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3F" w:rsidRDefault="00E46251" w:rsidP="00487E3F">
      <w:pPr>
        <w:pStyle w:val="afff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48.6pt" filled="t">
            <v:fill color2="black"/>
            <v:imagedata r:id="rId9" o:title=""/>
          </v:shape>
        </w:pict>
      </w:r>
    </w:p>
    <w:p w:rsidR="00487E3F" w:rsidRPr="000C0E44" w:rsidRDefault="00487E3F" w:rsidP="00487E3F">
      <w:pPr>
        <w:pStyle w:val="af"/>
        <w:jc w:val="center"/>
      </w:pPr>
    </w:p>
    <w:p w:rsidR="00940857" w:rsidRPr="00191D0B" w:rsidRDefault="00940857" w:rsidP="00940857">
      <w:pPr>
        <w:pStyle w:val="a0"/>
        <w:spacing w:before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940857" w:rsidRPr="00191D0B" w:rsidRDefault="00940857" w:rsidP="00940857">
      <w:pPr>
        <w:pStyle w:val="a0"/>
        <w:spacing w:before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91D0B">
        <w:rPr>
          <w:rFonts w:ascii="Times New Roman" w:hAnsi="Times New Roman" w:cs="Times New Roman"/>
          <w:sz w:val="28"/>
          <w:szCs w:val="28"/>
        </w:rPr>
        <w:t xml:space="preserve">АДМИНИСТРАЦИЯ  ПЕРВОМАЙСКОГО  </w:t>
      </w:r>
      <w:r w:rsidRPr="00191D0B">
        <w:rPr>
          <w:rFonts w:ascii="Times New Roman" w:hAnsi="Times New Roman" w:cs="Times New Roman"/>
          <w:sz w:val="28"/>
        </w:rPr>
        <w:t>МУНИЦИПАЛЬНОГО  ОКРУГА</w:t>
      </w:r>
    </w:p>
    <w:p w:rsidR="00487E3F" w:rsidRDefault="00940857" w:rsidP="0089433D">
      <w:pPr>
        <w:pStyle w:val="afff1"/>
        <w:outlineLvl w:val="0"/>
        <w:rPr>
          <w:sz w:val="28"/>
          <w:szCs w:val="28"/>
        </w:rPr>
      </w:pPr>
      <w:r w:rsidRPr="00191D0B">
        <w:rPr>
          <w:sz w:val="28"/>
          <w:szCs w:val="28"/>
        </w:rPr>
        <w:t>ПОСТАНОВЛЕНИЕ</w:t>
      </w:r>
    </w:p>
    <w:p w:rsidR="00EC0C71" w:rsidRPr="00A56EB1" w:rsidRDefault="00EC0C71" w:rsidP="0089433D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40857" w:rsidRDefault="00243D5E" w:rsidP="0089433D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18.10.</w:t>
      </w:r>
      <w:r w:rsidR="00940857" w:rsidRPr="00191D0B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2024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</w:t>
      </w:r>
      <w:r w:rsidR="00E4625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 </w:t>
      </w:r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proofErr w:type="spellStart"/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р.п</w:t>
      </w:r>
      <w:proofErr w:type="gramStart"/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.П</w:t>
      </w:r>
      <w:proofErr w:type="gramEnd"/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ервомайский</w:t>
      </w:r>
      <w:proofErr w:type="spellEnd"/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  </w:t>
      </w:r>
      <w:r w:rsidR="00E4625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   </w:t>
      </w:r>
      <w:r w:rsidR="00940857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№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1879</w:t>
      </w:r>
      <w:r w:rsidR="00940857"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940857" w:rsidRPr="006D23C5" w:rsidRDefault="00940857" w:rsidP="0089433D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Default="00487E3F" w:rsidP="00487E3F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487E3F" w:rsidRPr="006D23C5" w:rsidRDefault="00487E3F" w:rsidP="00487E3F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Pr="0002022A" w:rsidRDefault="00487E3F" w:rsidP="00487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соответствии со</w:t>
      </w:r>
      <w:r w:rsidRPr="006D23C5">
        <w:rPr>
          <w:rFonts w:ascii="PT Astra Serif" w:eastAsia="Times New Roman" w:hAnsi="PT Astra Serif" w:cs="Times New Roman"/>
          <w:i/>
          <w:iCs/>
          <w:color w:val="00000A"/>
          <w:kern w:val="0"/>
          <w:sz w:val="28"/>
          <w:szCs w:val="28"/>
          <w:lang w:bidi="ar-SA"/>
        </w:rPr>
        <w:t xml:space="preserve"> 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статьёй </w:t>
      </w:r>
      <w:r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>40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ru-RU"/>
        </w:rPr>
        <w:t>закон</w:t>
      </w:r>
      <w:r w:rsidRPr="006D23C5">
        <w:rPr>
          <w:rFonts w:ascii="PT Astra Serif" w:eastAsia="Times New Roman" w:hAnsi="PT Astra Serif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6A459F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(с изменениями от 08.07.2024)</w:t>
      </w:r>
      <w:r w:rsidRPr="006D23C5">
        <w:rPr>
          <w:rFonts w:ascii="PT Astra Serif" w:eastAsia="Times New Roman" w:hAnsi="PT Astra Serif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</w:t>
      </w:r>
      <w:proofErr w:type="gramEnd"/>
      <w:r w:rsidRPr="0002022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муниципальных услуг»</w:t>
      </w:r>
      <w:r w:rsidR="006A459F">
        <w:rPr>
          <w:rFonts w:ascii="Times New Roman" w:hAnsi="Times New Roman" w:cs="Times New Roman"/>
          <w:bCs/>
          <w:sz w:val="28"/>
          <w:szCs w:val="28"/>
        </w:rPr>
        <w:t xml:space="preserve"> (с изменениями от 14.08.2024)</w:t>
      </w:r>
      <w:r w:rsidRPr="000202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487E3F" w:rsidRPr="006D23C5" w:rsidRDefault="00487E3F" w:rsidP="00487E3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Утвердить административный </w:t>
      </w:r>
      <w:hyperlink w:anchor="P29">
        <w:r w:rsidRPr="006D23C5">
          <w:rPr>
            <w:rFonts w:ascii="PT Astra Serif" w:eastAsia="Times New Roman" w:hAnsi="PT Astra Serif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6D23C5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6D23C5">
        <w:rPr>
          <w:rFonts w:ascii="PT Astra Serif" w:eastAsia="Times New Roman" w:hAnsi="PT Astra Serif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87E3F" w:rsidRPr="00191D0B" w:rsidRDefault="00487E3F" w:rsidP="00487E3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1D0B">
        <w:rPr>
          <w:rFonts w:ascii="Times New Roman" w:eastAsia="Calibri" w:hAnsi="Times New Roman" w:cs="Times New Roman"/>
          <w:sz w:val="28"/>
          <w:szCs w:val="28"/>
        </w:rPr>
        <w:t>2.</w:t>
      </w:r>
      <w:r w:rsidRPr="00191D0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Pr="00191D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 xml:space="preserve">округа Тамбовской области «Вестник» и </w:t>
      </w:r>
      <w:r w:rsidR="006A459F">
        <w:rPr>
          <w:rFonts w:ascii="Times New Roman" w:hAnsi="Times New Roman" w:cs="Times New Roman"/>
          <w:sz w:val="28"/>
          <w:szCs w:val="28"/>
        </w:rPr>
        <w:t>разместить</w:t>
      </w:r>
      <w:r w:rsidRPr="00191D0B">
        <w:rPr>
          <w:rFonts w:ascii="Times New Roman" w:hAnsi="Times New Roman" w:cs="Times New Roman"/>
          <w:sz w:val="28"/>
          <w:szCs w:val="28"/>
        </w:rPr>
        <w:t xml:space="preserve"> </w:t>
      </w:r>
      <w:r w:rsidR="006A459F">
        <w:rPr>
          <w:rFonts w:ascii="Times New Roman" w:hAnsi="Times New Roman" w:cs="Times New Roman"/>
          <w:sz w:val="28"/>
          <w:szCs w:val="28"/>
        </w:rPr>
        <w:t xml:space="preserve">в </w:t>
      </w:r>
      <w:r w:rsidRPr="00191D0B">
        <w:rPr>
          <w:rFonts w:ascii="Times New Roman" w:hAnsi="Times New Roman" w:cs="Times New Roman"/>
          <w:sz w:val="28"/>
          <w:szCs w:val="28"/>
        </w:rPr>
        <w:t>сетево</w:t>
      </w:r>
      <w:r w:rsidR="006A459F">
        <w:rPr>
          <w:rFonts w:ascii="Times New Roman" w:hAnsi="Times New Roman" w:cs="Times New Roman"/>
          <w:sz w:val="28"/>
          <w:szCs w:val="28"/>
        </w:rPr>
        <w:t>м издании</w:t>
      </w:r>
      <w:r w:rsidRPr="00191D0B">
        <w:rPr>
          <w:rFonts w:ascii="Times New Roman" w:hAnsi="Times New Roman" w:cs="Times New Roman"/>
          <w:sz w:val="28"/>
          <w:szCs w:val="28"/>
        </w:rPr>
        <w:t xml:space="preserve"> «РИА «ТОП 68» (</w:t>
      </w:r>
      <w:hyperlink r:id="rId10" w:history="1"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top</w:t>
        </w:r>
        <w:r w:rsidRPr="00191D0B">
          <w:rPr>
            <w:rStyle w:val="ae"/>
            <w:rFonts w:ascii="Times New Roman" w:hAnsi="Times New Roman" w:cs="Times New Roman"/>
            <w:sz w:val="28"/>
            <w:szCs w:val="28"/>
          </w:rPr>
          <w:t>68.</w:t>
        </w:r>
        <w:proofErr w:type="spellStart"/>
        <w:r w:rsidRPr="00191D0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1D0B">
        <w:rPr>
          <w:rFonts w:ascii="Times New Roman" w:hAnsi="Times New Roman" w:cs="Times New Roman"/>
          <w:sz w:val="28"/>
          <w:szCs w:val="28"/>
        </w:rPr>
        <w:t>).</w:t>
      </w:r>
    </w:p>
    <w:p w:rsidR="00487E3F" w:rsidRPr="00191D0B" w:rsidRDefault="00487E3F" w:rsidP="00487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D0B">
        <w:rPr>
          <w:rFonts w:ascii="Times New Roman" w:hAnsi="Times New Roman" w:cs="Times New Roman"/>
          <w:sz w:val="28"/>
          <w:szCs w:val="28"/>
        </w:rPr>
        <w:t>3.Настоящее п</w:t>
      </w:r>
      <w:r w:rsidR="006A459F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</w:t>
      </w:r>
      <w:r w:rsidRPr="00191D0B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487E3F" w:rsidRPr="006D23C5" w:rsidRDefault="00487E3F" w:rsidP="00487E3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Pr="006D23C5" w:rsidRDefault="00487E3F" w:rsidP="00487E3F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87E3F" w:rsidRDefault="006A459F" w:rsidP="00487E3F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обязанности</w:t>
      </w:r>
    </w:p>
    <w:p w:rsidR="006A459F" w:rsidRPr="00191D0B" w:rsidRDefault="006A459F" w:rsidP="00487E3F">
      <w:pPr>
        <w:widowControl w:val="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главы округа                                                                                         </w:t>
      </w:r>
      <w:proofErr w:type="spellStart"/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Ю.М.Князьков</w:t>
      </w:r>
      <w:proofErr w:type="spellEnd"/>
    </w:p>
    <w:p w:rsidR="00EC0C71" w:rsidRPr="00A56EB1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C0C71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sectPr w:rsidR="00EC0C71" w:rsidRPr="00A56EB1">
          <w:pgSz w:w="11906" w:h="16838"/>
          <w:pgMar w:top="1276" w:right="567" w:bottom="929" w:left="1701" w:header="0" w:footer="0" w:gutter="0"/>
          <w:cols w:space="720"/>
          <w:formProt w:val="0"/>
          <w:titlePg/>
          <w:docGrid w:linePitch="600" w:charSpace="32768"/>
        </w:sectPr>
      </w:pPr>
    </w:p>
    <w:p w:rsidR="00EC0C71" w:rsidRPr="00A56EB1" w:rsidRDefault="00031B5B" w:rsidP="00031B5B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lastRenderedPageBreak/>
        <w:t xml:space="preserve">           </w:t>
      </w:r>
      <w:r w:rsidR="006A459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ПРИЛОЖЕНИЕ </w:t>
      </w:r>
    </w:p>
    <w:p w:rsidR="00EC0C71" w:rsidRDefault="00031B5B" w:rsidP="00031B5B">
      <w:pPr>
        <w:widowControl w:val="0"/>
        <w:ind w:left="2835"/>
        <w:jc w:val="center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</w:t>
      </w:r>
      <w:r w:rsidR="006A459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УТВЕРЖДЕН</w:t>
      </w:r>
    </w:p>
    <w:p w:rsidR="006A459F" w:rsidRPr="00A56EB1" w:rsidRDefault="006A459F" w:rsidP="00031B5B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постановлением администрации округа</w:t>
      </w:r>
    </w:p>
    <w:p w:rsidR="00EC0C71" w:rsidRPr="00A56EB1" w:rsidRDefault="00031B5B" w:rsidP="00031B5B">
      <w:pPr>
        <w:widowControl w:val="0"/>
        <w:ind w:left="2835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                       </w:t>
      </w:r>
      <w:r w:rsidR="006A459F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 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от </w:t>
      </w:r>
      <w:r w:rsidR="00E4625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18.10.</w:t>
      </w:r>
      <w:r w:rsidR="00FE1A29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2024 </w:t>
      </w:r>
      <w:r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 </w:t>
      </w:r>
      <w:r w:rsidR="00EC0C71"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№</w:t>
      </w:r>
      <w:r w:rsidR="00E4625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1879</w:t>
      </w:r>
    </w:p>
    <w:p w:rsidR="00EC0C71" w:rsidRPr="00A56EB1" w:rsidRDefault="00EC0C71" w:rsidP="00031B5B">
      <w:pPr>
        <w:widowControl w:val="0"/>
        <w:ind w:left="2835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55E8F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A56EB1" w:rsidRDefault="00EC0C71" w:rsidP="00655E8F">
      <w:pPr>
        <w:widowControl w:val="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967F47" w:rsidRPr="00A56EB1" w:rsidRDefault="00EC0C71" w:rsidP="00655E8F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«</w:t>
      </w:r>
      <w:r w:rsidR="00967F47"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EC0C71" w:rsidRPr="00A56EB1" w:rsidRDefault="00EC0C71" w:rsidP="00671B1D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A56EB1" w:rsidRDefault="00EC0C71" w:rsidP="00671B1D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EC0C71" w:rsidRPr="00A56EB1" w:rsidRDefault="00EC0C71" w:rsidP="00671B1D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967F47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определяет </w:t>
      </w:r>
      <w:r w:rsidR="000E7BE9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сроки и последовательность административных процедур (действий) при предоставлении муниципальной услуги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130DB7" w:rsidRDefault="00130DB7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671B1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A56EB1" w:rsidRDefault="00F72B3B" w:rsidP="00671B1D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67F47" w:rsidRPr="00A56EB1" w:rsidRDefault="00967F47" w:rsidP="00967F47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  <w:proofErr w:type="gramStart"/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</w:t>
      </w:r>
      <w:r w:rsidR="00386E3A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, </w:t>
      </w:r>
      <w:r w:rsidR="00B26C4D"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в том числе </w:t>
      </w:r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индивидуальные предприниматели, 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</w:t>
      </w:r>
      <w:r w:rsidR="00B26C4D"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ров разрешенного строительства</w:t>
      </w:r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>, обратившиеся с запросом о предоставлении</w:t>
      </w:r>
      <w:proofErr w:type="gramEnd"/>
      <w:r w:rsidRPr="00A56EB1"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  <w:t xml:space="preserve">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967F47" w:rsidRPr="00A56EB1" w:rsidRDefault="00967F47" w:rsidP="00967F47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color w:val="000000"/>
          <w:kern w:val="0"/>
          <w:sz w:val="28"/>
          <w:szCs w:val="28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1.3.1. Муниципальная услуга, а также результат, за предоставлением </w:t>
      </w: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lastRenderedPageBreak/>
        <w:t>которого обратился заявитель, предоставляются в соответствии с одним из вариантов предоставления муниципальной услуги.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1.3.2. Вариант, в соответствии с которым заявителю будет предоставлена </w:t>
      </w: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муниципальная услуга, определяется в результате анкетирования (таблица № 1 приложения </w:t>
      </w:r>
      <w:bookmarkStart w:id="0" w:name="_Hlk109293377"/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0"/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(таблица № 2 приложения № 1 к административному регламенту).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PT Astra Serif"/>
          <w:color w:val="00000A"/>
          <w:kern w:val="0"/>
          <w:sz w:val="28"/>
          <w:szCs w:val="28"/>
          <w:lang w:bidi="ar-SA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D17431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 Стандарт предоставления муниципальной услуги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D17431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2.1. Наименование муниципальной услуги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;Arial Unicode MS" w:hAnsi="PT Astra Serif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6D6E0B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C33F14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A56EB1" w:rsidRDefault="00EC0C71" w:rsidP="00C33F14">
      <w:pPr>
        <w:widowControl w:val="0"/>
        <w:ind w:firstLine="709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AC239D" w:rsidRPr="00AC239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Первомайского муниципального округа</w:t>
      </w:r>
      <w:r w:rsidR="00AC239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(далее — Администрация).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A56EB1" w:rsidRDefault="00EC0C71" w:rsidP="00C33F14">
      <w:pPr>
        <w:ind w:firstLine="709"/>
        <w:jc w:val="center"/>
        <w:textAlignment w:val="baseline"/>
        <w:rPr>
          <w:rFonts w:ascii="Arial" w:eastAsia="SimSun, 宋体" w:hAnsi="Arial"/>
          <w:color w:val="000000"/>
          <w:kern w:val="0"/>
          <w:szCs w:val="20"/>
        </w:rPr>
      </w:pPr>
      <w:r w:rsidRPr="00A56EB1">
        <w:rPr>
          <w:rFonts w:ascii="PT Astra Serif" w:eastAsia="SimSun, 宋体" w:hAnsi="PT Astra Serif" w:cs="Times New Roman"/>
          <w:b/>
          <w:color w:val="000000"/>
          <w:kern w:val="0"/>
          <w:sz w:val="28"/>
          <w:szCs w:val="28"/>
        </w:rPr>
        <w:t>2.3. Результат предоставления муниципальной услуги</w:t>
      </w:r>
    </w:p>
    <w:p w:rsidR="00EC0C71" w:rsidRPr="00A56EB1" w:rsidRDefault="00EC0C71" w:rsidP="00F72B3B">
      <w:pPr>
        <w:ind w:firstLine="709"/>
        <w:jc w:val="both"/>
        <w:textAlignment w:val="baseline"/>
        <w:rPr>
          <w:rFonts w:ascii="Arial" w:eastAsia="SimSun, 宋体" w:hAnsi="Arial"/>
          <w:color w:val="000000"/>
          <w:kern w:val="0"/>
          <w:szCs w:val="20"/>
        </w:rPr>
      </w:pP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2.3.1. Наименование результата (результатов)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EC0C71" w:rsidRPr="00A56EB1" w:rsidRDefault="006D6E0B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</w:t>
      </w:r>
      <w:r w:rsidR="00CA37EB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C0C71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отказ в предоставлении разрешения на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lastRenderedPageBreak/>
        <w:t>(далее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2.3.2. 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Наименование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документа, содержащего решение о предоставлении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4B3D23" w:rsidRPr="00A56EB1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</w:t>
      </w:r>
      <w:r w:rsidR="006D6E0B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, является постановление Администрации о предоставлении разрешения на </w:t>
      </w:r>
      <w:r w:rsidR="006D6E0B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B3D23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</w:p>
    <w:p w:rsidR="004B3D23" w:rsidRPr="00A56EB1" w:rsidRDefault="00EC0C71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является 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об отказе в </w:t>
      </w:r>
      <w:r w:rsidR="004B3D23" w:rsidRPr="00A56EB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B3D23" w:rsidRPr="00A56EB1" w:rsidRDefault="00EC0C71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4B3D23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постановление Администрации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 предоставлении </w:t>
      </w:r>
      <w:r w:rsidR="006D6E0B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4B3D23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             технической ошибки, является уведомление об отказе в</w:t>
      </w:r>
      <w:r w:rsidR="004B3D23"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исправлении технической ошибки.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4B3D23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EC0C71" w:rsidRPr="00A56EB1" w:rsidRDefault="00EC0C71" w:rsidP="00F72B3B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</w:t>
      </w:r>
      <w:r w:rsidR="004B3D2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 об отказе в выдаче дубликата.</w:t>
      </w:r>
    </w:p>
    <w:p w:rsidR="004B3D23" w:rsidRPr="00A56EB1" w:rsidRDefault="004B3D23" w:rsidP="004B3D2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2.3.3. Способ получения результата предоставления муниципальной услуги: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4B3D23" w:rsidRPr="00A56EB1" w:rsidRDefault="004B3D23" w:rsidP="004B3D2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4B3D23" w:rsidRPr="00A56EB1" w:rsidRDefault="004B3D23" w:rsidP="00F72B3B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72B3B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A56EB1" w:rsidRDefault="00E54EA1" w:rsidP="00F72B3B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D277A5" w:rsidRDefault="00D277A5" w:rsidP="005253F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A56EB1">
        <w:rPr>
          <w:rFonts w:ascii="PT Astra Serif" w:eastAsia="Calibri" w:hAnsi="PT Astra Serif" w:cs="PT Astra Serif"/>
          <w:sz w:val="28"/>
          <w:szCs w:val="28"/>
          <w:lang w:eastAsia="en-US"/>
        </w:rPr>
        <w:t>со дня регистрации Администрацией запроса</w:t>
      </w:r>
      <w:r w:rsidRPr="00A56EB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– заявление)</w:t>
      </w:r>
      <w:r w:rsidR="005253FD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 xml:space="preserve"> составляет </w:t>
      </w:r>
      <w:r w:rsidRPr="00AC239D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47 рабочих дней</w:t>
      </w:r>
    </w:p>
    <w:p w:rsidR="00940857" w:rsidRPr="00130DB7" w:rsidRDefault="00940857" w:rsidP="005253F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</w:p>
    <w:p w:rsidR="00B55151" w:rsidRDefault="00B5515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00065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lastRenderedPageBreak/>
        <w:t>2.5. Правовые основания для предоставления муниципальной услуги</w:t>
      </w:r>
    </w:p>
    <w:p w:rsidR="00EC0C71" w:rsidRPr="00A56EB1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Перечень нормативных правовых актов, регулирующих предоставление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400B5E"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,</w:t>
      </w:r>
      <w:r w:rsidR="00400B5E" w:rsidRPr="00A56EB1">
        <w:rPr>
          <w:rFonts w:ascii="PT Astra Serif" w:hAnsi="PT Astra Serif" w:cs="PT Astra Serif"/>
          <w:sz w:val="28"/>
          <w:szCs w:val="28"/>
        </w:rPr>
        <w:t xml:space="preserve"> Едином портале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F00065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2.6. Исчерпывающий перечень документов, необходимых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  <w:bookmarkStart w:id="1" w:name="_Hlk145678488"/>
      <w:bookmarkEnd w:id="1"/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предоставления муниципальной услуги</w:t>
      </w:r>
    </w:p>
    <w:p w:rsidR="00400B5E" w:rsidRPr="00A56EB1" w:rsidRDefault="00400B5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400B5E" w:rsidRPr="00A56EB1" w:rsidRDefault="00400B5E" w:rsidP="00400B5E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proofErr w:type="gramStart"/>
      <w:r w:rsidRPr="00A56EB1"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A56EB1"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  <w:t xml:space="preserve"> услуги.</w:t>
      </w:r>
    </w:p>
    <w:p w:rsidR="00400B5E" w:rsidRPr="00A56EB1" w:rsidRDefault="00400B5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A56EB1" w:rsidRDefault="00EC0C71" w:rsidP="00706F5D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Arial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ind w:firstLine="709"/>
        <w:jc w:val="both"/>
        <w:textAlignment w:val="baseline"/>
        <w:rPr>
          <w:rFonts w:ascii="PT Astra Serif" w:eastAsia="SimSun, 宋体" w:hAnsi="PT Astra Serif"/>
          <w:color w:val="000000"/>
          <w:kern w:val="0"/>
          <w:sz w:val="28"/>
          <w:szCs w:val="28"/>
        </w:rPr>
      </w:pPr>
    </w:p>
    <w:p w:rsidR="008804E3" w:rsidRPr="00A56EB1" w:rsidRDefault="008804E3" w:rsidP="008804E3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FF0000"/>
          <w:kern w:val="0"/>
          <w:sz w:val="28"/>
          <w:szCs w:val="28"/>
          <w:lang w:bidi="ar-SA"/>
        </w:rPr>
      </w:pPr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2.8. Исчерпывающий перечень оснований </w:t>
      </w:r>
      <w:proofErr w:type="gramStart"/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для</w:t>
      </w:r>
      <w:proofErr w:type="gramEnd"/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приостановления предоставления муниципальной услуги</w:t>
      </w:r>
    </w:p>
    <w:p w:rsidR="00EC0C71" w:rsidRPr="00A56EB1" w:rsidRDefault="00EC0C71" w:rsidP="00B4354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или отказа в предоставлении муниципальной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2.8.1. Основания для приостановления предоставления </w:t>
      </w:r>
      <w:r w:rsidRPr="00A56EB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 w:rsidR="008804E3" w:rsidRPr="00A56EB1">
        <w:rPr>
          <w:rFonts w:ascii="PT Astra Serif" w:hAnsi="PT Astra Serif" w:cs="PT Astra Serif"/>
          <w:bCs/>
          <w:sz w:val="28"/>
          <w:szCs w:val="28"/>
        </w:rPr>
        <w:t xml:space="preserve"> законодательством Российской Федерации</w:t>
      </w: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D563FD" w:rsidRPr="00A56EB1" w:rsidRDefault="00D563FD" w:rsidP="00D563FD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bCs/>
          <w:kern w:val="3"/>
          <w:sz w:val="28"/>
          <w:szCs w:val="28"/>
          <w:lang w:bidi="ar-SA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220F1" w:rsidRPr="00A56EB1" w:rsidRDefault="00B220F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Pr="00A56EB1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A56EB1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lastRenderedPageBreak/>
        <w:tab/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A1360E" w:rsidRPr="00A56EB1" w:rsidRDefault="00A1360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A56EB1">
        <w:rPr>
          <w:rFonts w:ascii="PT Astra Serif" w:eastAsia="SimSun, 宋体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2.11. Срок регистрации запроса заявителя о предоставлении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</w:t>
      </w:r>
      <w:r w:rsidR="00A604B4" w:rsidRPr="00A56EB1">
        <w:rPr>
          <w:rFonts w:ascii="PT Astra Serif" w:eastAsia="Times New Roman" w:hAnsi="PT Astra Serif" w:cs="Times New Roman"/>
          <w:bCs/>
          <w:color w:val="00000A"/>
          <w:kern w:val="0"/>
          <w:sz w:val="28"/>
          <w:szCs w:val="28"/>
          <w:lang w:bidi="ar-SA"/>
        </w:rPr>
        <w:t>чий день.</w:t>
      </w:r>
    </w:p>
    <w:p w:rsidR="00A604B4" w:rsidRPr="00A56EB1" w:rsidRDefault="00A604B4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D75838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2.12. Требования к помещениям, в которых предоставляются муниципальные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71276" w:rsidRPr="00A56EB1" w:rsidRDefault="00171276" w:rsidP="00171276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, </w:t>
      </w: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размещены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на официальном сайте, а также на Едином портале.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2.13. Показатели доступности и качества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40857" w:rsidRDefault="008E147D" w:rsidP="00940857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 xml:space="preserve"> </w:t>
      </w:r>
      <w:proofErr w:type="gramStart"/>
      <w:r w:rsidRPr="00A56EB1">
        <w:rPr>
          <w:rFonts w:ascii="PT Astra Serif" w:eastAsia="Times New Roman" w:hAnsi="PT Astra Serif" w:cs="Times New Roman"/>
          <w:kern w:val="3"/>
          <w:sz w:val="28"/>
          <w:szCs w:val="28"/>
          <w:lang w:eastAsia="ru-RU" w:bidi="ar-SA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EC0C71" w:rsidRPr="00940857" w:rsidRDefault="00EC0C71" w:rsidP="00940857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kern w:val="3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lastRenderedPageBreak/>
        <w:t xml:space="preserve">2.14. Иные требования к предоставлению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b/>
          <w:color w:val="000000"/>
          <w:kern w:val="0"/>
          <w:sz w:val="28"/>
          <w:szCs w:val="28"/>
          <w:lang w:eastAsia="ru-RU"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E6B2E" w:rsidRPr="00A56EB1" w:rsidRDefault="00EE6B2E" w:rsidP="00EE6B2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Услуги, которые являются необходимыми и обязательными для предоставления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EE6B2E" w:rsidRPr="00A56EB1" w:rsidRDefault="00EE6B2E" w:rsidP="00EE6B2E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A56EB1">
        <w:rPr>
          <w:rFonts w:ascii="PT Astra Serif" w:eastAsia="Times New Roman" w:hAnsi="PT Astra Serif" w:cs="Arial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Pr="00A56EB1">
        <w:rPr>
          <w:rFonts w:ascii="PT Astra Serif" w:hAnsi="PT Astra Serif" w:cs="PT Astra Serif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A56EB1">
        <w:rPr>
          <w:rFonts w:ascii="PT Astra Serif" w:hAnsi="PT Astra Serif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</w:t>
      </w: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EE6B2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редоставление разрешения на </w:t>
      </w:r>
      <w:r w:rsidR="00B041CE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строительства.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CA37EB" w:rsidRPr="006D770C" w:rsidRDefault="00CA37EB" w:rsidP="00CA37EB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5253FD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bidi="ar-SA"/>
        </w:rPr>
        <w:t xml:space="preserve">3.2. </w:t>
      </w:r>
      <w:r w:rsidRPr="00A56EB1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Описание административной процедуры</w:t>
      </w:r>
    </w:p>
    <w:p w:rsidR="00EC0C71" w:rsidRPr="00A56EB1" w:rsidRDefault="00EC0C71" w:rsidP="005F261F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E6B2E" w:rsidRPr="00A56EB1" w:rsidRDefault="00EE6B2E" w:rsidP="00EE6B2E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A56EB1" w:rsidRDefault="00EC0C71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6A383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eastAsia="ru-RU" w:bidi="ar-SA"/>
        </w:rPr>
        <w:t>П</w:t>
      </w:r>
      <w:r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 xml:space="preserve">редоставление разрешения на </w:t>
      </w:r>
      <w:r w:rsidR="00B041CE" w:rsidRPr="00A56EB1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B041CE" w:rsidRPr="00A56EB1" w:rsidRDefault="00B041CE" w:rsidP="00E54EA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A56EB1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</w:t>
      </w:r>
      <w:r w:rsidR="00973C2E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</w:t>
      </w:r>
      <w:r w:rsidR="00B041C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</w:t>
      </w:r>
      <w:r w:rsidR="006A3837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EC0C71" w:rsidRPr="00A56EB1" w:rsidRDefault="00EC0C71" w:rsidP="00E54EA1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отказ в предоставлении разрешения на </w:t>
      </w:r>
      <w:r w:rsidR="00B041CE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является постановление Администрации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о предоставлении разрешения на отклонение от предельных параметров разрешенного 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строительства, реконструкции объекта капитального строительства.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отказе в предоставлении 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является постановление Администрации об отказе </w:t>
      </w:r>
      <w:r w:rsidR="00EE6B60"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в</w:t>
      </w: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A3837" w:rsidRPr="005253FD" w:rsidRDefault="006A3837" w:rsidP="006A383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6A3837" w:rsidRPr="005253FD" w:rsidRDefault="006A3837" w:rsidP="006A3837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5253FD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="00CA37EB"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5253FD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муниципальной услуги;</w:t>
      </w:r>
    </w:p>
    <w:p w:rsidR="006A3837" w:rsidRPr="005253FD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5253FD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6A3837" w:rsidRPr="00A56EB1" w:rsidRDefault="006A3837" w:rsidP="006A3837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5253FD">
        <w:rPr>
          <w:rFonts w:ascii="PT Astra Serif" w:eastAsia="SimSun, 宋体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, поскольку они не предусмотрены законодательством Российской Федерации. </w:t>
      </w:r>
      <w:proofErr w:type="gramEnd"/>
    </w:p>
    <w:p w:rsidR="00F30E43" w:rsidRPr="00A56EB1" w:rsidRDefault="00F30E43" w:rsidP="00F30E4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Прием запроса и документов и (или) информации, необходимых для предоставления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 услуги.</w:t>
      </w:r>
    </w:p>
    <w:p w:rsidR="00F30E43" w:rsidRPr="00A56EB1" w:rsidRDefault="00F30E43" w:rsidP="00F30E43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trike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3.3.3.1. Заявитель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(представитель заявителя) для получения муниципальной услуги представляет: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i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1) заявление о предоставлении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A56EB1">
        <w:rPr>
          <w:rFonts w:ascii="PT Astra Serif" w:hAnsi="PT Astra Serif"/>
          <w:sz w:val="28"/>
          <w:szCs w:val="28"/>
        </w:rPr>
        <w:t xml:space="preserve">по форме, приведенной в приложении 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№ 2 к административному регламенту; 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lastRenderedPageBreak/>
        <w:t>2) документ, удостоверяющий личность заявителя (представителя заявителя);</w:t>
      </w:r>
    </w:p>
    <w:p w:rsidR="00F30E43" w:rsidRPr="00A56EB1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3) документ, подтверждающий полномочия </w:t>
      </w:r>
      <w:r w:rsidRPr="00A56EB1">
        <w:rPr>
          <w:rFonts w:ascii="PT Astra Serif" w:hAnsi="PT Astra Serif" w:cs="PT Astra Serif"/>
          <w:sz w:val="28"/>
          <w:szCs w:val="28"/>
        </w:rPr>
        <w:t>представителя заявителя (в случае обращения представителя заявителя);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30E43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30E43" w:rsidRPr="00A162A9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5)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правоустанавливающие документы </w:t>
      </w:r>
      <w:r w:rsidR="00F17955">
        <w:rPr>
          <w:rFonts w:ascii="PT Astra Serif" w:eastAsia="SimSun, 宋体" w:hAnsi="PT Astra Serif" w:cs="Times New Roman"/>
          <w:sz w:val="28"/>
          <w:szCs w:val="28"/>
        </w:rPr>
        <w:t xml:space="preserve">на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>объект недвижимости, в отношении которого запрашивается</w:t>
      </w:r>
      <w:r w:rsidR="00362A94" w:rsidRPr="00A56EB1">
        <w:rPr>
          <w:rFonts w:ascii="PT Astra Serif" w:eastAsia="SimSun, 宋体" w:hAnsi="PT Astra Serif" w:cs="Times New Roman"/>
          <w:sz w:val="28"/>
          <w:szCs w:val="28"/>
        </w:rPr>
        <w:t xml:space="preserve"> разрешение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="00362A94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62A94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(в случае если право на объект недвижимости не зарегистрировано в ЕГРН); </w:t>
      </w:r>
    </w:p>
    <w:p w:rsidR="00F30E43" w:rsidRPr="00A56EB1" w:rsidRDefault="00F30E43" w:rsidP="00F30E4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6) н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отариально удостоверенное согласие всех правообладателей </w:t>
      </w:r>
      <w:r w:rsidR="00DB4B0B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земельного участка и/или</w:t>
      </w:r>
      <w:r w:rsidR="00654E68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объекта капитального строительства, в отношении которого запрашивается разрешение </w:t>
      </w:r>
      <w:r w:rsidR="00362A94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62A94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 xml:space="preserve"> (в случае если у объекта недвижимости более</w:t>
      </w: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одного правообладателя)</w:t>
      </w:r>
      <w:r w:rsidR="00B25C3D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B25C3D" w:rsidRDefault="00B25C3D" w:rsidP="00F30E43">
      <w:pPr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7) документ, подтверждающий, что характеристики земельного участка неблагоприятны для застройки (при наличии).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1) </w:t>
      </w:r>
      <w:r w:rsidRPr="00A56EB1">
        <w:rPr>
          <w:rFonts w:ascii="PT Astra Serif" w:eastAsia="SimSun, 宋体" w:hAnsi="PT Astra Serif" w:cs="PT Astra Serif"/>
          <w:sz w:val="28"/>
        </w:rPr>
        <w:t>выписка из ЕГРЮЛ (в случае обращения юридического лица);</w:t>
      </w:r>
    </w:p>
    <w:p w:rsidR="003D495F" w:rsidRPr="00A56EB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</w:rPr>
      </w:pPr>
      <w:r w:rsidRPr="00A56EB1">
        <w:rPr>
          <w:rFonts w:ascii="PT Astra Serif" w:eastAsia="SimSun, 宋体" w:hAnsi="PT Astra Serif" w:cs="PT Astra Serif"/>
          <w:sz w:val="28"/>
        </w:rPr>
        <w:t>2) выписка из ЕГРИП (в случае обращения индивидуального предпринимателя);</w:t>
      </w:r>
    </w:p>
    <w:p w:rsidR="003D495F" w:rsidRDefault="003D495F" w:rsidP="003D495F">
      <w:pPr>
        <w:widowControl w:val="0"/>
        <w:suppressAutoHyphens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3) </w:t>
      </w:r>
      <w:r w:rsidRPr="00A56EB1">
        <w:rPr>
          <w:rFonts w:ascii="PT Astra Serif" w:hAnsi="PT Astra Serif" w:cs="PT Astra Serif"/>
          <w:kern w:val="0"/>
          <w:sz w:val="28"/>
          <w:szCs w:val="28"/>
          <w:lang w:eastAsia="ru-RU"/>
        </w:rPr>
        <w:t>выписка из ЕГРН об объекте недвижимости, в отношении которого запрашивается разрешение</w:t>
      </w:r>
      <w:r w:rsidR="00B25C3D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25C3D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B25C3D" w:rsidRPr="00A56EB1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Times New Roman"/>
          <w:sz w:val="28"/>
          <w:szCs w:val="28"/>
        </w:rPr>
        <w:t>(в случае если право на объект недвижимости зарегистрировано в ЕГРН);</w:t>
      </w:r>
    </w:p>
    <w:p w:rsidR="003D495F" w:rsidRPr="00C956F1" w:rsidRDefault="003D495F" w:rsidP="003D495F">
      <w:pPr>
        <w:widowControl w:val="0"/>
        <w:ind w:firstLine="709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r w:rsidRPr="00A56EB1">
        <w:rPr>
          <w:rFonts w:ascii="PT Astra Serif" w:hAnsi="PT Astra Serif" w:cs="Arial"/>
          <w:color w:val="00000A"/>
          <w:kern w:val="0"/>
          <w:sz w:val="28"/>
          <w:szCs w:val="28"/>
          <w:lang w:bidi="ar-SA"/>
        </w:rPr>
        <w:t>4)</w:t>
      </w:r>
      <w:r w:rsidRPr="00A56EB1">
        <w:rPr>
          <w:rFonts w:ascii="PT Astra Serif" w:hAnsi="PT Astra Serif" w:cs="Arial"/>
          <w:b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SimSun" w:hAnsi="PT Astra Serif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запрашивается разрешение</w:t>
      </w:r>
      <w:r w:rsidR="00B25C3D" w:rsidRPr="00A56EB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25C3D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SimSun" w:hAnsi="PT Astra Serif" w:cs="Times New Roman"/>
          <w:sz w:val="28"/>
          <w:szCs w:val="28"/>
        </w:rPr>
        <w:t>; правообладателях объектов капитального строительства, расположенных на земельных участках, имеющих общие границы с земельным участком, применит</w:t>
      </w:r>
      <w:r w:rsidR="00B25C3D" w:rsidRPr="00A56EB1">
        <w:rPr>
          <w:rFonts w:ascii="PT Astra Serif" w:eastAsia="SimSun" w:hAnsi="PT Astra Serif" w:cs="Times New Roman"/>
          <w:sz w:val="28"/>
          <w:szCs w:val="28"/>
        </w:rPr>
        <w:t xml:space="preserve">ельно к </w:t>
      </w:r>
      <w:r w:rsidR="00B25C3D" w:rsidRPr="00C956F1">
        <w:rPr>
          <w:rFonts w:ascii="PT Astra Serif" w:eastAsia="SimSun" w:hAnsi="PT Astra Serif" w:cs="Times New Roman"/>
          <w:sz w:val="28"/>
          <w:szCs w:val="28"/>
        </w:rPr>
        <w:t xml:space="preserve">которому запрашивается </w:t>
      </w:r>
      <w:r w:rsidRPr="00C956F1">
        <w:rPr>
          <w:rFonts w:ascii="PT Astra Serif" w:eastAsia="SimSun" w:hAnsi="PT Astra Serif" w:cs="Times New Roman"/>
          <w:sz w:val="28"/>
          <w:szCs w:val="28"/>
        </w:rPr>
        <w:t xml:space="preserve">такое разрешение; </w:t>
      </w:r>
      <w:proofErr w:type="gramStart"/>
      <w:r w:rsidRPr="00C956F1">
        <w:rPr>
          <w:rFonts w:ascii="PT Astra Serif" w:eastAsia="SimSun" w:hAnsi="PT Astra Serif" w:cs="Times New Roman"/>
          <w:sz w:val="28"/>
          <w:szCs w:val="28"/>
        </w:rPr>
        <w:t>правообладателях</w:t>
      </w:r>
      <w:proofErr w:type="gramEnd"/>
      <w:r w:rsidRPr="00C956F1">
        <w:rPr>
          <w:rFonts w:ascii="PT Astra Serif" w:eastAsia="SimSun" w:hAnsi="PT Astra Serif" w:cs="Times New Roman"/>
          <w:sz w:val="28"/>
          <w:szCs w:val="28"/>
        </w:rPr>
        <w:t xml:space="preserve"> помещений, являющихся частью объекта капитального строительства, применительно к которому запрашивается такое </w:t>
      </w:r>
      <w:r w:rsidR="00B25C3D" w:rsidRPr="00C956F1">
        <w:rPr>
          <w:rFonts w:ascii="PT Astra Serif" w:eastAsia="SimSun" w:hAnsi="PT Astra Serif" w:cs="Times New Roman"/>
          <w:sz w:val="28"/>
          <w:szCs w:val="28"/>
        </w:rPr>
        <w:t>разрешение.</w:t>
      </w:r>
    </w:p>
    <w:p w:rsidR="00077FAD" w:rsidRPr="00C956F1" w:rsidRDefault="00077FAD" w:rsidP="00077FA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ab/>
      </w:r>
      <w:r w:rsidRPr="00C956F1">
        <w:rPr>
          <w:rFonts w:ascii="PT Astra Serif" w:hAnsi="PT Astra Serif" w:cs="Times New Roman"/>
          <w:sz w:val="28"/>
          <w:szCs w:val="28"/>
        </w:rPr>
        <w:t xml:space="preserve">3.3.3.3. Способ подачи </w:t>
      </w:r>
      <w:r w:rsidR="009828E5" w:rsidRPr="00C956F1">
        <w:rPr>
          <w:rFonts w:ascii="PT Astra Serif" w:hAnsi="PT Astra Serif" w:cs="Times New Roman"/>
          <w:sz w:val="28"/>
          <w:szCs w:val="28"/>
        </w:rPr>
        <w:t xml:space="preserve">запроса </w:t>
      </w:r>
      <w:r w:rsidRPr="00C956F1">
        <w:rPr>
          <w:rFonts w:ascii="PT Astra Serif" w:hAnsi="PT Astra Serif" w:cs="Times New Roman"/>
          <w:sz w:val="28"/>
          <w:szCs w:val="28"/>
        </w:rPr>
        <w:t xml:space="preserve">и документов </w:t>
      </w:r>
      <w:r w:rsidRPr="00C956F1">
        <w:rPr>
          <w:rFonts w:ascii="PT Astra Serif" w:hAnsi="PT Astra Serif"/>
          <w:sz w:val="28"/>
          <w:szCs w:val="28"/>
        </w:rPr>
        <w:t>и (или) информации, необходимых для предоставления муниципальной услуги:</w:t>
      </w:r>
      <w:r w:rsidRPr="00C956F1">
        <w:rPr>
          <w:rFonts w:ascii="PT Astra Serif" w:hAnsi="PT Astra Serif" w:cs="Times New Roman"/>
          <w:sz w:val="28"/>
          <w:szCs w:val="28"/>
        </w:rPr>
        <w:t xml:space="preserve"> 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C956F1">
        <w:rPr>
          <w:rFonts w:ascii="PT Astra Serif" w:eastAsia="SimSun, 宋体" w:hAnsi="PT Astra Serif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C956F1">
        <w:rPr>
          <w:rFonts w:ascii="PT Astra Serif" w:eastAsia="SimSun, 宋体" w:hAnsi="PT Astra Serif" w:cs="Times New Roman"/>
          <w:sz w:val="28"/>
          <w:szCs w:val="28"/>
        </w:rPr>
        <w:t xml:space="preserve">); 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C956F1">
        <w:rPr>
          <w:rFonts w:ascii="PT Astra Serif" w:eastAsia="SimSun, 宋体" w:hAnsi="PT Astra Serif" w:cs="Times New Roman"/>
          <w:sz w:val="28"/>
          <w:szCs w:val="28"/>
        </w:rPr>
        <w:lastRenderedPageBreak/>
        <w:t>в МФЦ (на бумажном носителе при личном обращении);</w:t>
      </w:r>
    </w:p>
    <w:p w:rsidR="004D47D1" w:rsidRPr="00C956F1" w:rsidRDefault="00077FAD" w:rsidP="00077FAD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4D47D1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https://www.gosuslugi.ru/600139</w:t>
      </w:r>
      <w:r w:rsidR="004D47D1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/1/.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3.3.3.4. Способы установления личности заявителя (представителя заявителя):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1) при личном обращении: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F37F9" w:rsidRPr="00C956F1">
        <w:rPr>
          <w:rFonts w:ascii="PT Astra Serif" w:eastAsia="SimSun, 宋体" w:hAnsi="PT Astra Serif" w:cs="PT Astra Serif"/>
          <w:sz w:val="28"/>
          <w:szCs w:val="28"/>
        </w:rPr>
        <w:t>заявителя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996C61" w:rsidRPr="00C956F1" w:rsidRDefault="00996C61" w:rsidP="00996C6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996C61" w:rsidRPr="00C956F1" w:rsidRDefault="00996C61" w:rsidP="00996C61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956F1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им направляется также документ, подтверждающий полномочия представителя </w:t>
      </w:r>
      <w:r w:rsidR="007F37F9" w:rsidRPr="00C956F1">
        <w:rPr>
          <w:rFonts w:ascii="PT Astra Serif" w:eastAsia="SimSun, 宋体" w:hAnsi="PT Astra Serif" w:cs="PT Astra Serif"/>
          <w:sz w:val="28"/>
          <w:szCs w:val="28"/>
        </w:rPr>
        <w:t>заявителя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3.3.3.5. 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u w:val="single"/>
          <w:lang w:bidi="ar-SA"/>
        </w:rPr>
        <w:t xml:space="preserve">Основания для принятия решения об отказе в приеме заявления </w:t>
      </w:r>
      <w:r w:rsidRPr="00C956F1">
        <w:rPr>
          <w:rFonts w:ascii="PT Astra Serif" w:eastAsia="Times New Roman" w:hAnsi="PT Astra Serif" w:cs="PT Astra Serif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заявление подано в орган, в полномочия которого не входит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предоставление муниципальной услуги;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Форма уведомления об отказе в 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приеме документов приведена в 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bidi="ar-SA"/>
        </w:rPr>
        <w:t>3.3.3.6. В приеме запроса участвуют: Администрация, МФЦ.</w:t>
      </w:r>
    </w:p>
    <w:p w:rsidR="00077FAD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956F1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 w:rsidR="00380CCA"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имеется</w:t>
      </w: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.</w:t>
      </w:r>
    </w:p>
    <w:p w:rsidR="000F0CC7" w:rsidRPr="00C956F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3.3.3.7. </w:t>
      </w:r>
      <w:r w:rsidR="000F0CC7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D24188" w:rsidRPr="00C956F1" w:rsidRDefault="00D24188" w:rsidP="00D24188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  <w:t xml:space="preserve">3.3.4.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Межведомственное информационное взаимодействие.</w:t>
      </w:r>
    </w:p>
    <w:p w:rsidR="00D24188" w:rsidRPr="00C956F1" w:rsidRDefault="00D24188" w:rsidP="00D24188">
      <w:pPr>
        <w:widowControl w:val="0"/>
        <w:autoSpaceDN w:val="0"/>
        <w:ind w:firstLine="709"/>
        <w:jc w:val="both"/>
        <w:textAlignment w:val="baseline"/>
        <w:rPr>
          <w:rFonts w:ascii="PT Astra Serif" w:eastAsia="Times New Roman" w:hAnsi="PT Astra Serif" w:cs="PT Astra Serif"/>
          <w:strike/>
          <w:kern w:val="3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kern w:val="3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24188" w:rsidRPr="00C956F1" w:rsidRDefault="00D24188" w:rsidP="00D24188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выписка из ЕГРН </w:t>
      </w:r>
      <w:r w:rsidRPr="00C956F1">
        <w:rPr>
          <w:rFonts w:ascii="PT Astra Serif" w:eastAsia="SimSun, 宋体" w:hAnsi="PT Astra Serif" w:cs="PT Astra Serif"/>
          <w:kern w:val="0"/>
          <w:sz w:val="28"/>
          <w:szCs w:val="28"/>
          <w:lang w:eastAsia="ru-RU"/>
        </w:rPr>
        <w:t xml:space="preserve">об объекте недвижимости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(в случае если право на объект недвижимости зарегистрировано в ЕГРН);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" w:hAnsi="PT Astra Serif" w:cs="Times New Roman"/>
          <w:sz w:val="28"/>
          <w:szCs w:val="28"/>
        </w:rPr>
      </w:pPr>
      <w:proofErr w:type="gramStart"/>
      <w:r w:rsidRPr="00C956F1">
        <w:rPr>
          <w:rFonts w:ascii="PT Astra Serif" w:eastAsia="SimSun" w:hAnsi="PT Astra Serif" w:cs="Times New Roman"/>
          <w:sz w:val="28"/>
          <w:szCs w:val="28"/>
        </w:rPr>
        <w:t xml:space="preserve">выписка из ЕГРН, содержащая сведения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</w:t>
      </w:r>
      <w:r w:rsidRPr="00C956F1">
        <w:rPr>
          <w:rFonts w:ascii="PT Astra Serif" w:eastAsia="SimSun" w:hAnsi="PT Astra Serif" w:cs="Times New Roman"/>
          <w:sz w:val="28"/>
          <w:szCs w:val="28"/>
        </w:rPr>
        <w:lastRenderedPageBreak/>
        <w:t>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</w:t>
      </w:r>
      <w:r w:rsidR="00C02032" w:rsidRPr="00C956F1">
        <w:rPr>
          <w:rFonts w:ascii="PT Astra Serif" w:eastAsia="SimSun" w:hAnsi="PT Astra Serif" w:cs="Times New Roman"/>
          <w:sz w:val="28"/>
          <w:szCs w:val="28"/>
        </w:rPr>
        <w:t>орому запрашивается разрешение.</w:t>
      </w:r>
      <w:proofErr w:type="gramEnd"/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ЕГРЮЛ (в случае обращения юридического лица);</w:t>
      </w:r>
    </w:p>
    <w:p w:rsidR="00D24188" w:rsidRPr="00C956F1" w:rsidRDefault="00D24188" w:rsidP="00D24188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color w:val="000000"/>
          <w:sz w:val="28"/>
          <w:szCs w:val="28"/>
        </w:rPr>
        <w:t>выписка из ЕГРИП (в случае обращения индивидуального</w:t>
      </w:r>
      <w:r w:rsidRPr="00C956F1">
        <w:rPr>
          <w:rFonts w:ascii="PT Astra Serif" w:hAnsi="PT Astra Serif"/>
          <w:sz w:val="28"/>
          <w:szCs w:val="28"/>
        </w:rPr>
        <w:t xml:space="preserve"> предпринимателя).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 xml:space="preserve">Принятие решения о предоставлении </w:t>
      </w:r>
      <w:r w:rsidRPr="00C956F1">
        <w:rPr>
          <w:rFonts w:ascii="PT Astra Serif" w:hAnsi="PT Astra Serif" w:cs="Times New Roman"/>
          <w:sz w:val="28"/>
          <w:szCs w:val="28"/>
          <w:u w:val="single"/>
        </w:rPr>
        <w:t xml:space="preserve">(об отказе в предоставлении)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.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eastAsia="ru-RU" w:bidi="ar-SA"/>
        </w:rPr>
        <w:t>Основаниями для отказа в предоставлении муниципальной услуги являются: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proofErr w:type="gramStart"/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1) запрашивается </w:t>
      </w:r>
      <w:r w:rsidRPr="00C956F1">
        <w:rPr>
          <w:rFonts w:ascii="PT Astra Serif" w:eastAsia="SimSun" w:hAnsi="PT Astra Serif" w:cs="Times New Roman"/>
          <w:sz w:val="28"/>
          <w:szCs w:val="28"/>
        </w:rPr>
        <w:t>разрешение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строительства,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vertAlign w:val="superscript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Градостроительного кодекса Российской Федерации, поступило уведомление о выявлении самовольной постройки и документы, подтверждающие наличие признаков самовольной постройки, предусмотренных пунктом 1 статьи 222</w:t>
      </w:r>
      <w:proofErr w:type="gramEnd"/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6.1 статьи 40 Градостроительного кодекса Российской Федерации;</w:t>
      </w:r>
    </w:p>
    <w:p w:rsidR="007D00BF" w:rsidRPr="00C956F1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2) заявление подано лицом, не являющимся правообладателем земельного участка либо объекта капитального строительства, в отношении которого запрашивается разрешение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7D00BF" w:rsidRPr="00A04850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3) запрашиваемое </w:t>
      </w:r>
      <w:r w:rsidRPr="00C956F1">
        <w:rPr>
          <w:rFonts w:ascii="PT Astra Serif" w:eastAsia="SimSun" w:hAnsi="PT Astra Serif" w:cs="Times New Roman"/>
          <w:sz w:val="28"/>
          <w:szCs w:val="28"/>
        </w:rPr>
        <w:t>разрешение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A04850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влечет нарушение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требований технических регламентов, градостроительных, строительных,</w:t>
      </w:r>
      <w:r w:rsidRPr="00A04850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7D00BF" w:rsidRPr="00C956F1" w:rsidRDefault="00333C80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7D0E68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4) указанные в заявлении основания</w:t>
      </w:r>
      <w:r w:rsidRPr="007D0E68">
        <w:rPr>
          <w:rFonts w:ascii="PT Astra Serif" w:eastAsia="SimSun" w:hAnsi="PT Astra Serif" w:cs="Times New Roman"/>
          <w:sz w:val="28"/>
          <w:szCs w:val="28"/>
        </w:rPr>
        <w:t xml:space="preserve"> для</w:t>
      </w:r>
      <w:r w:rsidRPr="007D0E68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отклонения от предельных параметров разрешенного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строительства, реконструкции объекта капитального строительства не соответствует основаниям, обозначенным </w:t>
      </w:r>
      <w:r w:rsidR="007D0E68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в частях 1 и 1.1 статьи 40 Градостроительного кодекса Российской Федерации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333C80" w:rsidRPr="00C956F1" w:rsidRDefault="00333C80" w:rsidP="007D00BF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i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5) </w:t>
      </w:r>
      <w:r w:rsidR="0081370A"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несоответствие вида разрешенного использования земельного участка или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9540FA" w:rsidRPr="00C956F1" w:rsidRDefault="009540FA" w:rsidP="0081370A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6) </w:t>
      </w:r>
      <w:r w:rsidR="0081370A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запрашиваемое  разрешение на отклонение от предельных параметров </w:t>
      </w:r>
      <w:r w:rsidR="0081370A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разрешенного строительства, реконструкции объекта капитального строительства не соответствует утвержденной в установленном  порядке документации по планировке территории (в случ</w:t>
      </w:r>
      <w:r w:rsid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ае наличия такой документации);</w:t>
      </w:r>
    </w:p>
    <w:p w:rsidR="007D0E68" w:rsidRPr="00C956F1" w:rsidRDefault="0081370A" w:rsidP="007D0E68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7) </w:t>
      </w:r>
      <w:r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рекомендации комиссии по подготовке проекта прави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л землепользования и застройки </w:t>
      </w:r>
      <w:r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администрация Перв</w:t>
      </w:r>
      <w:r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омайского муниципального округа</w:t>
      </w:r>
      <w:r w:rsidRPr="0081370A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D00BF" w:rsidRPr="00C956F1" w:rsidRDefault="007D00BF" w:rsidP="007D00BF">
      <w:pPr>
        <w:pStyle w:val="Standard"/>
        <w:ind w:firstLine="709"/>
        <w:jc w:val="both"/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Срок принятия решения о предоставлении (об отказе в предоставлении) муниципальной услуги исчисляемый </w:t>
      </w:r>
      <w:proofErr w:type="gramStart"/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решения, составляет:</w:t>
      </w:r>
    </w:p>
    <w:p w:rsidR="007D00BF" w:rsidRPr="00C956F1" w:rsidRDefault="007D00BF" w:rsidP="007D00BF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C239D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>43 рабочих дня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footnoteReference w:id="1"/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проведения публичных слушаний по проекту решения о предоставлении разрешения</w:t>
      </w:r>
      <w:r w:rsidR="00C16E96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7D00BF" w:rsidRPr="00C956F1" w:rsidRDefault="001C60D0" w:rsidP="007D00BF">
      <w:pPr>
        <w:pStyle w:val="Standard"/>
        <w:ind w:firstLine="709"/>
        <w:jc w:val="both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16</w:t>
      </w:r>
      <w:r w:rsidR="00940776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7D00BF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рабочих дней - в случае если публичные слушания по проекту решения о предоставлении </w:t>
      </w:r>
      <w:r w:rsidR="009540FA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разрешения</w:t>
      </w:r>
      <w:r w:rsidR="009540FA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16E96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</w:t>
      </w:r>
      <w:r w:rsidR="007D00BF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не проводятся.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u w:val="single"/>
          <w:lang w:bidi="ar-SA"/>
        </w:rPr>
        <w:t>3.3.6. Предоставление результата муниципальной услуги.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956F1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8C6ED4" w:rsidRPr="00C956F1" w:rsidRDefault="008C6ED4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C956F1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2F7CD5" w:rsidRPr="00C956F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2F7CD5" w:rsidRPr="00A56EB1" w:rsidRDefault="002F7CD5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C239D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47 рабочих дне</w:t>
      </w:r>
      <w:r w:rsidR="001C60D0" w:rsidRPr="00AC239D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й</w:t>
      </w:r>
      <w:r w:rsidR="00940857"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  <w:t xml:space="preserve"> 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в случае </w:t>
      </w: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проведения публичных слушаний по проекту решения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</w:t>
      </w:r>
      <w:r w:rsidR="00C16E96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16E96"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</w:t>
      </w:r>
      <w:r w:rsidR="00C16E96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;</w:t>
      </w:r>
    </w:p>
    <w:p w:rsidR="002F7CD5" w:rsidRPr="00A56EB1" w:rsidRDefault="00940776" w:rsidP="002F7CD5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>20</w:t>
      </w:r>
      <w:r w:rsidR="002F7CD5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рабочих дней - в случае если публичные слушания по проекту решения о предоставлении разрешения</w:t>
      </w:r>
      <w:r w:rsidR="00C16E96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на отклонение от предельных </w:t>
      </w:r>
      <w:r w:rsidR="00C16E96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параметров разрешенного строительства, реконструкции объекта капитального строительства</w:t>
      </w:r>
      <w:r w:rsidR="002F7CD5"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 не проводятся.</w:t>
      </w:r>
    </w:p>
    <w:p w:rsidR="007D00BF" w:rsidRPr="00A56EB1" w:rsidRDefault="007D00BF" w:rsidP="00D24188">
      <w:pPr>
        <w:widowControl w:val="0"/>
        <w:ind w:firstLine="737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C16E96" w:rsidRPr="00A56EB1" w:rsidRDefault="00C16E96" w:rsidP="00C16E96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C16E96" w:rsidRPr="00A56EB1" w:rsidRDefault="00C16E96" w:rsidP="00C16E9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3.4.1. Результатами предоставления варианта 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</w:t>
      </w:r>
      <w:r w:rsidR="006C28D3"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A56EB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.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принятие решения о предоставлении </w:t>
      </w:r>
      <w:r w:rsidR="00CA37EB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 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межведомственного информационного взаимодействия, отсутствуют.</w:t>
      </w:r>
    </w:p>
    <w:p w:rsidR="005A3C08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sz w:val="28"/>
          <w:szCs w:val="28"/>
        </w:rPr>
        <w:t xml:space="preserve">3.4.3.3. Способ подачи </w:t>
      </w:r>
      <w:r w:rsidR="00F36DF2" w:rsidRPr="00C956F1">
        <w:rPr>
          <w:rFonts w:ascii="PT Astra Serif" w:hAnsi="PT Astra Serif" w:cs="PT Astra Serif"/>
          <w:sz w:val="28"/>
          <w:szCs w:val="28"/>
        </w:rPr>
        <w:t>запроса</w:t>
      </w:r>
      <w:r w:rsidR="005A3C08" w:rsidRPr="00C956F1">
        <w:rPr>
          <w:rFonts w:ascii="PT Astra Serif" w:hAnsi="PT Astra Serif" w:cs="PT Astra Serif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3.4.3.4. Способы установления личности заявителя (представителя заявителя):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3.4.3.5. Основания для принятия решения об отказе в приеме заявления и документов и (или) информации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C16E96" w:rsidRPr="00C956F1" w:rsidRDefault="00C16E96" w:rsidP="00C16E9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eastAsia="Times New Roman" w:hAnsi="PT Astra Serif" w:cs="PT Astra Serif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3.4.3.6. В приеме запроса участвует Администрация.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956F1"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3.4.3.7. </w:t>
      </w:r>
      <w:r w:rsidR="001F0524" w:rsidRPr="00C956F1">
        <w:rPr>
          <w:rFonts w:ascii="PT Astra Serif" w:eastAsia="SimSun, 宋体" w:hAnsi="PT Astra Serif" w:cs="PT Astra Serif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</w:rPr>
        <w:lastRenderedPageBreak/>
        <w:t>отсутствие факта допущения технической ошибки.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u w:val="single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u w:val="single"/>
          <w:lang w:bidi="ar-SA"/>
        </w:rPr>
        <w:t>3.4.5. Предоставление результата муниципальной услуги.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956F1">
        <w:rPr>
          <w:rFonts w:ascii="PT Astra Serif" w:eastAsia="SimSun, 宋体" w:hAnsi="PT Astra Serif" w:cs="PT Astra Serif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16E96" w:rsidRPr="00C956F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1F0524" w:rsidRPr="00C956F1" w:rsidRDefault="001F0524" w:rsidP="00C16E9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b/>
          <w:i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C956F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C956F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результата муниципальной услуги по выбору заявителя независимо от его места жительства или места пребывания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отсутствует. </w:t>
      </w:r>
    </w:p>
    <w:p w:rsidR="00C16E96" w:rsidRPr="00A56EB1" w:rsidRDefault="00C16E9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Максимальный срок предоставления 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</w:t>
      </w: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1D4D36" w:rsidRPr="00A56EB1" w:rsidRDefault="001D4D36" w:rsidP="00C16E9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0D44CD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3.5. Вариант 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A56EB1">
        <w:rPr>
          <w:rFonts w:ascii="PT Astra Serif" w:eastAsia="Times New Roman" w:hAnsi="PT Astra Serif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1D4D3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3.5.1. Результатами предоставления варианта </w:t>
      </w:r>
      <w:r w:rsidRPr="00A56EB1">
        <w:rPr>
          <w:rFonts w:ascii="PT Astra Serif" w:eastAsia="SimSun, 宋体" w:hAnsi="PT Astra Serif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 xml:space="preserve"> услуги заявителю являются: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PT Astra Serif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, 宋体" w:hAnsi="PT Astra Serif" w:cs="PT Astra Serif"/>
          <w:color w:val="00000A"/>
          <w:kern w:val="0"/>
          <w:sz w:val="28"/>
          <w:szCs w:val="28"/>
          <w:lang w:bidi="ar-SA"/>
        </w:rPr>
        <w:t>отказ в выдаче дубликата.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1D4D36" w:rsidRPr="00A56EB1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документов и (или) информации, необходимых для предоставления муниципальной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принятие решения о предоставлении </w:t>
      </w:r>
      <w:r w:rsidR="00CA37EB"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муниципальной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предоставление результата муниципальной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 в отношении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lastRenderedPageBreak/>
        <w:t xml:space="preserve">заявителя ограниченного ресурса, поскольку они не предусмотрены законодательством Российской Федерации. 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 xml:space="preserve">3.5.3.1. Заявитель </w:t>
      </w:r>
      <w:r w:rsidRPr="00A56EB1">
        <w:rPr>
          <w:rFonts w:ascii="PT Astra Serif" w:eastAsia="SimSun, 宋体" w:hAnsi="PT Astra Serif" w:cs="PT Astra Serif"/>
          <w:sz w:val="28"/>
          <w:u w:val="single"/>
        </w:rPr>
        <w:t>(</w:t>
      </w:r>
      <w:r w:rsidRPr="00A56EB1">
        <w:rPr>
          <w:rFonts w:ascii="PT Astra Serif" w:eastAsia="SimSun, 宋体" w:hAnsi="PT Astra Serif" w:cs="PT Astra Serif"/>
          <w:sz w:val="28"/>
          <w:szCs w:val="28"/>
          <w:u w:val="single"/>
        </w:rPr>
        <w:t>представитель заявителя) для получения муниципальной услуги представляет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заявление о выдаче дубликата по форме, приведенной в приложении    № 4 к административному регламенту;</w:t>
      </w:r>
    </w:p>
    <w:p w:rsidR="001D4D36" w:rsidRPr="00C956F1" w:rsidRDefault="001D4D36" w:rsidP="001D4D36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56EB1">
        <w:rPr>
          <w:rFonts w:ascii="PT Astra Serif" w:hAnsi="PT Astra Serif" w:cs="PT Astra Serif"/>
          <w:sz w:val="28"/>
          <w:szCs w:val="28"/>
        </w:rPr>
        <w:t xml:space="preserve">документ, удостоверяющий </w:t>
      </w:r>
      <w:r w:rsidRPr="00C956F1">
        <w:rPr>
          <w:rFonts w:ascii="PT Astra Serif" w:hAnsi="PT Astra Serif" w:cs="PT Astra Serif"/>
          <w:sz w:val="28"/>
          <w:szCs w:val="28"/>
        </w:rPr>
        <w:t>личность заявителя (представителя заявителя);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C956F1" w:rsidRDefault="001D4D36" w:rsidP="005A3C08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3.5.3.3. Способ подачи </w:t>
      </w:r>
      <w:r w:rsidR="00D94AF7" w:rsidRPr="00C956F1">
        <w:rPr>
          <w:rFonts w:ascii="PT Astra Serif" w:eastAsia="SimSun, 宋体" w:hAnsi="PT Astra Serif" w:cs="PT Astra Serif"/>
          <w:sz w:val="28"/>
          <w:szCs w:val="28"/>
        </w:rPr>
        <w:t>запроса</w:t>
      </w:r>
      <w:r w:rsidR="005A3C08" w:rsidRPr="00C956F1">
        <w:rPr>
          <w:rFonts w:ascii="PT Astra Serif" w:eastAsia="SimSun, 宋体" w:hAnsi="PT Astra Serif" w:cs="PT Astra Serif"/>
          <w:sz w:val="28"/>
          <w:szCs w:val="28"/>
        </w:rPr>
        <w:t xml:space="preserve"> </w:t>
      </w:r>
      <w:r w:rsidR="005A3C08" w:rsidRPr="00C956F1">
        <w:rPr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3.5.3.4. Способы установления личности заявителя (представителя заявителя):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1) при личном обращении: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2) при почтовом отправлении: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3.5.3.5. Основания для принятия решения об отказе в приеме заявления и документов и (или) информации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Форма уведомления об отказе в приеме документов приведена в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lastRenderedPageBreak/>
        <w:t>приложении № 5 к административному регламенту.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3.5.3.6. В приеме запроса участвует Администрация.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5A3C08" w:rsidRPr="00C956F1">
        <w:rPr>
          <w:rFonts w:ascii="PT Astra Serif" w:hAnsi="PT Astra Serif" w:cs="PT Astra Serif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2C79A3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3.5.3.6. </w:t>
      </w:r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trike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отсутствие ранее принятого постановления Администрации о предоставлении разрешения на отклонение от предельных параметров  разрешенного строительства, реконструкции объекта капитального строительства.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  <w:u w:val="single"/>
        </w:rPr>
      </w:pPr>
      <w:r w:rsidRPr="00A56EB1">
        <w:rPr>
          <w:rFonts w:ascii="PT Astra Serif" w:eastAsia="SimSun, 宋体" w:hAnsi="PT Astra Serif" w:cs="PT Astra Serif"/>
          <w:sz w:val="28"/>
          <w:szCs w:val="28"/>
        </w:rPr>
        <w:t>Срок принятия решения о предоставлении (об отказе в предоставлении) муниципальной у</w:t>
      </w:r>
      <w:r w:rsidR="002C79A3">
        <w:rPr>
          <w:rFonts w:ascii="PT Astra Serif" w:eastAsia="SimSun, 宋体" w:hAnsi="PT Astra Serif" w:cs="PT Astra Serif"/>
          <w:sz w:val="28"/>
          <w:szCs w:val="28"/>
        </w:rPr>
        <w:t xml:space="preserve">слуги </w:t>
      </w:r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составляет 1 рабочий день </w:t>
      </w:r>
      <w:proofErr w:type="gramStart"/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>с даты получения</w:t>
      </w:r>
      <w:proofErr w:type="gramEnd"/>
      <w:r w:rsidR="002C79A3" w:rsidRPr="00C956F1">
        <w:rPr>
          <w:rFonts w:ascii="PT Astra Serif" w:eastAsia="SimSun, 宋体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  <w:u w:val="single"/>
        </w:rPr>
        <w:t>3.5.5. Предоставление результата муниципальной услуги.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Предоставление результата муниципальной услуги осуществляется </w:t>
      </w:r>
      <w:r w:rsidRPr="00C956F1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способом, определенным заявителем в </w:t>
      </w: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заявлении: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</w:pP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>путем выдачи в Администрации.</w:t>
      </w:r>
    </w:p>
    <w:p w:rsidR="002C79A3" w:rsidRPr="00C956F1" w:rsidRDefault="002C79A3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D4D36" w:rsidRPr="00C956F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Возможность предоставления </w:t>
      </w:r>
      <w:r w:rsidRPr="00C956F1">
        <w:rPr>
          <w:rFonts w:ascii="PT Astra Serif" w:eastAsia="Calibri" w:hAnsi="PT Astra Serif" w:cs="PT Astra Serif"/>
          <w:kern w:val="0"/>
          <w:sz w:val="28"/>
          <w:szCs w:val="28"/>
          <w:lang w:eastAsia="en-US"/>
        </w:rPr>
        <w:t xml:space="preserve">Администрацией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C956F1">
        <w:rPr>
          <w:rFonts w:ascii="PT Astra Serif" w:eastAsia="SimSun, 宋体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956F1">
        <w:rPr>
          <w:rFonts w:ascii="PT Astra Serif" w:eastAsia="SimSun, 宋体" w:hAnsi="PT Astra Serif" w:cs="PT Astra Serif"/>
          <w:sz w:val="28"/>
          <w:szCs w:val="28"/>
        </w:rPr>
        <w:t>отсутствует.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C956F1">
        <w:rPr>
          <w:rFonts w:ascii="PT Astra Serif" w:eastAsia="SimSun, 宋体" w:hAnsi="PT Astra Serif" w:cs="PT Astra Serif"/>
          <w:bCs/>
          <w:sz w:val="28"/>
          <w:szCs w:val="28"/>
        </w:rPr>
        <w:t>Максимальный срок предоставления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в соответствии с вариантом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 xml:space="preserve">предоставления муниципальной услуги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составляет 3 рабочих дня.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 xml:space="preserve">4. Формы </w:t>
      </w:r>
      <w:proofErr w:type="gramStart"/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контроля за</w:t>
      </w:r>
      <w:proofErr w:type="gramEnd"/>
      <w:r w:rsidRPr="00A56EB1">
        <w:rPr>
          <w:rFonts w:ascii="PT Astra Serif" w:eastAsia="SimSun, 宋体" w:hAnsi="PT Astra Serif" w:cs="PT Astra Serif"/>
          <w:b/>
          <w:sz w:val="28"/>
          <w:szCs w:val="28"/>
        </w:rPr>
        <w:t xml:space="preserve"> исполнением административного регламента</w:t>
      </w: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контроля за</w:t>
      </w:r>
      <w:proofErr w:type="gramEnd"/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соблюдением</w:t>
      </w: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услуги,</w:t>
      </w: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а также принятием ими решений</w:t>
      </w:r>
    </w:p>
    <w:p w:rsidR="001D4D36" w:rsidRPr="00A56EB1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proofErr w:type="gramStart"/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077FAD" w:rsidRPr="00A56EB1" w:rsidRDefault="00077FAD" w:rsidP="00077FAD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контроля за</w:t>
      </w:r>
      <w:proofErr w:type="gramEnd"/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полнотой и качеством предоставления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</w:t>
      </w:r>
    </w:p>
    <w:p w:rsidR="001D4D36" w:rsidRPr="00A56EB1" w:rsidRDefault="001D4D36" w:rsidP="001D4D36">
      <w:pPr>
        <w:widowControl w:val="0"/>
        <w:ind w:firstLine="709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4.2.1. </w:t>
      </w:r>
      <w:proofErr w:type="gramStart"/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Контроль за</w:t>
      </w:r>
      <w:proofErr w:type="gramEnd"/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полнотой и качеством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4.2.2. Проверки полноты и качества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могут быть плановыми и внеплановыми.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3D495F" w:rsidRPr="00A56EB1" w:rsidRDefault="001D4D36" w:rsidP="001D4D36">
      <w:pPr>
        <w:tabs>
          <w:tab w:val="left" w:pos="2850"/>
        </w:tabs>
        <w:spacing w:line="180" w:lineRule="atLeast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A56EB1">
        <w:rPr>
          <w:rFonts w:ascii="PT Astra Serif" w:hAnsi="PT Astra Serif" w:cs="PT Astra Serif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</w:t>
      </w: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lastRenderedPageBreak/>
        <w:t xml:space="preserve">правовых актов, устанавливающих требования к предоставлению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контроля за</w:t>
      </w:r>
      <w:proofErr w:type="gramEnd"/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предоставлением </w:t>
      </w:r>
      <w:r w:rsidRPr="00A56EB1">
        <w:rPr>
          <w:rFonts w:ascii="PT Astra Serif" w:eastAsia="SimSun, 宋体" w:hAnsi="PT Astra Serif" w:cs="PT Astra Serif"/>
          <w:b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4.4.1. </w:t>
      </w:r>
      <w:proofErr w:type="gramStart"/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Контроль за</w:t>
      </w:r>
      <w:proofErr w:type="gramEnd"/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предоставлением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услуги. 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4.4.2. Граждане, их объединения и организации имеют право осуществлять</w:t>
      </w:r>
      <w:r w:rsidRPr="00A56EB1">
        <w:rPr>
          <w:rFonts w:ascii="PT Astra Serif" w:eastAsia="SimSun, 宋体" w:hAnsi="PT Astra Serif" w:cs="PT Astra Serif"/>
          <w:sz w:val="24"/>
        </w:rPr>
        <w:t xml:space="preserve"> </w:t>
      </w:r>
      <w:proofErr w:type="gramStart"/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контроль за</w:t>
      </w:r>
      <w:proofErr w:type="gramEnd"/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предоставлением муниципальной услуги путем</w:t>
      </w:r>
      <w:r w:rsidRPr="00A56EB1">
        <w:rPr>
          <w:rFonts w:ascii="PT Astra Serif" w:eastAsia="SimSun, 宋体" w:hAnsi="PT Astra Serif" w:cs="PT Astra Serif"/>
          <w:sz w:val="24"/>
        </w:rPr>
        <w:t xml:space="preserve">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получения информации о ходе предоставления муниципальной</w:t>
      </w:r>
      <w:r w:rsidRPr="00A56EB1">
        <w:rPr>
          <w:rFonts w:ascii="PT Astra Serif" w:eastAsia="SimSun, 宋体" w:hAnsi="PT Astra Serif" w:cs="PT Astra Serif"/>
          <w:sz w:val="24"/>
        </w:rPr>
        <w:t xml:space="preserve">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Граждане, их объединения и организации также имеют право: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A56EB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1D4D36" w:rsidRPr="00A56EB1" w:rsidRDefault="001D4D36" w:rsidP="001D4D36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5.2. Жалоба может быть подана </w:t>
      </w:r>
      <w:r w:rsidRPr="0081370A">
        <w:rPr>
          <w:rFonts w:ascii="PT Astra Serif" w:eastAsia="SimSun, 宋体" w:hAnsi="PT Astra Serif" w:cs="PT Astra Serif"/>
          <w:bCs/>
          <w:sz w:val="28"/>
          <w:szCs w:val="28"/>
        </w:rPr>
        <w:t xml:space="preserve">заявителем </w:t>
      </w:r>
      <w:r w:rsidRPr="0081370A">
        <w:rPr>
          <w:rFonts w:ascii="PT Astra Serif" w:eastAsia="SimSun, 宋体" w:hAnsi="PT Astra Serif" w:cs="PT Astra Serif"/>
          <w:bCs/>
          <w:iCs/>
          <w:kern w:val="0"/>
          <w:sz w:val="28"/>
          <w:szCs w:val="28"/>
          <w:lang w:eastAsia="ru-RU"/>
        </w:rPr>
        <w:t xml:space="preserve">главе </w:t>
      </w:r>
      <w:r w:rsidR="0081370A" w:rsidRPr="0081370A">
        <w:rPr>
          <w:rFonts w:ascii="PT Astra Serif" w:eastAsia="SimSun, 宋体" w:hAnsi="PT Astra Serif" w:cs="PT Astra Serif"/>
          <w:bCs/>
          <w:iCs/>
          <w:kern w:val="0"/>
          <w:sz w:val="28"/>
          <w:szCs w:val="28"/>
          <w:lang w:eastAsia="ru-RU"/>
        </w:rPr>
        <w:t>Первомайского муниципального округа</w:t>
      </w:r>
      <w:r w:rsidRPr="0081370A">
        <w:rPr>
          <w:rFonts w:ascii="PT Astra Serif" w:eastAsia="SimSun, 宋体" w:hAnsi="PT Astra Serif" w:cs="PT Astra Serif"/>
          <w:bCs/>
          <w:sz w:val="28"/>
          <w:szCs w:val="28"/>
        </w:rPr>
        <w:t xml:space="preserve"> при обжаловании действий (бездействия) и </w:t>
      </w: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1D4D36" w:rsidRPr="00A56EB1" w:rsidRDefault="001D4D36" w:rsidP="001D4D36">
      <w:pPr>
        <w:widowControl w:val="0"/>
        <w:ind w:firstLine="737"/>
        <w:jc w:val="both"/>
        <w:textAlignment w:val="baseline"/>
        <w:rPr>
          <w:rFonts w:ascii="PT Astra Serif" w:eastAsia="SimSun, 宋体" w:hAnsi="PT Astra Serif" w:cs="PT Astra Serif"/>
          <w:bCs/>
          <w:sz w:val="28"/>
          <w:szCs w:val="28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940857" w:rsidRDefault="001D4D36" w:rsidP="00E4625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SimSun, 宋体" w:hAnsi="PT Astra Serif" w:cs="PT Astra Serif"/>
          <w:bCs/>
          <w:sz w:val="28"/>
          <w:szCs w:val="28"/>
        </w:rPr>
        <w:t>в электронной форме с использованием Единого</w:t>
      </w:r>
      <w:r w:rsidR="00CC3D55" w:rsidRPr="00A56EB1">
        <w:rPr>
          <w:rFonts w:ascii="PT Astra Serif" w:eastAsia="SimSun, 宋体" w:hAnsi="PT Astra Serif" w:cs="PT Astra Serif"/>
          <w:bCs/>
          <w:sz w:val="28"/>
          <w:szCs w:val="28"/>
        </w:rPr>
        <w:t xml:space="preserve"> портала или официального сайта.</w:t>
      </w:r>
    </w:p>
    <w:p w:rsidR="00EC0C71" w:rsidRPr="00C956F1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C75E31" w:rsidRPr="00C956F1" w:rsidRDefault="00C75E31" w:rsidP="00C75E31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C75E31" w:rsidRPr="00C956F1" w:rsidRDefault="00C75E31" w:rsidP="00C75E31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EC0C71" w:rsidRPr="00C956F1" w:rsidRDefault="00EC0C71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B041CE" w:rsidRPr="00C956F1" w:rsidRDefault="00B041CE" w:rsidP="00333DD5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C956F1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C956F1" w:rsidRDefault="00EC0C71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A43EB4" w:rsidRPr="00C956F1" w:rsidRDefault="00A43EB4" w:rsidP="00333DD5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605D4F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C956F1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C956F1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605D4F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605D4F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605D4F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605D4F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605D4F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Pr="00605D4F"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Предоставление разрешения на </w:t>
            </w:r>
            <w:r w:rsidR="00B041CE"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Pr="00605D4F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  <w:p w:rsidR="00A43EB4" w:rsidRPr="00605D4F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7E5767" w:rsidRPr="00C956F1" w:rsidTr="0060058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C956F1" w:rsidRDefault="007E5767" w:rsidP="002C59C0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1. Предоставление 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  <w:p w:rsidR="007E5767" w:rsidRPr="00C956F1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A8316F">
            <w:pPr>
              <w:widowControl w:val="0"/>
              <w:tabs>
                <w:tab w:val="left" w:pos="708"/>
              </w:tabs>
              <w:rPr>
                <w:rFonts w:ascii="PT Astra Serif" w:eastAsia="SimSun" w:hAnsi="PT Astra Serif"/>
                <w:color w:val="00000A"/>
                <w:kern w:val="0"/>
                <w:sz w:val="28"/>
                <w:szCs w:val="28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EC0C71" w:rsidRPr="00C956F1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  <w:p w:rsidR="00A43EB4" w:rsidRPr="00C956F1" w:rsidRDefault="00A43EB4" w:rsidP="00333DD5">
            <w:pPr>
              <w:widowControl w:val="0"/>
              <w:ind w:left="-82" w:right="170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EC0C71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C956F1" w:rsidRDefault="00EC0C71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EC0C71" w:rsidRPr="00C956F1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  <w:p w:rsidR="00A43EB4" w:rsidRPr="00C956F1" w:rsidRDefault="00A43EB4" w:rsidP="007E5767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600583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4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Право на земельный участок зарегистрировано в ЕГРН?</w:t>
            </w:r>
          </w:p>
          <w:p w:rsidR="00600583" w:rsidRPr="00C956F1" w:rsidRDefault="00600583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C956F1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60058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5. 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Какие характеристики земельного участка неблагоприятны для 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застройки?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1. Инженерно-геологические характеристики</w:t>
            </w:r>
          </w:p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2. Размер земельного участка меньше установленных градостроительным 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регламентом минимальных размеров земельных участков</w:t>
            </w:r>
          </w:p>
          <w:p w:rsidR="00600583" w:rsidRPr="00C956F1" w:rsidRDefault="00600583" w:rsidP="00600583">
            <w:pPr>
              <w:widowControl w:val="0"/>
              <w:ind w:firstLine="6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3. Иные характеристики 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6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7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1.Строительство</w:t>
            </w:r>
          </w:p>
          <w:p w:rsidR="00600583" w:rsidRPr="00C956F1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2.Реконструкция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600583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8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Право на объект капитального строительства зарегистрировано в ЕГРН?</w:t>
            </w:r>
          </w:p>
          <w:p w:rsidR="00600583" w:rsidRPr="00C956F1" w:rsidRDefault="00600583" w:rsidP="00A8316F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C956F1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C956F1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5D4F" w:rsidP="00F5216C">
            <w:pPr>
              <w:widowControl w:val="0"/>
              <w:suppressLineNumbers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9</w:t>
            </w:r>
            <w:r w:rsidR="00600583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объекта капитального строительства?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C956F1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</w:tbl>
    <w:p w:rsidR="00EC0C71" w:rsidRPr="00C956F1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EC0C71" w:rsidRPr="00C956F1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  <w:r w:rsidRPr="00C956F1"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07753" w:rsidRPr="00C956F1" w:rsidRDefault="00407753" w:rsidP="00333DD5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EC0C71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EC0C71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  <w:lang w:bidi="ar-SA"/>
              </w:rPr>
              <w:t>Результата предоставления муниципальной услуги</w:t>
            </w:r>
          </w:p>
        </w:tc>
      </w:tr>
      <w:tr w:rsidR="00EC0C71" w:rsidRPr="00C956F1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C956F1" w:rsidRDefault="00EC0C71" w:rsidP="00605D4F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Вариант № 1</w:t>
            </w:r>
            <w:r w:rsidR="00605D4F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 </w:t>
            </w:r>
            <w:r w:rsidRPr="00C956F1">
              <w:rPr>
                <w:rFonts w:ascii="PT Astra Serif" w:eastAsia="Arial" w:hAnsi="PT Astra Serif" w:cs="Courier New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Предоставление разрешения на </w:t>
            </w:r>
            <w:r w:rsidR="00B041CE"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Pr="00C956F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EC0C71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956F1" w:rsidRDefault="00117A91" w:rsidP="00117A9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605D4F"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в том числе индивидуальные предприниматели, </w:t>
            </w:r>
          </w:p>
          <w:p w:rsidR="00605D4F" w:rsidRPr="00C956F1" w:rsidRDefault="00605D4F" w:rsidP="00605D4F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EC0C71" w:rsidP="00407753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Решение о предоставлении разрешения на </w:t>
            </w:r>
            <w:r w:rsidR="00B041CE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 </w:t>
            </w:r>
          </w:p>
          <w:p w:rsidR="00EC0C71" w:rsidRPr="00C956F1" w:rsidRDefault="00EC0C71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407753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605D4F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</w:t>
            </w: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lastRenderedPageBreak/>
              <w:t xml:space="preserve">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 xml:space="preserve">Решение об отказе в предоставлении разрешения на отклонение от предельных 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параметров разрешенного строительства, реконструкции объекта капитального строительства</w:t>
            </w:r>
          </w:p>
        </w:tc>
      </w:tr>
      <w:tr w:rsidR="00407753" w:rsidRPr="00C956F1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E20753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lastRenderedPageBreak/>
              <w:t>Вариант № 2</w:t>
            </w:r>
            <w:r w:rsidR="00605D4F"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 xml:space="preserve"> «</w:t>
            </w:r>
            <w:r w:rsidRPr="00C956F1">
              <w:rPr>
                <w:rFonts w:ascii="PT Astra Serif" w:hAnsi="PT Astra Serif" w:cs="PT Astra Serif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C956F1"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07753" w:rsidRPr="00C956F1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4F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являющиеся правообладателями земельного участка и планирующие осуществлять строительство или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реконструкцию объекта капитального строительства с отклонением от предельных параметров разрешенного строительства</w:t>
            </w:r>
          </w:p>
          <w:p w:rsidR="00605D4F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605D4F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605D4F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605D4F" w:rsidRDefault="00407753" w:rsidP="00333DD5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605D4F">
              <w:rPr>
                <w:rFonts w:ascii="PT Astra Serif" w:hAnsi="PT Astra Serif" w:cs="Times New Roman"/>
                <w:color w:val="000000"/>
                <w:kern w:val="0"/>
                <w:sz w:val="28"/>
                <w:szCs w:val="28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color w:val="00000A"/>
                <w:kern w:val="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07753" w:rsidRPr="00605D4F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605D4F" w:rsidP="00EF1038">
            <w:pPr>
              <w:widowControl w:val="0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Times New Roman" w:hAnsi="PT Astra Serif" w:cs="PT Astra Serif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лица, в том числе индивидуальные предприниматели, </w:t>
            </w:r>
            <w:r w:rsidRPr="00C956F1">
              <w:rPr>
                <w:rFonts w:ascii="PT Astra Serif" w:eastAsia="Times New Roman" w:hAnsi="PT Astra Serif" w:cs="Times New Roman"/>
                <w:color w:val="00000A"/>
                <w:kern w:val="0"/>
                <w:sz w:val="28"/>
                <w:szCs w:val="28"/>
                <w:lang w:bidi="ar-SA"/>
              </w:rPr>
              <w:t>являющиеся правообладателями земельного участка и планирующие осуществлять строительство или реконструкцию объекта капитального строительства с отклонением от предельных параметров разрешенного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C956F1" w:rsidRDefault="00407753" w:rsidP="00333DD5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hAnsi="PT Astra Serif" w:cs="PT Astra Serif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76DE1" w:rsidRPr="00605D4F" w:rsidRDefault="00676DE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117A91" w:rsidRPr="00605D4F" w:rsidRDefault="00117A9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9C5767" w:rsidRPr="00C956F1" w:rsidRDefault="009C5767" w:rsidP="009C57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Приложение № 2</w:t>
      </w:r>
    </w:p>
    <w:p w:rsidR="009C5767" w:rsidRPr="00C956F1" w:rsidRDefault="009C5767" w:rsidP="009C5767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9C5767" w:rsidRPr="00C956F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9C5767" w:rsidRPr="00C956F1" w:rsidRDefault="009C5767" w:rsidP="009C5767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C5767" w:rsidRPr="00C956F1" w:rsidRDefault="009C5767" w:rsidP="009C5767">
      <w:pPr>
        <w:widowControl w:val="0"/>
        <w:spacing w:line="276" w:lineRule="auto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C5767" w:rsidRPr="00C956F1" w:rsidRDefault="009C5767" w:rsidP="009C5767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ab/>
      </w:r>
      <w:r w:rsidRPr="00C956F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6311"/>
      </w:tblGrid>
      <w:tr w:rsidR="009C5767" w:rsidRPr="00A56EB1" w:rsidTr="005253FD">
        <w:tc>
          <w:tcPr>
            <w:tcW w:w="3445" w:type="dxa"/>
            <w:shd w:val="clear" w:color="auto" w:fill="auto"/>
          </w:tcPr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C956F1">
              <w:rPr>
                <w:rFonts w:ascii="PT Astra Serif" w:eastAsia="SimSun" w:hAnsi="PT Astra Serif" w:cs="Arial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C5767" w:rsidRPr="00C956F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kern w:val="0"/>
                <w:sz w:val="24"/>
                <w:lang w:bidi="ar-SA"/>
              </w:rPr>
            </w:pPr>
            <w:r w:rsidRPr="00C956F1">
              <w:rPr>
                <w:rFonts w:ascii="PT Astra Serif" w:eastAsia="SimSun" w:hAnsi="PT Astra Serif" w:cs="Arial"/>
                <w:color w:val="00000A"/>
                <w:kern w:val="0"/>
                <w:sz w:val="24"/>
                <w:lang w:bidi="ar-SA"/>
              </w:rPr>
              <w:t xml:space="preserve">Председателю </w:t>
            </w:r>
            <w:r w:rsidRPr="00C956F1">
              <w:rPr>
                <w:rFonts w:ascii="PT Astra Serif" w:eastAsia="SimSun" w:hAnsi="PT Astra Serif" w:cs="Arial"/>
                <w:i/>
                <w:color w:val="00000A"/>
                <w:kern w:val="0"/>
                <w:sz w:val="24"/>
                <w:lang w:bidi="ar-SA"/>
              </w:rPr>
              <w:t xml:space="preserve">комиссии </w:t>
            </w:r>
            <w:r w:rsidRPr="00C956F1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>по подготовке проекта</w:t>
            </w:r>
          </w:p>
          <w:p w:rsidR="009C5767" w:rsidRPr="00C956F1" w:rsidRDefault="009C5767" w:rsidP="0081370A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i/>
                <w:color w:val="00000A"/>
                <w:kern w:val="0"/>
                <w:sz w:val="24"/>
                <w:lang w:bidi="ar-SA"/>
              </w:rPr>
            </w:pPr>
            <w:r w:rsidRPr="00C956F1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 xml:space="preserve">Правил землепользования и застройки </w:t>
            </w:r>
            <w:r w:rsidR="0081370A">
              <w:rPr>
                <w:rFonts w:ascii="PT Astra Serif" w:eastAsia="SimSun" w:hAnsi="PT Astra Serif" w:cs="Arial"/>
                <w:i/>
                <w:color w:val="00000A"/>
                <w:spacing w:val="-6"/>
                <w:kern w:val="0"/>
                <w:sz w:val="24"/>
                <w:lang w:bidi="ar-SA"/>
              </w:rPr>
              <w:t>на территории Первомайского муниципального округа Тамбовской области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C5767" w:rsidRPr="00C956F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  <w:p w:rsidR="009C5767" w:rsidRPr="00A56EB1" w:rsidRDefault="009C5767" w:rsidP="0052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C5767" w:rsidRPr="00A56EB1" w:rsidRDefault="009C5767" w:rsidP="009C5767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Заявление </w:t>
      </w:r>
    </w:p>
    <w:p w:rsidR="009C5767" w:rsidRPr="00C956F1" w:rsidRDefault="009C5767" w:rsidP="009C5767">
      <w:pPr>
        <w:widowControl w:val="0"/>
        <w:jc w:val="center"/>
        <w:textAlignment w:val="baseline"/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>о предоставлении разрешения</w:t>
      </w:r>
      <w:r w:rsidRPr="00A56EB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на отклонение от предельных параметров разрешенного </w:t>
      </w:r>
      <w:r w:rsidRPr="00C956F1">
        <w:rPr>
          <w:rFonts w:ascii="PT Astra Serif" w:eastAsia="Times New Roman" w:hAnsi="PT Astra Serif" w:cs="Times New Roman"/>
          <w:b/>
          <w:color w:val="00000A"/>
          <w:kern w:val="0"/>
          <w:sz w:val="28"/>
          <w:szCs w:val="28"/>
          <w:lang w:bidi="ar-SA"/>
        </w:rPr>
        <w:t>строительства, реконструкции объекта капитального строительства</w:t>
      </w:r>
      <w:r w:rsidRPr="00C956F1">
        <w:rPr>
          <w:rFonts w:ascii="PT Astra Serif" w:eastAsia="SimSun" w:hAnsi="PT Astra Serif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</w:p>
    <w:p w:rsidR="009C5767" w:rsidRPr="00C956F1" w:rsidRDefault="009C5767" w:rsidP="009C5767">
      <w:pPr>
        <w:widowControl w:val="0"/>
        <w:tabs>
          <w:tab w:val="left" w:pos="7530"/>
        </w:tabs>
        <w:ind w:firstLine="698"/>
        <w:textAlignment w:val="baseline"/>
        <w:rPr>
          <w:rFonts w:ascii="PT Astra Serif" w:eastAsia="Times New Roman" w:hAnsi="PT Astra Serif" w:cs="Arial"/>
          <w:b/>
          <w:color w:val="00000A"/>
          <w:kern w:val="0"/>
          <w:sz w:val="28"/>
          <w:szCs w:val="28"/>
          <w:lang w:bidi="ar-SA"/>
        </w:rPr>
      </w:pPr>
    </w:p>
    <w:p w:rsidR="009C5767" w:rsidRPr="00C956F1" w:rsidRDefault="009C5767" w:rsidP="009C5767">
      <w:pPr>
        <w:ind w:firstLine="708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C956F1"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 xml:space="preserve">(ненужное зачеркнуть)   </w:t>
      </w: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объекта капитального строительства ___</w:t>
      </w:r>
      <w:r w:rsidRPr="00C956F1">
        <w:rPr>
          <w:rFonts w:ascii="Times New Roman" w:eastAsia="Times New Roman" w:hAnsi="Times New Roman" w:cs="Times New Roman"/>
          <w:i/>
          <w:color w:val="212529"/>
          <w:sz w:val="28"/>
          <w:szCs w:val="26"/>
        </w:rPr>
        <w:t>____________________</w:t>
      </w:r>
    </w:p>
    <w:p w:rsidR="009C5767" w:rsidRPr="00C956F1" w:rsidRDefault="009C5767" w:rsidP="009C5767">
      <w:pPr>
        <w:widowControl w:val="0"/>
        <w:ind w:left="2831" w:firstLine="709"/>
        <w:jc w:val="right"/>
        <w:textAlignment w:val="baseline"/>
        <w:rPr>
          <w:rFonts w:ascii="PT Astra Serif" w:eastAsia="Courier New" w:hAnsi="PT Astra Serif" w:cs="Times New Roman"/>
          <w:color w:val="00000A"/>
          <w:kern w:val="0"/>
          <w:sz w:val="32"/>
          <w:szCs w:val="28"/>
          <w:lang w:bidi="ar-SA"/>
        </w:rPr>
      </w:pPr>
      <w:r w:rsidRPr="00C956F1">
        <w:rPr>
          <w:rFonts w:ascii="PT Astra Serif" w:eastAsia="Courier New" w:hAnsi="PT Astra Serif" w:cs="Times New Roman"/>
          <w:color w:val="00000A"/>
          <w:kern w:val="0"/>
          <w:sz w:val="32"/>
          <w:szCs w:val="28"/>
          <w:vertAlign w:val="superscript"/>
          <w:lang w:bidi="ar-SA"/>
        </w:rPr>
        <w:t>(указать наименование объекта)</w:t>
      </w:r>
    </w:p>
    <w:p w:rsidR="009C5767" w:rsidRPr="00C956F1" w:rsidRDefault="009C5767" w:rsidP="002709F7">
      <w:pPr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proofErr w:type="gramStart"/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lastRenderedPageBreak/>
        <w:t>в части (</w:t>
      </w:r>
      <w:r w:rsidRPr="00C956F1">
        <w:rPr>
          <w:rFonts w:ascii="Times New Roman" w:eastAsia="Times New Roman" w:hAnsi="Times New Roman" w:cs="Times New Roman"/>
          <w:i/>
          <w:color w:val="00000A"/>
          <w:sz w:val="28"/>
          <w:szCs w:val="26"/>
        </w:rPr>
        <w:t>указываются заявляемые на отклонение предельные параметры разрешенного строительства (реконструкции)</w:t>
      </w:r>
      <w:r w:rsidR="002709F7"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:</w:t>
      </w: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  <w:vertAlign w:val="superscript"/>
        </w:rPr>
        <w:t xml:space="preserve">         </w:t>
      </w:r>
      <w:proofErr w:type="gramEnd"/>
    </w:p>
    <w:p w:rsidR="009C5767" w:rsidRPr="00C956F1" w:rsidRDefault="009C5767" w:rsidP="002709F7">
      <w:pPr>
        <w:ind w:firstLine="708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а) минимальных отступов  от границ земельного участка ____________;</w:t>
      </w:r>
    </w:p>
    <w:p w:rsidR="009C5767" w:rsidRPr="00C956F1" w:rsidRDefault="009C5767" w:rsidP="002709F7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б) количества надземных этажей (предельной высоты здания, строения, сооружения)  ______________________________________________________;</w:t>
      </w:r>
    </w:p>
    <w:p w:rsidR="009C5767" w:rsidRPr="00C956F1" w:rsidRDefault="009C5767" w:rsidP="002709F7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6"/>
        </w:rPr>
      </w:pPr>
      <w:r w:rsidRPr="00C956F1">
        <w:rPr>
          <w:rFonts w:ascii="Times New Roman" w:eastAsia="Times New Roman" w:hAnsi="Times New Roman" w:cs="Times New Roman"/>
          <w:color w:val="212529"/>
          <w:sz w:val="28"/>
          <w:szCs w:val="26"/>
        </w:rPr>
        <w:t>в) процента застройки в границах земельного участка  ______________;</w:t>
      </w:r>
    </w:p>
    <w:p w:rsidR="009C5767" w:rsidRPr="00C956F1" w:rsidRDefault="009C5767" w:rsidP="002709F7">
      <w:pPr>
        <w:pStyle w:val="aff2"/>
        <w:spacing w:beforeAutospacing="0" w:after="0"/>
        <w:ind w:firstLine="708"/>
        <w:jc w:val="both"/>
        <w:rPr>
          <w:rFonts w:ascii="Times New Roman" w:hAnsi="Times New Roman"/>
          <w:sz w:val="28"/>
          <w:szCs w:val="26"/>
          <w:lang w:bidi="ar-SA"/>
        </w:rPr>
      </w:pPr>
      <w:r w:rsidRPr="00C956F1">
        <w:rPr>
          <w:rFonts w:ascii="Times New Roman" w:hAnsi="Times New Roman"/>
          <w:color w:val="212529"/>
          <w:sz w:val="28"/>
          <w:szCs w:val="26"/>
        </w:rPr>
        <w:t xml:space="preserve">г) </w:t>
      </w:r>
      <w:r w:rsidRPr="00C956F1">
        <w:rPr>
          <w:rFonts w:ascii="Times New Roman" w:hAnsi="Times New Roman"/>
          <w:sz w:val="28"/>
          <w:szCs w:val="26"/>
          <w:lang w:bidi="ar-SA"/>
        </w:rPr>
        <w:t>иных показателей, установленных градостроительным регламентом</w:t>
      </w:r>
      <w:r w:rsidR="002709F7" w:rsidRPr="00C956F1">
        <w:rPr>
          <w:rFonts w:ascii="Times New Roman" w:hAnsi="Times New Roman"/>
          <w:sz w:val="28"/>
          <w:szCs w:val="26"/>
          <w:lang w:bidi="ar-SA"/>
        </w:rPr>
        <w:t xml:space="preserve"> _________________________________________________________________</w:t>
      </w:r>
      <w:proofErr w:type="gramStart"/>
      <w:r w:rsidRPr="00C956F1">
        <w:rPr>
          <w:rFonts w:ascii="Times New Roman" w:hAnsi="Times New Roman"/>
          <w:sz w:val="28"/>
          <w:szCs w:val="26"/>
          <w:lang w:bidi="ar-SA"/>
        </w:rPr>
        <w:t xml:space="preserve"> </w:t>
      </w:r>
      <w:r w:rsidR="002709F7" w:rsidRPr="00C956F1">
        <w:rPr>
          <w:rFonts w:ascii="Times New Roman" w:hAnsi="Times New Roman"/>
          <w:sz w:val="28"/>
          <w:szCs w:val="26"/>
          <w:lang w:bidi="ar-SA"/>
        </w:rPr>
        <w:t xml:space="preserve"> </w:t>
      </w:r>
      <w:r w:rsidRPr="00C956F1">
        <w:rPr>
          <w:rFonts w:ascii="Times New Roman" w:hAnsi="Times New Roman"/>
          <w:sz w:val="28"/>
          <w:szCs w:val="26"/>
          <w:lang w:bidi="ar-SA"/>
        </w:rPr>
        <w:t>.</w:t>
      </w:r>
      <w:proofErr w:type="gramEnd"/>
    </w:p>
    <w:p w:rsidR="009C5767" w:rsidRPr="00C956F1" w:rsidRDefault="009C5767" w:rsidP="009C57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 Сведения о земельном участке: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1.1. вид разрешенного использования___________________________;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1.2. площадь земельного участка ___________________________ </w:t>
      </w:r>
      <w:proofErr w:type="spellStart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кв</w:t>
      </w:r>
      <w:proofErr w:type="gramStart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.м</w:t>
      </w:r>
      <w:proofErr w:type="spellEnd"/>
      <w:proofErr w:type="gramEnd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_______________________________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______________________________;</w:t>
      </w:r>
    </w:p>
    <w:p w:rsidR="009C5767" w:rsidRPr="00A56EB1" w:rsidRDefault="009C5767" w:rsidP="009C5767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proofErr w:type="gramStart"/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>(собственность, аренда, постоянное (бессрочное пользование и др.)</w:t>
      </w:r>
      <w:proofErr w:type="gramEnd"/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1.4. ограничения использования и обременения земельного участка: 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(название, номер, дата выдачи, выдавший орган)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1.7. адрес____________________________________________________.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1.8. реквизиты градостроительного плана земельного участка  (при наличии)__________________________________________________________</w:t>
      </w:r>
    </w:p>
    <w:p w:rsidR="002709F7" w:rsidRDefault="002709F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2.1. кадастровый номер _______________________________________</w:t>
      </w:r>
      <w:proofErr w:type="gramStart"/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;</w:t>
      </w:r>
      <w:proofErr w:type="gramEnd"/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9C5767" w:rsidRPr="00A56EB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9C5767" w:rsidRPr="007E0BFF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  <w:r w:rsidRPr="007E0BFF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2.5. реквизиты документа, удостоверяющего право, на котором заявитель использует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объект капитального строительства</w:t>
      </w:r>
      <w:proofErr w:type="gramStart"/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9C5767" w:rsidRPr="00C956F1" w:rsidRDefault="009C5767" w:rsidP="009C5767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(название, номер, дата выдачи, выдавший орган)</w:t>
      </w:r>
    </w:p>
    <w:p w:rsidR="00C956F1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 Основания для обращения за муниципальной услугой</w:t>
      </w:r>
      <w:r w:rsidR="00C956F1"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: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3.1.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конфигурация,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инженерно-геологические характеристики</w:t>
      </w:r>
      <w:r w:rsidRPr="00C956F1">
        <w:rPr>
          <w:rFonts w:ascii="PT Astra Serif" w:eastAsia="Courier New" w:hAnsi="PT Astra Serif" w:cs="Courier New"/>
          <w:i/>
          <w:color w:val="00000A"/>
          <w:kern w:val="0"/>
          <w:sz w:val="28"/>
          <w:szCs w:val="28"/>
          <w:lang w:bidi="ar-SA"/>
        </w:rPr>
        <w:t xml:space="preserve"> 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неблагоприятны для застройки;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3.2.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размер земельного участка меньше установленных градостроительным регламентом минимальных размеров земельных участков;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3.3. иные характеристики</w:t>
      </w:r>
      <w:r w:rsidRPr="00C956F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неблагоприятны для застройки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3.4.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</w:t>
      </w:r>
      <w:r w:rsidRPr="00A56EB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регламентом для конкретной территориальной зоны, не более чем на 10 </w:t>
      </w: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процентов.</w:t>
      </w:r>
    </w:p>
    <w:p w:rsidR="009C5767" w:rsidRPr="00C956F1" w:rsidRDefault="009C5767" w:rsidP="009C5767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</w:pPr>
      <w:r w:rsidRPr="00C956F1"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  <w:t xml:space="preserve">4. Невозможность осуществления строительства в соответствии с </w:t>
      </w:r>
      <w:r w:rsidRPr="00C956F1">
        <w:rPr>
          <w:rFonts w:ascii="PT Astra Serif" w:eastAsia="Times New Roman" w:hAnsi="PT Astra Serif" w:cs="Arial"/>
          <w:color w:val="000000" w:themeColor="text1"/>
          <w:kern w:val="0"/>
          <w:sz w:val="28"/>
          <w:szCs w:val="28"/>
          <w:lang w:bidi="ar-SA"/>
        </w:rPr>
        <w:lastRenderedPageBreak/>
        <w:t>установленными предельными параметрами разрешенного строительства, реконструкции подтверждается: ______________________________________</w:t>
      </w:r>
    </w:p>
    <w:p w:rsidR="009C5767" w:rsidRPr="00C52E0F" w:rsidRDefault="009C5767" w:rsidP="009C5767">
      <w:pPr>
        <w:widowControl w:val="0"/>
        <w:jc w:val="right"/>
        <w:textAlignment w:val="baseline"/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</w:pPr>
      <w:proofErr w:type="gramStart"/>
      <w:r w:rsidRPr="00C956F1">
        <w:rPr>
          <w:rFonts w:ascii="PT Astra Serif" w:eastAsia="Times New Roman" w:hAnsi="PT Astra Serif" w:cs="Arial"/>
          <w:color w:val="000000" w:themeColor="text1"/>
          <w:kern w:val="0"/>
          <w:sz w:val="22"/>
          <w:szCs w:val="28"/>
          <w:lang w:bidi="ar-SA"/>
        </w:rPr>
        <w:t>(указать обоснование и подтверждающие документы (при наличии).</w:t>
      </w:r>
      <w:proofErr w:type="gramEnd"/>
    </w:p>
    <w:p w:rsidR="009C5767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Times New Roman" w:hAnsi="PT Astra Serif" w:cs="Arial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9C5767" w:rsidRPr="00A56EB1" w:rsidTr="005253FD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A56EB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  <w:r w:rsidRPr="00A56EB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56EB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9C5767" w:rsidRPr="00A56EB1" w:rsidTr="005253FD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67" w:rsidRPr="00A56EB1" w:rsidRDefault="009C5767" w:rsidP="005253FD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56EB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Об обязанности нести расходы, связанные с организацией и проведением публичных слушаний по вопросам предоставления разрешения</w:t>
      </w: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A56EB1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>на отклонение от предельных параметров разрешенного строительства/реконструкции</w:t>
      </w:r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 xml:space="preserve">, </w:t>
      </w:r>
      <w:proofErr w:type="gramStart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проинформирован</w:t>
      </w:r>
      <w:proofErr w:type="gramEnd"/>
      <w:r w:rsidRPr="00A56EB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Приложение: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1.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2.</w:t>
      </w: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3.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_________________             ______________________________________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vertAlign w:val="superscript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 xml:space="preserve"> 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Courier New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4"/>
          <w:lang w:bidi="ar-SA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9C5767" w:rsidRPr="00A56EB1" w:rsidRDefault="009C5767" w:rsidP="009C57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ab/>
      </w:r>
    </w:p>
    <w:p w:rsidR="009C5767" w:rsidRPr="00A56EB1" w:rsidRDefault="009C5767" w:rsidP="009C5767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</w:pPr>
    </w:p>
    <w:p w:rsidR="009C5767" w:rsidRPr="00A56EB1" w:rsidRDefault="009C5767" w:rsidP="009C5767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  <w:r w:rsidRPr="00A56EB1"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  <w:tab/>
      </w: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2C59C0" w:rsidRPr="00A56EB1" w:rsidRDefault="002C59C0" w:rsidP="00282845">
      <w:pPr>
        <w:widowControl w:val="0"/>
        <w:ind w:firstLine="720"/>
        <w:jc w:val="both"/>
        <w:textAlignment w:val="baseline"/>
        <w:rPr>
          <w:rFonts w:ascii="PT Astra Serif" w:eastAsia="Courier New" w:hAnsi="PT Astra Serif" w:cs="Times New Roman"/>
          <w:color w:val="00000A"/>
          <w:kern w:val="0"/>
          <w:sz w:val="28"/>
          <w:szCs w:val="28"/>
          <w:lang w:bidi="ar-SA"/>
        </w:rPr>
      </w:pPr>
    </w:p>
    <w:p w:rsidR="00E46251" w:rsidRDefault="00E4625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3</w:t>
      </w:r>
    </w:p>
    <w:p w:rsidR="00847FAC" w:rsidRPr="00C956F1" w:rsidRDefault="00847FAC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847FAC" w:rsidRPr="00A56EB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EC0C71" w:rsidRPr="00A56EB1" w:rsidRDefault="00EC0C71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4661"/>
      </w:tblGrid>
      <w:tr w:rsidR="00EC0C71" w:rsidRPr="00A56EB1" w:rsidTr="00967F47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74" w:rsidRPr="00A56EB1" w:rsidRDefault="00CC0174" w:rsidP="00CC0174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  <w:p w:rsidR="00EC0C71" w:rsidRPr="00A56EB1" w:rsidRDefault="00EC0C71" w:rsidP="00FA0AC5">
            <w:pPr>
              <w:widowControl w:val="0"/>
              <w:ind w:right="-1"/>
              <w:jc w:val="both"/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4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A56EB1" w:rsidRDefault="00EC0C71" w:rsidP="00FA0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Arial" w:eastAsia="Times New Roman" w:hAnsi="Arial" w:cs="Arial"/>
                <w:color w:val="00000A"/>
                <w:kern w:val="0"/>
                <w:sz w:val="24"/>
                <w:lang w:bidi="ar-SA"/>
              </w:rPr>
            </w:pPr>
          </w:p>
        </w:tc>
      </w:tr>
    </w:tbl>
    <w:p w:rsidR="00976369" w:rsidRPr="00976369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976369" w:rsidTr="00386E3A">
        <w:tc>
          <w:tcPr>
            <w:tcW w:w="341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692EE4" w:rsidRPr="00692EE4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976369" w:rsidRDefault="00976369" w:rsidP="005262F9">
      <w:pPr>
        <w:widowControl w:val="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Pr="00976369"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  <w:t xml:space="preserve"> </w:t>
      </w: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976369" w:rsidRPr="00976369" w:rsidRDefault="00976369" w:rsidP="00976369">
      <w:pPr>
        <w:widowControl w:val="0"/>
        <w:ind w:firstLine="709"/>
        <w:textAlignment w:val="baseline"/>
        <w:rPr>
          <w:rFonts w:ascii="PT Astra Serif" w:eastAsia="SimSun, 宋体" w:hAnsi="PT Astra Serif" w:cs="PT Astra Serif"/>
          <w:sz w:val="24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976369">
        <w:rPr>
          <w:rFonts w:ascii="PT Astra Serif" w:eastAsia="SimSun, 宋体" w:hAnsi="PT Astra Serif" w:cs="PT Astra Serif"/>
          <w:sz w:val="28"/>
          <w:szCs w:val="28"/>
        </w:rPr>
        <w:t>в</w:t>
      </w:r>
      <w:proofErr w:type="gramEnd"/>
      <w:r w:rsidRPr="00976369">
        <w:rPr>
          <w:rFonts w:ascii="PT Astra Serif" w:eastAsia="SimSun, 宋体" w:hAnsi="PT Astra Serif" w:cs="PT Astra Serif"/>
          <w:sz w:val="28"/>
          <w:szCs w:val="28"/>
        </w:rPr>
        <w:t xml:space="preserve"> </w:t>
      </w:r>
      <w:r w:rsidRPr="00976369">
        <w:rPr>
          <w:rFonts w:ascii="PT Astra Serif" w:eastAsia="SimSun, 宋体" w:hAnsi="PT Astra Serif" w:cs="PT Astra Serif"/>
          <w:sz w:val="24"/>
        </w:rPr>
        <w:t>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</w:rPr>
      </w:pPr>
      <w:r w:rsidRPr="00976369">
        <w:rPr>
          <w:rFonts w:ascii="PT Astra Serif" w:eastAsia="SimSun, 宋体" w:hAnsi="PT Astra Serif" w:cs="PT Astra Serif"/>
          <w:sz w:val="24"/>
        </w:rPr>
        <w:t>_____________________________________________________________________________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 w:rsidRPr="00976369">
        <w:rPr>
          <w:rFonts w:ascii="PT Astra Serif" w:eastAsia="SimSun, 宋体" w:hAnsi="PT Astra Serif" w:cs="PT Astra Serif"/>
          <w:sz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Сведения, подлежащие исправлению: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Текущая редакция: __________________________________________________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4"/>
          <w:szCs w:val="28"/>
        </w:rPr>
        <w:t>(перечислить сведения и их параметры, подлежащие исправлению)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lastRenderedPageBreak/>
        <w:t>Новая редакция: ___________________________________________________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szCs w:val="28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__________________________________________________________________</w:t>
      </w:r>
    </w:p>
    <w:p w:rsidR="00976369" w:rsidRPr="00976369" w:rsidRDefault="00976369" w:rsidP="00976369">
      <w:pPr>
        <w:widowControl w:val="0"/>
        <w:jc w:val="center"/>
        <w:textAlignment w:val="baseline"/>
        <w:rPr>
          <w:rFonts w:ascii="PT Astra Serif" w:eastAsia="SimSun, 宋体" w:hAnsi="PT Astra Serif" w:cs="PT Astra Serif"/>
          <w:szCs w:val="20"/>
        </w:rPr>
      </w:pPr>
      <w:r w:rsidRPr="00976369">
        <w:rPr>
          <w:rFonts w:ascii="PT Astra Serif" w:eastAsia="SimSun, 宋体" w:hAnsi="PT Astra Serif" w:cs="PT Astra Serif"/>
          <w:sz w:val="24"/>
          <w:szCs w:val="28"/>
        </w:rPr>
        <w:t>(указать новую редакцию сведений и их параметров)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Cs w:val="20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</w:rPr>
        <w:t>Приложение:</w:t>
      </w:r>
      <w:r w:rsidRPr="00976369">
        <w:rPr>
          <w:rFonts w:ascii="PT Astra Serif" w:eastAsia="SimSun, 宋体" w:hAnsi="PT Astra Serif" w:cs="PT Astra Serif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1.____________________________________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2.____________________________________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3.____________________________________</w:t>
      </w: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...</w:t>
      </w:r>
      <w:r w:rsidRPr="00976369">
        <w:rPr>
          <w:rFonts w:ascii="PT Astra Serif" w:eastAsia="SimSun, 宋体" w:hAnsi="PT Astra Serif" w:cs="PT Astra Serif"/>
          <w:sz w:val="24"/>
        </w:rPr>
        <w:t xml:space="preserve">                       </w:t>
      </w: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extAlignment w:val="baseline"/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976369" w:rsidRPr="00976369" w:rsidRDefault="00976369" w:rsidP="00976369">
      <w:pPr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  <w:r w:rsidRPr="00976369">
        <w:rPr>
          <w:rFonts w:ascii="PT Astra Serif" w:eastAsia="SimSun, 宋体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976369" w:rsidRPr="00976369" w:rsidTr="00386E3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976369"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976369" w:rsidRPr="00976369" w:rsidTr="00386E3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snapToGrid w:val="0"/>
              <w:textAlignment w:val="baseline"/>
              <w:rPr>
                <w:rFonts w:ascii="PT Astra Serif" w:eastAsia="SimSun, 宋体" w:hAnsi="PT Astra Serif" w:cs="PT Astra Serif"/>
                <w:sz w:val="24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369" w:rsidRPr="00976369" w:rsidRDefault="00976369" w:rsidP="00976369">
            <w:pPr>
              <w:widowControl w:val="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976369">
              <w:rPr>
                <w:rFonts w:ascii="PT Astra Serif" w:eastAsia="SimSun, 宋体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SimSun, 宋体" w:hAnsi="PT Astra Serif" w:cs="PT Astra Serif"/>
          <w:sz w:val="24"/>
          <w:lang w:eastAsia="ru-RU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 w:cs="PT Astra Serif"/>
          <w:sz w:val="26"/>
          <w:szCs w:val="26"/>
        </w:rPr>
      </w:pPr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>Дата подачи: «___» ______________ 20__ г.            Подпись:</w:t>
      </w:r>
      <w:bookmarkStart w:id="2" w:name="_GoBack_Copy_1_Копия_1"/>
      <w:bookmarkEnd w:id="2"/>
      <w:r w:rsidRPr="00976369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 _______________</w:t>
      </w:r>
    </w:p>
    <w:p w:rsidR="00976369" w:rsidRPr="00976369" w:rsidRDefault="00976369" w:rsidP="00976369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EC0C71" w:rsidRPr="00A56EB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976369" w:rsidRPr="00A56EB1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Default="00EC0C71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46251" w:rsidRDefault="00E46251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bookmarkStart w:id="3" w:name="_GoBack"/>
      <w:bookmarkEnd w:id="3"/>
    </w:p>
    <w:p w:rsidR="005262F9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5262F9" w:rsidRPr="00A56EB1" w:rsidRDefault="005262F9" w:rsidP="00FA0AC5">
      <w:pPr>
        <w:widowControl w:val="0"/>
        <w:ind w:firstLine="720"/>
        <w:jc w:val="both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847FAC" w:rsidRPr="00C956F1" w:rsidRDefault="00847FAC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отклонение</w:t>
      </w:r>
    </w:p>
    <w:p w:rsidR="00847FAC" w:rsidRPr="00C956F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 разрешенного строительства, </w:t>
      </w:r>
    </w:p>
    <w:p w:rsidR="00847FAC" w:rsidRPr="00A56EB1" w:rsidRDefault="00847FAC" w:rsidP="00847FAC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 капитального строительства»</w:t>
      </w:r>
    </w:p>
    <w:p w:rsidR="00976369" w:rsidRPr="00A56EB1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</w:pPr>
    </w:p>
    <w:p w:rsidR="00976369" w:rsidRPr="00976369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" w:hAnsi="PT Astra Serif" w:cs="Arial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976369" w:rsidTr="00386E3A">
        <w:tc>
          <w:tcPr>
            <w:tcW w:w="341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976369" w:rsidRPr="00976369" w:rsidRDefault="00976369" w:rsidP="00526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="00692EE4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 xml:space="preserve"> </w:t>
            </w:r>
            <w:r w:rsidR="00692EE4" w:rsidRPr="00692EE4">
              <w:rPr>
                <w:rFonts w:ascii="PT Astra Serif" w:eastAsia="Times New Roman" w:hAnsi="PT Astra Serif" w:cs="PT Astra Serif"/>
                <w:sz w:val="24"/>
                <w:lang w:eastAsia="ru-RU"/>
              </w:rPr>
              <w:t>Первомайского муниципального округа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proofErr w:type="gramStart"/>
            <w:r w:rsidRPr="00976369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976369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976369" w:rsidRDefault="00976369" w:rsidP="00976369">
      <w:pPr>
        <w:widowControl w:val="0"/>
        <w:ind w:firstLine="720"/>
        <w:jc w:val="center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  <w:r w:rsidRPr="00976369">
        <w:rPr>
          <w:rFonts w:ascii="PT Astra Serif" w:eastAsia="SimSun, 宋体" w:hAnsi="PT Astra Serif" w:cs="Arial"/>
          <w:b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976369" w:rsidRPr="00976369" w:rsidRDefault="00976369" w:rsidP="00976369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color w:val="00000A"/>
          <w:kern w:val="0"/>
          <w:sz w:val="24"/>
          <w:lang w:bidi="ar-SA"/>
        </w:rPr>
      </w:pPr>
    </w:p>
    <w:p w:rsidR="005262F9" w:rsidRPr="004046D7" w:rsidRDefault="005262F9" w:rsidP="005262F9">
      <w:pPr>
        <w:pStyle w:val="Standard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Прошу выдать дубликат </w:t>
      </w:r>
      <w:r w:rsidRPr="004046D7">
        <w:rPr>
          <w:rFonts w:ascii="PT Astra Serif" w:hAnsi="PT Astra Serif" w:cs="PT Astra Serif"/>
        </w:rPr>
        <w:t>______________________________________________</w:t>
      </w:r>
    </w:p>
    <w:p w:rsidR="005262F9" w:rsidRPr="004046D7" w:rsidRDefault="005262F9" w:rsidP="005262F9">
      <w:pPr>
        <w:pStyle w:val="Standard"/>
        <w:ind w:left="3402" w:firstLine="3"/>
        <w:jc w:val="center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</w:rPr>
        <w:t>указать реквизиты документа, ранее выданного по результатам</w:t>
      </w:r>
      <w:r w:rsidRPr="004046D7">
        <w:rPr>
          <w:rFonts w:ascii="PT Astra Serif" w:eastAsia="PT Astra Serif" w:hAnsi="PT Astra Serif" w:cs="PT Astra Serif"/>
        </w:rPr>
        <w:t xml:space="preserve"> </w:t>
      </w:r>
      <w:r w:rsidRPr="004046D7">
        <w:rPr>
          <w:rFonts w:ascii="PT Astra Serif" w:hAnsi="PT Astra Serif" w:cs="PT Astra Serif"/>
        </w:rPr>
        <w:t>предоставления муниципальной услуги</w:t>
      </w:r>
    </w:p>
    <w:p w:rsidR="005262F9" w:rsidRPr="004046D7" w:rsidRDefault="005262F9" w:rsidP="005262F9">
      <w:pPr>
        <w:pStyle w:val="Standard"/>
        <w:rPr>
          <w:rFonts w:ascii="PT Astra Serif" w:hAnsi="PT Astra Serif" w:cs="PT Astra Serif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Дополнительные сведения (при наличии) __________________________.</w:t>
      </w: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</w:rPr>
        <w:t>Приложение (при наличии):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1.____________________________________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2.____________________________________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3.____________________________________</w:t>
      </w: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</w:rPr>
        <w:lastRenderedPageBreak/>
        <w:t>…</w:t>
      </w:r>
      <w:r w:rsidRPr="004046D7">
        <w:rPr>
          <w:rFonts w:ascii="PT Astra Serif" w:eastAsia="PT Astra Serif" w:hAnsi="PT Astra Serif" w:cs="PT Astra Serif"/>
        </w:rPr>
        <w:t xml:space="preserve">           </w:t>
      </w:r>
    </w:p>
    <w:p w:rsidR="005262F9" w:rsidRDefault="005262F9" w:rsidP="005262F9">
      <w:pPr>
        <w:pStyle w:val="Standard"/>
        <w:rPr>
          <w:rFonts w:ascii="PT Astra Serif" w:hAnsi="PT Astra Serif" w:cs="PT Astra Serif"/>
          <w:sz w:val="28"/>
          <w:szCs w:val="28"/>
          <w:lang w:eastAsia="ru-RU"/>
        </w:rPr>
      </w:pPr>
    </w:p>
    <w:p w:rsidR="005262F9" w:rsidRPr="004046D7" w:rsidRDefault="005262F9" w:rsidP="005262F9">
      <w:pPr>
        <w:pStyle w:val="Standard"/>
        <w:rPr>
          <w:rFonts w:ascii="PT Astra Serif" w:hAnsi="PT Astra Serif" w:cs="PT Astra Serif"/>
          <w:iCs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Результат рассмотрения запроса прошу:</w:t>
      </w:r>
    </w:p>
    <w:p w:rsidR="005262F9" w:rsidRPr="004046D7" w:rsidRDefault="005262F9" w:rsidP="005262F9">
      <w:pPr>
        <w:pStyle w:val="Standard"/>
        <w:widowControl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5262F9" w:rsidRPr="004046D7" w:rsidTr="00F5216C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5262F9" w:rsidRPr="004046D7" w:rsidTr="00F5216C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snapToGri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62F9" w:rsidRPr="004046D7" w:rsidRDefault="005262F9" w:rsidP="00F5216C">
            <w:pPr>
              <w:pStyle w:val="Standard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lang w:eastAsia="ru-RU"/>
        </w:rPr>
      </w:pPr>
    </w:p>
    <w:p w:rsidR="005262F9" w:rsidRPr="004046D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5262F9" w:rsidRPr="004046D7" w:rsidRDefault="005262F9" w:rsidP="005262F9">
      <w:pPr>
        <w:jc w:val="center"/>
        <w:rPr>
          <w:rFonts w:ascii="PT Astra Serif" w:hAnsi="PT Astra Serif" w:cs="PT Astra Serif"/>
          <w:sz w:val="24"/>
        </w:rPr>
      </w:pPr>
    </w:p>
    <w:p w:rsidR="005262F9" w:rsidRPr="004046D7" w:rsidRDefault="005262F9" w:rsidP="005262F9">
      <w:pPr>
        <w:pStyle w:val="Standard"/>
        <w:ind w:firstLine="709"/>
        <w:rPr>
          <w:rFonts w:ascii="PT Astra Serif" w:hAnsi="PT Astra Serif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Pr="00A56EB1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A56EB1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74194F" w:rsidRPr="00976369" w:rsidRDefault="007419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76369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5262F9" w:rsidRDefault="005262F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940857" w:rsidRDefault="0094085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</w:pPr>
    </w:p>
    <w:p w:rsidR="00EC0C71" w:rsidRPr="00C956F1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eastAsia="ru-RU" w:bidi="ar-SA"/>
        </w:rPr>
        <w:lastRenderedPageBreak/>
        <w:t>Приложение № 5</w:t>
      </w:r>
    </w:p>
    <w:p w:rsidR="00EC0C71" w:rsidRPr="00C956F1" w:rsidRDefault="00EC0C71" w:rsidP="00847FAC">
      <w:pPr>
        <w:widowControl w:val="0"/>
        <w:shd w:val="clear" w:color="auto" w:fill="FFFFFF"/>
        <w:jc w:val="right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956F1" w:rsidRDefault="00EC0C71" w:rsidP="00847FAC">
      <w:pPr>
        <w:widowControl w:val="0"/>
        <w:ind w:firstLine="720"/>
        <w:jc w:val="right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  <w:r w:rsidRPr="00C956F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847FAC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</w:t>
      </w:r>
      <w:r w:rsidR="00847FAC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а о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тклонение</w:t>
      </w:r>
    </w:p>
    <w:p w:rsidR="00B041CE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от предельных параметров</w:t>
      </w:r>
      <w:r w:rsidR="00847FAC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разрешенного строительства, </w:t>
      </w:r>
    </w:p>
    <w:p w:rsidR="00B041CE" w:rsidRPr="00C956F1" w:rsidRDefault="00B041CE" w:rsidP="00B041CE">
      <w:pPr>
        <w:widowControl w:val="0"/>
        <w:ind w:firstLine="720"/>
        <w:jc w:val="right"/>
        <w:textAlignment w:val="baseline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реконструкции объекта</w:t>
      </w:r>
      <w:r w:rsidR="00847FAC"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C956F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956F1" w:rsidRDefault="00EC0C71" w:rsidP="00B041CE">
      <w:pPr>
        <w:widowControl w:val="0"/>
        <w:ind w:firstLine="720"/>
        <w:jc w:val="center"/>
        <w:textAlignment w:val="baseline"/>
        <w:rPr>
          <w:rFonts w:ascii="Arial" w:eastAsia="Times New Roman" w:hAnsi="Arial" w:cs="Arial"/>
          <w:color w:val="00000A"/>
          <w:kern w:val="0"/>
          <w:sz w:val="24"/>
          <w:lang w:bidi="ar-SA"/>
        </w:rPr>
      </w:pPr>
    </w:p>
    <w:p w:rsidR="00847FAC" w:rsidRPr="00C956F1" w:rsidRDefault="00847FAC" w:rsidP="00847FAC">
      <w:pPr>
        <w:ind w:left="440" w:right="340" w:firstLine="770"/>
        <w:jc w:val="right"/>
        <w:rPr>
          <w:rFonts w:ascii="PT Astra Serif" w:hAnsi="PT Astra Serif" w:cs="PT Astra Serif"/>
          <w:sz w:val="28"/>
          <w:szCs w:val="28"/>
        </w:rPr>
      </w:pPr>
      <w:r w:rsidRPr="00C956F1">
        <w:rPr>
          <w:rFonts w:ascii="PT Astra Serif" w:hAnsi="PT Astra Serif" w:cs="PT Astra Serif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3"/>
        <w:gridCol w:w="4805"/>
      </w:tblGrid>
      <w:tr w:rsidR="00847FAC" w:rsidRPr="00C956F1" w:rsidTr="00F5216C">
        <w:tc>
          <w:tcPr>
            <w:tcW w:w="4776" w:type="dxa"/>
            <w:shd w:val="clear" w:color="auto" w:fill="auto"/>
          </w:tcPr>
          <w:p w:rsidR="00847FAC" w:rsidRPr="00C956F1" w:rsidRDefault="00847FAC" w:rsidP="00F5216C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C956F1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:rsidR="00847FAC" w:rsidRPr="00C956F1" w:rsidRDefault="00847FAC" w:rsidP="00F5216C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:rsidR="00847FAC" w:rsidRPr="00C956F1" w:rsidRDefault="00847FAC" w:rsidP="00F5216C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C956F1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847FAC" w:rsidRPr="00C956F1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C956F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847FAC" w:rsidRPr="00C956F1" w:rsidRDefault="00847FAC" w:rsidP="00847FAC">
      <w:pPr>
        <w:pStyle w:val="Standard"/>
        <w:ind w:right="-1"/>
        <w:rPr>
          <w:rFonts w:ascii="PT Astra Serif" w:hAnsi="PT Astra Serif" w:cs="PT Astra Serif"/>
        </w:rPr>
      </w:pP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C956F1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Уведомление</w:t>
      </w: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C956F1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847FAC" w:rsidRPr="00C956F1" w:rsidRDefault="00847FAC" w:rsidP="00847FAC">
      <w:pPr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847FAC" w:rsidRPr="004046D7" w:rsidRDefault="00847FAC" w:rsidP="00847FAC">
      <w:pPr>
        <w:ind w:firstLine="708"/>
        <w:jc w:val="both"/>
        <w:rPr>
          <w:rFonts w:ascii="PT Astra Serif" w:eastAsia="Times New Roman" w:hAnsi="PT Astra Serif" w:cs="PT Astra Serif"/>
          <w:sz w:val="24"/>
        </w:rPr>
      </w:pPr>
      <w:r w:rsidRPr="00C956F1">
        <w:rPr>
          <w:rFonts w:ascii="PT Astra Serif" w:hAnsi="PT Astra Serif" w:cs="PT Astra Serif"/>
          <w:sz w:val="28"/>
          <w:szCs w:val="28"/>
        </w:rPr>
        <w:t>Вам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отказано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в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приеме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документов,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представленных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Вами</w:t>
      </w:r>
      <w:r w:rsidRPr="00C956F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C956F1">
        <w:rPr>
          <w:rFonts w:ascii="PT Astra Serif" w:hAnsi="PT Astra Serif" w:cs="PT Astra Serif"/>
          <w:sz w:val="28"/>
          <w:szCs w:val="28"/>
        </w:rPr>
        <w:t>для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предоставления </w:t>
      </w:r>
      <w:r w:rsidRPr="004046D7">
        <w:rPr>
          <w:rFonts w:ascii="PT Astra Serif" w:hAnsi="PT Astra Serif" w:cs="PT Astra Serif"/>
          <w:sz w:val="28"/>
          <w:szCs w:val="28"/>
        </w:rPr>
        <w:t>муниципальной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услуги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ab/>
      </w:r>
      <w:r w:rsidRPr="004046D7">
        <w:rPr>
          <w:rFonts w:ascii="PT Astra Serif" w:eastAsia="Arial" w:hAnsi="PT Astra Serif" w:cs="PT Astra Serif"/>
          <w:sz w:val="28"/>
          <w:szCs w:val="28"/>
        </w:rPr>
        <w:t>«</w:t>
      </w:r>
      <w:r w:rsidR="005262F9" w:rsidRPr="005262F9">
        <w:rPr>
          <w:rFonts w:ascii="PT Astra Serif" w:eastAsia="Arial" w:hAnsi="PT Astra Serif" w:cs="PT Astra Serif"/>
          <w:sz w:val="28"/>
          <w:szCs w:val="28"/>
        </w:rPr>
        <w:t>Предоставление разрешения на  отклонение от предельных параметров разрешенного строительства, реконструкции объекта капитального строительства</w:t>
      </w:r>
      <w:r w:rsidRPr="004046D7">
        <w:rPr>
          <w:rFonts w:ascii="PT Astra Serif" w:eastAsia="Arial" w:hAnsi="PT Astra Serif" w:cs="PT Astra Serif"/>
          <w:sz w:val="28"/>
          <w:szCs w:val="28"/>
        </w:rPr>
        <w:t>»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>,</w:t>
      </w:r>
      <w:r w:rsidRPr="004046D7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4046D7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____________________________________________</w:t>
      </w:r>
      <w:r w:rsidRPr="004046D7">
        <w:rPr>
          <w:rFonts w:ascii="PT Astra Serif" w:eastAsia="Times New Roman" w:hAnsi="PT Astra Serif" w:cs="PT Astra Serif"/>
          <w:sz w:val="24"/>
        </w:rPr>
        <w:t>__________________________</w:t>
      </w:r>
    </w:p>
    <w:p w:rsidR="00847FAC" w:rsidRPr="004046D7" w:rsidRDefault="00847FAC" w:rsidP="00847FAC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eastAsia="Times New Roman" w:hAnsi="PT Astra Serif" w:cs="PT Astra Serif"/>
          <w:sz w:val="24"/>
        </w:rPr>
        <w:t>_________________________________________________________________</w:t>
      </w:r>
      <w:r w:rsidRPr="004046D7">
        <w:rPr>
          <w:rFonts w:ascii="PT Astra Serif" w:hAnsi="PT Astra Serif" w:cs="PT Astra Serif"/>
          <w:sz w:val="24"/>
        </w:rPr>
        <w:t>____________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4"/>
        </w:rPr>
        <w:t>(указать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орган</w:t>
      </w:r>
      <w:r w:rsidRPr="004046D7">
        <w:rPr>
          <w:rFonts w:ascii="PT Astra Serif" w:eastAsia="Times New Roman" w:hAnsi="PT Astra Serif" w:cs="PT Astra Serif"/>
          <w:sz w:val="24"/>
        </w:rPr>
        <w:t xml:space="preserve">,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который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поданы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документы)</w:t>
      </w:r>
    </w:p>
    <w:p w:rsidR="00847FAC" w:rsidRPr="004046D7" w:rsidRDefault="00847FAC" w:rsidP="00847FAC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8"/>
          <w:szCs w:val="28"/>
        </w:rPr>
        <w:t>по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следующим</w:t>
      </w:r>
      <w:r w:rsidRPr="004046D7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4046D7">
        <w:rPr>
          <w:rFonts w:ascii="PT Astra Serif" w:hAnsi="PT Astra Serif" w:cs="PT Astra Serif"/>
          <w:sz w:val="28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приеме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документов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со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:rsidR="00847FAC" w:rsidRPr="004046D7" w:rsidRDefault="00847FAC" w:rsidP="00847FAC">
      <w:pPr>
        <w:jc w:val="center"/>
        <w:rPr>
          <w:rFonts w:ascii="PT Astra Serif" w:hAnsi="PT Astra Serif" w:cs="PT Astra Serif"/>
          <w:sz w:val="24"/>
        </w:rPr>
      </w:pPr>
    </w:p>
    <w:p w:rsidR="00847FAC" w:rsidRPr="004046D7" w:rsidRDefault="00847FAC" w:rsidP="00847FAC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:rsidR="00847FAC" w:rsidRPr="004046D7" w:rsidRDefault="00847FAC" w:rsidP="00847FAC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847FAC" w:rsidRPr="004046D7" w:rsidRDefault="00847FAC" w:rsidP="00847FAC">
      <w:pPr>
        <w:pStyle w:val="1f1"/>
        <w:shd w:val="clear" w:color="auto" w:fill="FFFFFF"/>
        <w:spacing w:line="100" w:lineRule="atLeast"/>
        <w:ind w:firstLine="708"/>
        <w:jc w:val="both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47FAC" w:rsidRPr="004046D7" w:rsidRDefault="00847FAC" w:rsidP="00847FAC">
      <w:pPr>
        <w:pStyle w:val="1f1"/>
        <w:shd w:val="clear" w:color="auto" w:fill="FFFFFF"/>
        <w:rPr>
          <w:rFonts w:ascii="PT Astra Serif" w:eastAsia="PT Astra Serif" w:hAnsi="PT Astra Serif" w:cs="PT Astra Serif"/>
          <w:i/>
        </w:rPr>
      </w:pPr>
      <w:r w:rsidRPr="004046D7">
        <w:rPr>
          <w:rFonts w:ascii="PT Astra Serif" w:hAnsi="PT Astra Serif" w:cs="PT Astra Serif"/>
        </w:rPr>
        <w:t>________________________________________                           ________________________</w:t>
      </w:r>
    </w:p>
    <w:p w:rsidR="009A6E4D" w:rsidRPr="00754265" w:rsidRDefault="00847FAC" w:rsidP="005262F9">
      <w:pPr>
        <w:pStyle w:val="1f1"/>
        <w:ind w:right="340"/>
        <w:jc w:val="both"/>
        <w:rPr>
          <w:rFonts w:ascii="PT Astra Serif" w:hAnsi="PT Astra Serif"/>
        </w:rPr>
      </w:pPr>
      <w:r w:rsidRPr="004046D7">
        <w:rPr>
          <w:rFonts w:ascii="PT Astra Serif" w:eastAsia="PT Astra Serif" w:hAnsi="PT Astra Serif" w:cs="PT Astra Serif"/>
          <w:i/>
        </w:rPr>
        <w:t xml:space="preserve"> </w:t>
      </w:r>
      <w:r w:rsidRPr="004046D7">
        <w:rPr>
          <w:rFonts w:ascii="PT Astra Serif" w:hAnsi="PT Astra Serif" w:cs="PT Astra Serif"/>
        </w:rPr>
        <w:t>(Ф.И.О. ответственного исполнителя)                                                                     (подпись)</w:t>
      </w:r>
    </w:p>
    <w:sectPr w:rsidR="009A6E4D" w:rsidRPr="00754265" w:rsidSect="00940857">
      <w:headerReference w:type="default" r:id="rId11"/>
      <w:pgSz w:w="11906" w:h="16838"/>
      <w:pgMar w:top="1276" w:right="707" w:bottom="851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7A" w:rsidRDefault="0030447A">
      <w:r>
        <w:separator/>
      </w:r>
    </w:p>
  </w:endnote>
  <w:endnote w:type="continuationSeparator" w:id="0">
    <w:p w:rsidR="0030447A" w:rsidRDefault="0030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7A" w:rsidRDefault="0030447A">
      <w:pPr>
        <w:rPr>
          <w:sz w:val="12"/>
        </w:rPr>
      </w:pPr>
      <w:r>
        <w:separator/>
      </w:r>
    </w:p>
  </w:footnote>
  <w:footnote w:type="continuationSeparator" w:id="0">
    <w:p w:rsidR="0030447A" w:rsidRDefault="0030447A">
      <w:pPr>
        <w:rPr>
          <w:sz w:val="12"/>
        </w:rPr>
      </w:pPr>
      <w:r>
        <w:continuationSeparator/>
      </w:r>
    </w:p>
  </w:footnote>
  <w:footnote w:id="1">
    <w:p w:rsidR="00940857" w:rsidRPr="008C4771" w:rsidRDefault="00940857" w:rsidP="007D00BF">
      <w:pPr>
        <w:pStyle w:val="afff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docPartObj>
        <w:docPartGallery w:val="Page Numbers (Top of Page)"/>
        <w:docPartUnique/>
      </w:docPartObj>
    </w:sdtPr>
    <w:sdtEndPr/>
    <w:sdtContent>
      <w:p w:rsidR="00940857" w:rsidRDefault="00940857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51">
          <w:rPr>
            <w:noProof/>
          </w:rPr>
          <w:t>32</w:t>
        </w:r>
        <w:r>
          <w:fldChar w:fldCharType="end"/>
        </w:r>
      </w:p>
    </w:sdtContent>
  </w:sdt>
  <w:p w:rsidR="00940857" w:rsidRDefault="0094085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5952"/>
    <w:rsid w:val="0001009D"/>
    <w:rsid w:val="00011FCE"/>
    <w:rsid w:val="0002034E"/>
    <w:rsid w:val="0002560F"/>
    <w:rsid w:val="00030606"/>
    <w:rsid w:val="00030A44"/>
    <w:rsid w:val="00031B5B"/>
    <w:rsid w:val="00035110"/>
    <w:rsid w:val="00035E9D"/>
    <w:rsid w:val="00043C82"/>
    <w:rsid w:val="0004691E"/>
    <w:rsid w:val="00053C64"/>
    <w:rsid w:val="0005721B"/>
    <w:rsid w:val="0006165E"/>
    <w:rsid w:val="000718AA"/>
    <w:rsid w:val="00071F1F"/>
    <w:rsid w:val="00077FAD"/>
    <w:rsid w:val="000A1EA9"/>
    <w:rsid w:val="000A43B1"/>
    <w:rsid w:val="000B72D8"/>
    <w:rsid w:val="000C37FF"/>
    <w:rsid w:val="000C5020"/>
    <w:rsid w:val="000C5CF4"/>
    <w:rsid w:val="000C665B"/>
    <w:rsid w:val="000D0D86"/>
    <w:rsid w:val="000D23AD"/>
    <w:rsid w:val="000D44CD"/>
    <w:rsid w:val="000E090A"/>
    <w:rsid w:val="000E0A00"/>
    <w:rsid w:val="000E5E6F"/>
    <w:rsid w:val="000E7BE9"/>
    <w:rsid w:val="000F0CC7"/>
    <w:rsid w:val="000F20DB"/>
    <w:rsid w:val="00117A91"/>
    <w:rsid w:val="00120599"/>
    <w:rsid w:val="00130DB7"/>
    <w:rsid w:val="00135D69"/>
    <w:rsid w:val="001400E0"/>
    <w:rsid w:val="00142AAC"/>
    <w:rsid w:val="001476F7"/>
    <w:rsid w:val="00161218"/>
    <w:rsid w:val="00171276"/>
    <w:rsid w:val="00193B13"/>
    <w:rsid w:val="00193D23"/>
    <w:rsid w:val="001A184E"/>
    <w:rsid w:val="001B74C8"/>
    <w:rsid w:val="001C5931"/>
    <w:rsid w:val="001C60D0"/>
    <w:rsid w:val="001C66D0"/>
    <w:rsid w:val="001D4D36"/>
    <w:rsid w:val="001F0524"/>
    <w:rsid w:val="001F7799"/>
    <w:rsid w:val="00200D22"/>
    <w:rsid w:val="00201B60"/>
    <w:rsid w:val="00202FAA"/>
    <w:rsid w:val="00203208"/>
    <w:rsid w:val="0020760C"/>
    <w:rsid w:val="00212C7C"/>
    <w:rsid w:val="002140F1"/>
    <w:rsid w:val="00220B76"/>
    <w:rsid w:val="00221E47"/>
    <w:rsid w:val="00222D1C"/>
    <w:rsid w:val="0022402A"/>
    <w:rsid w:val="002373A6"/>
    <w:rsid w:val="00241AFC"/>
    <w:rsid w:val="00241DFC"/>
    <w:rsid w:val="00243D5E"/>
    <w:rsid w:val="00245F24"/>
    <w:rsid w:val="002526EA"/>
    <w:rsid w:val="00262D3B"/>
    <w:rsid w:val="00264A20"/>
    <w:rsid w:val="00265AD2"/>
    <w:rsid w:val="002709F7"/>
    <w:rsid w:val="00273976"/>
    <w:rsid w:val="00282845"/>
    <w:rsid w:val="00297569"/>
    <w:rsid w:val="0029799D"/>
    <w:rsid w:val="002B334D"/>
    <w:rsid w:val="002C09F1"/>
    <w:rsid w:val="002C13A7"/>
    <w:rsid w:val="002C2534"/>
    <w:rsid w:val="002C2ED9"/>
    <w:rsid w:val="002C59C0"/>
    <w:rsid w:val="002C79A3"/>
    <w:rsid w:val="002D1929"/>
    <w:rsid w:val="002D76D8"/>
    <w:rsid w:val="002E4145"/>
    <w:rsid w:val="002E53A3"/>
    <w:rsid w:val="002F7CD5"/>
    <w:rsid w:val="0030447A"/>
    <w:rsid w:val="003052ED"/>
    <w:rsid w:val="003127CB"/>
    <w:rsid w:val="003130B7"/>
    <w:rsid w:val="003224C9"/>
    <w:rsid w:val="003251FC"/>
    <w:rsid w:val="00333C80"/>
    <w:rsid w:val="00333DD5"/>
    <w:rsid w:val="00335791"/>
    <w:rsid w:val="00340B46"/>
    <w:rsid w:val="00341E35"/>
    <w:rsid w:val="0034375C"/>
    <w:rsid w:val="0034581A"/>
    <w:rsid w:val="003501D0"/>
    <w:rsid w:val="00354959"/>
    <w:rsid w:val="00355C6D"/>
    <w:rsid w:val="00362A94"/>
    <w:rsid w:val="003648E0"/>
    <w:rsid w:val="00372D43"/>
    <w:rsid w:val="00380CCA"/>
    <w:rsid w:val="003853EA"/>
    <w:rsid w:val="00386E3A"/>
    <w:rsid w:val="0039269A"/>
    <w:rsid w:val="00392E44"/>
    <w:rsid w:val="00395C28"/>
    <w:rsid w:val="003A6761"/>
    <w:rsid w:val="003B0ED2"/>
    <w:rsid w:val="003B1AF4"/>
    <w:rsid w:val="003B4329"/>
    <w:rsid w:val="003C5F6A"/>
    <w:rsid w:val="003D18B4"/>
    <w:rsid w:val="003D495F"/>
    <w:rsid w:val="003E03B3"/>
    <w:rsid w:val="003E1D2F"/>
    <w:rsid w:val="003F5E3E"/>
    <w:rsid w:val="00400B5E"/>
    <w:rsid w:val="004043DE"/>
    <w:rsid w:val="00407753"/>
    <w:rsid w:val="00411060"/>
    <w:rsid w:val="004201D8"/>
    <w:rsid w:val="00426480"/>
    <w:rsid w:val="004454D8"/>
    <w:rsid w:val="0045122B"/>
    <w:rsid w:val="00453295"/>
    <w:rsid w:val="00487E3F"/>
    <w:rsid w:val="00487FE0"/>
    <w:rsid w:val="0049054B"/>
    <w:rsid w:val="004957A6"/>
    <w:rsid w:val="004A20F5"/>
    <w:rsid w:val="004A3336"/>
    <w:rsid w:val="004B30D7"/>
    <w:rsid w:val="004B3D23"/>
    <w:rsid w:val="004C0967"/>
    <w:rsid w:val="004C6B4E"/>
    <w:rsid w:val="004D458C"/>
    <w:rsid w:val="004D47D1"/>
    <w:rsid w:val="004D7957"/>
    <w:rsid w:val="004F65FE"/>
    <w:rsid w:val="00503658"/>
    <w:rsid w:val="00513A7C"/>
    <w:rsid w:val="005253FD"/>
    <w:rsid w:val="005262F9"/>
    <w:rsid w:val="005268F6"/>
    <w:rsid w:val="005407CA"/>
    <w:rsid w:val="00543549"/>
    <w:rsid w:val="005439F1"/>
    <w:rsid w:val="0054568F"/>
    <w:rsid w:val="00556F2B"/>
    <w:rsid w:val="00557E97"/>
    <w:rsid w:val="00561A7A"/>
    <w:rsid w:val="00571B3E"/>
    <w:rsid w:val="00572C3B"/>
    <w:rsid w:val="00572DB5"/>
    <w:rsid w:val="00587EE6"/>
    <w:rsid w:val="0059134C"/>
    <w:rsid w:val="00593514"/>
    <w:rsid w:val="005A199E"/>
    <w:rsid w:val="005A2873"/>
    <w:rsid w:val="005A3C08"/>
    <w:rsid w:val="005A4CCB"/>
    <w:rsid w:val="005B336B"/>
    <w:rsid w:val="005C284A"/>
    <w:rsid w:val="005C3AEB"/>
    <w:rsid w:val="005D2CA2"/>
    <w:rsid w:val="005D66FF"/>
    <w:rsid w:val="005E0A99"/>
    <w:rsid w:val="005E0CA8"/>
    <w:rsid w:val="005E1CD0"/>
    <w:rsid w:val="005E726B"/>
    <w:rsid w:val="005F261F"/>
    <w:rsid w:val="00600583"/>
    <w:rsid w:val="00605D4F"/>
    <w:rsid w:val="00616379"/>
    <w:rsid w:val="00630593"/>
    <w:rsid w:val="00634D2B"/>
    <w:rsid w:val="0064177A"/>
    <w:rsid w:val="00653BD8"/>
    <w:rsid w:val="00654E68"/>
    <w:rsid w:val="00655E8F"/>
    <w:rsid w:val="00670EE0"/>
    <w:rsid w:val="00671B1D"/>
    <w:rsid w:val="00676DE1"/>
    <w:rsid w:val="006820CC"/>
    <w:rsid w:val="00687802"/>
    <w:rsid w:val="00692EE4"/>
    <w:rsid w:val="00693833"/>
    <w:rsid w:val="006948F5"/>
    <w:rsid w:val="006A3837"/>
    <w:rsid w:val="006A459F"/>
    <w:rsid w:val="006A7C97"/>
    <w:rsid w:val="006B09E5"/>
    <w:rsid w:val="006C2591"/>
    <w:rsid w:val="006C28D3"/>
    <w:rsid w:val="006D4945"/>
    <w:rsid w:val="006D4F63"/>
    <w:rsid w:val="006D5E44"/>
    <w:rsid w:val="006D6E0B"/>
    <w:rsid w:val="006E1757"/>
    <w:rsid w:val="006E27F0"/>
    <w:rsid w:val="006E3480"/>
    <w:rsid w:val="006F36D6"/>
    <w:rsid w:val="006F427D"/>
    <w:rsid w:val="006F550F"/>
    <w:rsid w:val="006F7693"/>
    <w:rsid w:val="00706F5D"/>
    <w:rsid w:val="007076E0"/>
    <w:rsid w:val="00713816"/>
    <w:rsid w:val="00724D16"/>
    <w:rsid w:val="007250F8"/>
    <w:rsid w:val="007261B5"/>
    <w:rsid w:val="00730A01"/>
    <w:rsid w:val="007314C9"/>
    <w:rsid w:val="0074194F"/>
    <w:rsid w:val="00754265"/>
    <w:rsid w:val="0076026D"/>
    <w:rsid w:val="007653BF"/>
    <w:rsid w:val="0076551D"/>
    <w:rsid w:val="007707E1"/>
    <w:rsid w:val="00776B7D"/>
    <w:rsid w:val="007924C6"/>
    <w:rsid w:val="007A55C6"/>
    <w:rsid w:val="007A7E97"/>
    <w:rsid w:val="007C135D"/>
    <w:rsid w:val="007C1810"/>
    <w:rsid w:val="007C4061"/>
    <w:rsid w:val="007C65DD"/>
    <w:rsid w:val="007D00BF"/>
    <w:rsid w:val="007D0E68"/>
    <w:rsid w:val="007D212A"/>
    <w:rsid w:val="007E0BFF"/>
    <w:rsid w:val="007E5767"/>
    <w:rsid w:val="007E728F"/>
    <w:rsid w:val="007F2CC7"/>
    <w:rsid w:val="007F2F14"/>
    <w:rsid w:val="007F3296"/>
    <w:rsid w:val="007F37F9"/>
    <w:rsid w:val="0081370A"/>
    <w:rsid w:val="0082281E"/>
    <w:rsid w:val="00823000"/>
    <w:rsid w:val="008357AA"/>
    <w:rsid w:val="00837F4C"/>
    <w:rsid w:val="00846A21"/>
    <w:rsid w:val="00847FAC"/>
    <w:rsid w:val="00851601"/>
    <w:rsid w:val="008529C8"/>
    <w:rsid w:val="0085656D"/>
    <w:rsid w:val="008745A4"/>
    <w:rsid w:val="008804E3"/>
    <w:rsid w:val="00880F9E"/>
    <w:rsid w:val="00892F46"/>
    <w:rsid w:val="0089433D"/>
    <w:rsid w:val="008959F3"/>
    <w:rsid w:val="008A2E4E"/>
    <w:rsid w:val="008A7253"/>
    <w:rsid w:val="008B4A0E"/>
    <w:rsid w:val="008C14F6"/>
    <w:rsid w:val="008C681E"/>
    <w:rsid w:val="008C6ED4"/>
    <w:rsid w:val="008D6C89"/>
    <w:rsid w:val="008E147D"/>
    <w:rsid w:val="008E1882"/>
    <w:rsid w:val="008E3B24"/>
    <w:rsid w:val="008E4537"/>
    <w:rsid w:val="008F2653"/>
    <w:rsid w:val="008F59FC"/>
    <w:rsid w:val="008F7919"/>
    <w:rsid w:val="009026C0"/>
    <w:rsid w:val="00902B1A"/>
    <w:rsid w:val="0090356A"/>
    <w:rsid w:val="009104D2"/>
    <w:rsid w:val="00912B69"/>
    <w:rsid w:val="00914453"/>
    <w:rsid w:val="00916059"/>
    <w:rsid w:val="009204F8"/>
    <w:rsid w:val="009221D6"/>
    <w:rsid w:val="00924475"/>
    <w:rsid w:val="009272B9"/>
    <w:rsid w:val="00940776"/>
    <w:rsid w:val="00940857"/>
    <w:rsid w:val="00943BD4"/>
    <w:rsid w:val="00945632"/>
    <w:rsid w:val="0095168E"/>
    <w:rsid w:val="009540FA"/>
    <w:rsid w:val="00967F47"/>
    <w:rsid w:val="00973C2E"/>
    <w:rsid w:val="0097504C"/>
    <w:rsid w:val="00976369"/>
    <w:rsid w:val="009828E5"/>
    <w:rsid w:val="00991277"/>
    <w:rsid w:val="00996C61"/>
    <w:rsid w:val="009A0ED7"/>
    <w:rsid w:val="009A240E"/>
    <w:rsid w:val="009A4DB0"/>
    <w:rsid w:val="009A6E4D"/>
    <w:rsid w:val="009A7459"/>
    <w:rsid w:val="009B4FF5"/>
    <w:rsid w:val="009C369C"/>
    <w:rsid w:val="009C5767"/>
    <w:rsid w:val="009C7DAD"/>
    <w:rsid w:val="009D164F"/>
    <w:rsid w:val="009D5441"/>
    <w:rsid w:val="009D6B3C"/>
    <w:rsid w:val="009D7503"/>
    <w:rsid w:val="009E5F46"/>
    <w:rsid w:val="009E77FD"/>
    <w:rsid w:val="009F156F"/>
    <w:rsid w:val="009F5B22"/>
    <w:rsid w:val="00A03CBC"/>
    <w:rsid w:val="00A04850"/>
    <w:rsid w:val="00A1360E"/>
    <w:rsid w:val="00A162A9"/>
    <w:rsid w:val="00A227FB"/>
    <w:rsid w:val="00A3233B"/>
    <w:rsid w:val="00A36E65"/>
    <w:rsid w:val="00A43EB4"/>
    <w:rsid w:val="00A56EB1"/>
    <w:rsid w:val="00A604B4"/>
    <w:rsid w:val="00A66581"/>
    <w:rsid w:val="00A715F7"/>
    <w:rsid w:val="00A7288A"/>
    <w:rsid w:val="00A8316F"/>
    <w:rsid w:val="00A87335"/>
    <w:rsid w:val="00AA0D8B"/>
    <w:rsid w:val="00AA62DF"/>
    <w:rsid w:val="00AC00E2"/>
    <w:rsid w:val="00AC1E3D"/>
    <w:rsid w:val="00AC239D"/>
    <w:rsid w:val="00AC3EC3"/>
    <w:rsid w:val="00AC78DE"/>
    <w:rsid w:val="00AD7697"/>
    <w:rsid w:val="00AE3619"/>
    <w:rsid w:val="00AE7E4B"/>
    <w:rsid w:val="00AF1AAB"/>
    <w:rsid w:val="00B041CE"/>
    <w:rsid w:val="00B0795A"/>
    <w:rsid w:val="00B07AA2"/>
    <w:rsid w:val="00B1163D"/>
    <w:rsid w:val="00B14C6D"/>
    <w:rsid w:val="00B1601D"/>
    <w:rsid w:val="00B2041A"/>
    <w:rsid w:val="00B220F1"/>
    <w:rsid w:val="00B23983"/>
    <w:rsid w:val="00B25C3D"/>
    <w:rsid w:val="00B26C4D"/>
    <w:rsid w:val="00B30F35"/>
    <w:rsid w:val="00B322A0"/>
    <w:rsid w:val="00B3505C"/>
    <w:rsid w:val="00B3571A"/>
    <w:rsid w:val="00B35BDB"/>
    <w:rsid w:val="00B3602B"/>
    <w:rsid w:val="00B43548"/>
    <w:rsid w:val="00B533D6"/>
    <w:rsid w:val="00B55151"/>
    <w:rsid w:val="00B630D1"/>
    <w:rsid w:val="00B65CC2"/>
    <w:rsid w:val="00B7336B"/>
    <w:rsid w:val="00B864A3"/>
    <w:rsid w:val="00B93E6B"/>
    <w:rsid w:val="00B9420C"/>
    <w:rsid w:val="00BA55F8"/>
    <w:rsid w:val="00BB1E60"/>
    <w:rsid w:val="00BB590B"/>
    <w:rsid w:val="00BF3708"/>
    <w:rsid w:val="00BF665F"/>
    <w:rsid w:val="00C02032"/>
    <w:rsid w:val="00C1095B"/>
    <w:rsid w:val="00C16E96"/>
    <w:rsid w:val="00C260C3"/>
    <w:rsid w:val="00C31F94"/>
    <w:rsid w:val="00C328BD"/>
    <w:rsid w:val="00C33F14"/>
    <w:rsid w:val="00C4250A"/>
    <w:rsid w:val="00C4395A"/>
    <w:rsid w:val="00C556A5"/>
    <w:rsid w:val="00C6220C"/>
    <w:rsid w:val="00C64BCB"/>
    <w:rsid w:val="00C71E56"/>
    <w:rsid w:val="00C74E14"/>
    <w:rsid w:val="00C75E31"/>
    <w:rsid w:val="00C84423"/>
    <w:rsid w:val="00C84551"/>
    <w:rsid w:val="00C9093F"/>
    <w:rsid w:val="00C956F1"/>
    <w:rsid w:val="00CA37EB"/>
    <w:rsid w:val="00CA4ABA"/>
    <w:rsid w:val="00CA57AB"/>
    <w:rsid w:val="00CB0D97"/>
    <w:rsid w:val="00CB637E"/>
    <w:rsid w:val="00CC0174"/>
    <w:rsid w:val="00CC39D3"/>
    <w:rsid w:val="00CC3D55"/>
    <w:rsid w:val="00CC52BA"/>
    <w:rsid w:val="00CD4C93"/>
    <w:rsid w:val="00CE4704"/>
    <w:rsid w:val="00CE7C28"/>
    <w:rsid w:val="00CF5B0D"/>
    <w:rsid w:val="00D02302"/>
    <w:rsid w:val="00D03F5F"/>
    <w:rsid w:val="00D0502D"/>
    <w:rsid w:val="00D11B3B"/>
    <w:rsid w:val="00D121F6"/>
    <w:rsid w:val="00D13318"/>
    <w:rsid w:val="00D155A3"/>
    <w:rsid w:val="00D15C5C"/>
    <w:rsid w:val="00D17431"/>
    <w:rsid w:val="00D207C4"/>
    <w:rsid w:val="00D2125F"/>
    <w:rsid w:val="00D21F9B"/>
    <w:rsid w:val="00D23419"/>
    <w:rsid w:val="00D24188"/>
    <w:rsid w:val="00D25C29"/>
    <w:rsid w:val="00D277A5"/>
    <w:rsid w:val="00D33FE1"/>
    <w:rsid w:val="00D4222C"/>
    <w:rsid w:val="00D47479"/>
    <w:rsid w:val="00D52400"/>
    <w:rsid w:val="00D563FD"/>
    <w:rsid w:val="00D6515D"/>
    <w:rsid w:val="00D662ED"/>
    <w:rsid w:val="00D67A4E"/>
    <w:rsid w:val="00D7300D"/>
    <w:rsid w:val="00D75838"/>
    <w:rsid w:val="00D77961"/>
    <w:rsid w:val="00D83CF0"/>
    <w:rsid w:val="00D85258"/>
    <w:rsid w:val="00D94AF7"/>
    <w:rsid w:val="00DA18E3"/>
    <w:rsid w:val="00DA50A7"/>
    <w:rsid w:val="00DB232D"/>
    <w:rsid w:val="00DB4B0B"/>
    <w:rsid w:val="00DB6F6F"/>
    <w:rsid w:val="00DB7E79"/>
    <w:rsid w:val="00DC6701"/>
    <w:rsid w:val="00DD11BC"/>
    <w:rsid w:val="00DD3C96"/>
    <w:rsid w:val="00DD4217"/>
    <w:rsid w:val="00DE30D0"/>
    <w:rsid w:val="00DE41EF"/>
    <w:rsid w:val="00DE4DB4"/>
    <w:rsid w:val="00DE77D2"/>
    <w:rsid w:val="00DF2991"/>
    <w:rsid w:val="00DF32A4"/>
    <w:rsid w:val="00DF68C0"/>
    <w:rsid w:val="00E158DB"/>
    <w:rsid w:val="00E20753"/>
    <w:rsid w:val="00E2746D"/>
    <w:rsid w:val="00E32AB9"/>
    <w:rsid w:val="00E33CD1"/>
    <w:rsid w:val="00E34D7F"/>
    <w:rsid w:val="00E42640"/>
    <w:rsid w:val="00E46251"/>
    <w:rsid w:val="00E52A4D"/>
    <w:rsid w:val="00E54119"/>
    <w:rsid w:val="00E54EA1"/>
    <w:rsid w:val="00E6438A"/>
    <w:rsid w:val="00E76481"/>
    <w:rsid w:val="00E813C6"/>
    <w:rsid w:val="00E9208F"/>
    <w:rsid w:val="00E95FE8"/>
    <w:rsid w:val="00EB5EAE"/>
    <w:rsid w:val="00EB6CFB"/>
    <w:rsid w:val="00EC0C71"/>
    <w:rsid w:val="00ED2B69"/>
    <w:rsid w:val="00EE6B2E"/>
    <w:rsid w:val="00EE6B60"/>
    <w:rsid w:val="00EF1038"/>
    <w:rsid w:val="00EF33FA"/>
    <w:rsid w:val="00EF5DEA"/>
    <w:rsid w:val="00F00065"/>
    <w:rsid w:val="00F04CC3"/>
    <w:rsid w:val="00F1305D"/>
    <w:rsid w:val="00F17955"/>
    <w:rsid w:val="00F20E93"/>
    <w:rsid w:val="00F2401B"/>
    <w:rsid w:val="00F2404F"/>
    <w:rsid w:val="00F30E43"/>
    <w:rsid w:val="00F31F29"/>
    <w:rsid w:val="00F36DF2"/>
    <w:rsid w:val="00F42737"/>
    <w:rsid w:val="00F44DE2"/>
    <w:rsid w:val="00F464C2"/>
    <w:rsid w:val="00F47139"/>
    <w:rsid w:val="00F5216C"/>
    <w:rsid w:val="00F54226"/>
    <w:rsid w:val="00F56767"/>
    <w:rsid w:val="00F608C0"/>
    <w:rsid w:val="00F72B3B"/>
    <w:rsid w:val="00F7595E"/>
    <w:rsid w:val="00F76D35"/>
    <w:rsid w:val="00F76D6A"/>
    <w:rsid w:val="00F84B3C"/>
    <w:rsid w:val="00F86A49"/>
    <w:rsid w:val="00F913FC"/>
    <w:rsid w:val="00F97CD6"/>
    <w:rsid w:val="00F97ED9"/>
    <w:rsid w:val="00FA0AC5"/>
    <w:rsid w:val="00FA5814"/>
    <w:rsid w:val="00FA6B96"/>
    <w:rsid w:val="00FA6C87"/>
    <w:rsid w:val="00FB5983"/>
    <w:rsid w:val="00FB6D9D"/>
    <w:rsid w:val="00FC05BF"/>
    <w:rsid w:val="00FC2C61"/>
    <w:rsid w:val="00FC486B"/>
    <w:rsid w:val="00FD39C1"/>
    <w:rsid w:val="00FD6018"/>
    <w:rsid w:val="00FD7517"/>
    <w:rsid w:val="00FE0B98"/>
    <w:rsid w:val="00FE1440"/>
    <w:rsid w:val="00FE1A29"/>
    <w:rsid w:val="00FE304B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afff1">
    <w:basedOn w:val="a"/>
    <w:next w:val="af"/>
    <w:rsid w:val="00487E3F"/>
    <w:pPr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customStyle="1" w:styleId="aff0">
    <w:name w:val="Текст сноски Знак"/>
    <w:basedOn w:val="a1"/>
    <w:link w:val="aff"/>
    <w:rsid w:val="00940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F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link w:val="aff0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styleId="aff2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3">
    <w:name w:val="annotation text"/>
    <w:basedOn w:val="a"/>
    <w:link w:val="aff4"/>
    <w:unhideWhenUsed/>
    <w:rsid w:val="002D1929"/>
    <w:rPr>
      <w:szCs w:val="18"/>
    </w:rPr>
  </w:style>
  <w:style w:type="character" w:customStyle="1" w:styleId="aff4">
    <w:name w:val="Текст примечания Знак"/>
    <w:basedOn w:val="a1"/>
    <w:link w:val="aff3"/>
    <w:rsid w:val="002D1929"/>
    <w:rPr>
      <w:szCs w:val="18"/>
    </w:rPr>
  </w:style>
  <w:style w:type="paragraph" w:styleId="aff5">
    <w:name w:val="annotation subject"/>
    <w:basedOn w:val="aff3"/>
    <w:next w:val="aff3"/>
    <w:link w:val="aff6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6">
    <w:name w:val="Тема примечания Знак"/>
    <w:basedOn w:val="aff4"/>
    <w:link w:val="aff5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7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8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9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a">
    <w:name w:val="Привязка сноски"/>
    <w:rsid w:val="00EC0C71"/>
    <w:rPr>
      <w:vertAlign w:val="superscript"/>
    </w:rPr>
  </w:style>
  <w:style w:type="character" w:customStyle="1" w:styleId="affb">
    <w:name w:val="Привязка концевой сноски"/>
    <w:rsid w:val="00EC0C71"/>
    <w:rPr>
      <w:vertAlign w:val="superscript"/>
    </w:rPr>
  </w:style>
  <w:style w:type="character" w:customStyle="1" w:styleId="affc">
    <w:name w:val="Символы концевой сноски"/>
    <w:rsid w:val="00EC0C71"/>
  </w:style>
  <w:style w:type="paragraph" w:styleId="affd">
    <w:name w:val="Title"/>
    <w:basedOn w:val="aff7"/>
    <w:link w:val="affe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e">
    <w:name w:val="Название Знак"/>
    <w:basedOn w:val="a1"/>
    <w:link w:val="affd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f">
    <w:name w:val="Сноска"/>
    <w:basedOn w:val="aff7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7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7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0">
    <w:name w:val="endnote text"/>
    <w:basedOn w:val="aff7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0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customStyle="1" w:styleId="afff1">
    <w:basedOn w:val="a"/>
    <w:next w:val="af"/>
    <w:rsid w:val="00487E3F"/>
    <w:pPr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customStyle="1" w:styleId="aff0">
    <w:name w:val="Текст сноски Знак"/>
    <w:basedOn w:val="a1"/>
    <w:link w:val="aff"/>
    <w:rsid w:val="0094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9348-2C8C-4645-A4A1-9870D3BC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9455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RePack by Diakov</cp:lastModifiedBy>
  <cp:revision>12</cp:revision>
  <cp:lastPrinted>2024-10-18T11:58:00Z</cp:lastPrinted>
  <dcterms:created xsi:type="dcterms:W3CDTF">2024-09-26T05:50:00Z</dcterms:created>
  <dcterms:modified xsi:type="dcterms:W3CDTF">2025-05-14T10:40:00Z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