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22" w:rsidRDefault="001C1B22" w:rsidP="00E920AD">
      <w:pPr>
        <w:spacing w:line="360" w:lineRule="auto"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C1B7B94">
            <wp:extent cx="5715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0AD" w:rsidRPr="00055EE7" w:rsidRDefault="00E920AD" w:rsidP="00E920AD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ТАМБОВСКАЯ ОБЛАСТЬ</w:t>
      </w:r>
    </w:p>
    <w:p w:rsidR="00E920AD" w:rsidRPr="00055EE7" w:rsidRDefault="00E920AD" w:rsidP="00E920AD">
      <w:pPr>
        <w:jc w:val="center"/>
        <w:rPr>
          <w:sz w:val="28"/>
          <w:szCs w:val="28"/>
        </w:rPr>
      </w:pPr>
    </w:p>
    <w:p w:rsidR="00E920AD" w:rsidRPr="00055EE7" w:rsidRDefault="00E920AD" w:rsidP="00E920A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ПЕРВОМАЙСКОГО  МУНИЦИПАЛЬНОГО ОКРУГА</w:t>
      </w:r>
    </w:p>
    <w:p w:rsidR="00E920AD" w:rsidRPr="00055EE7" w:rsidRDefault="00E920AD" w:rsidP="00E920AD">
      <w:pPr>
        <w:jc w:val="center"/>
        <w:rPr>
          <w:sz w:val="28"/>
          <w:szCs w:val="28"/>
        </w:rPr>
      </w:pPr>
    </w:p>
    <w:p w:rsidR="00E920AD" w:rsidRPr="00055EE7" w:rsidRDefault="00E920AD" w:rsidP="00E920AD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ПОСТАНОВЛЕНИЕ</w:t>
      </w:r>
    </w:p>
    <w:p w:rsidR="00E920AD" w:rsidRPr="00055EE7" w:rsidRDefault="00E920AD" w:rsidP="00E920AD">
      <w:pPr>
        <w:jc w:val="center"/>
        <w:rPr>
          <w:sz w:val="28"/>
          <w:szCs w:val="28"/>
        </w:rPr>
      </w:pPr>
    </w:p>
    <w:p w:rsidR="00E920AD" w:rsidRPr="00055EE7" w:rsidRDefault="004601BF" w:rsidP="00680499">
      <w:pPr>
        <w:rPr>
          <w:sz w:val="28"/>
          <w:szCs w:val="28"/>
        </w:rPr>
      </w:pPr>
      <w:r>
        <w:rPr>
          <w:sz w:val="28"/>
          <w:szCs w:val="28"/>
        </w:rPr>
        <w:t>25.09.</w:t>
      </w:r>
      <w:r w:rsidR="00E920AD">
        <w:rPr>
          <w:sz w:val="28"/>
          <w:szCs w:val="28"/>
        </w:rPr>
        <w:t xml:space="preserve">2024   </w:t>
      </w:r>
      <w:r w:rsidR="00E920AD" w:rsidRPr="00055EE7">
        <w:rPr>
          <w:sz w:val="28"/>
          <w:szCs w:val="28"/>
        </w:rPr>
        <w:t xml:space="preserve">   </w:t>
      </w:r>
      <w:r w:rsidR="00E920AD">
        <w:rPr>
          <w:sz w:val="28"/>
          <w:szCs w:val="28"/>
        </w:rPr>
        <w:t xml:space="preserve">               </w:t>
      </w:r>
      <w:r w:rsidR="007F328C">
        <w:rPr>
          <w:sz w:val="28"/>
          <w:szCs w:val="28"/>
        </w:rPr>
        <w:t xml:space="preserve">          </w:t>
      </w:r>
      <w:r w:rsidR="00E920AD">
        <w:rPr>
          <w:sz w:val="28"/>
          <w:szCs w:val="28"/>
        </w:rPr>
        <w:t xml:space="preserve">    </w:t>
      </w:r>
      <w:r w:rsidR="00E920AD" w:rsidRPr="00055EE7">
        <w:rPr>
          <w:sz w:val="28"/>
          <w:szCs w:val="28"/>
        </w:rPr>
        <w:t xml:space="preserve"> </w:t>
      </w:r>
      <w:proofErr w:type="spellStart"/>
      <w:r w:rsidR="00E920AD" w:rsidRPr="00055EE7">
        <w:rPr>
          <w:sz w:val="28"/>
          <w:szCs w:val="28"/>
        </w:rPr>
        <w:t>р.п</w:t>
      </w:r>
      <w:proofErr w:type="gramStart"/>
      <w:r w:rsidR="00E920AD" w:rsidRPr="00055EE7">
        <w:rPr>
          <w:sz w:val="28"/>
          <w:szCs w:val="28"/>
        </w:rPr>
        <w:t>.П</w:t>
      </w:r>
      <w:proofErr w:type="gramEnd"/>
      <w:r w:rsidR="00E920AD" w:rsidRPr="00055EE7">
        <w:rPr>
          <w:sz w:val="28"/>
          <w:szCs w:val="28"/>
        </w:rPr>
        <w:t>ервомайский</w:t>
      </w:r>
      <w:proofErr w:type="spellEnd"/>
      <w:r w:rsidR="00E920AD" w:rsidRPr="00055EE7">
        <w:rPr>
          <w:sz w:val="28"/>
          <w:szCs w:val="28"/>
        </w:rPr>
        <w:t xml:space="preserve">      </w:t>
      </w:r>
      <w:r w:rsidR="007F328C">
        <w:rPr>
          <w:sz w:val="28"/>
          <w:szCs w:val="28"/>
        </w:rPr>
        <w:t xml:space="preserve">               </w:t>
      </w:r>
      <w:r w:rsidR="00E920AD" w:rsidRPr="00055EE7">
        <w:rPr>
          <w:sz w:val="28"/>
          <w:szCs w:val="28"/>
        </w:rPr>
        <w:t xml:space="preserve">     </w:t>
      </w:r>
      <w:r w:rsidR="00E920AD">
        <w:rPr>
          <w:sz w:val="28"/>
          <w:szCs w:val="28"/>
        </w:rPr>
        <w:t xml:space="preserve">          </w:t>
      </w:r>
      <w:r w:rsidR="00E920AD" w:rsidRPr="00055EE7">
        <w:rPr>
          <w:sz w:val="28"/>
          <w:szCs w:val="28"/>
        </w:rPr>
        <w:t xml:space="preserve">    №</w:t>
      </w:r>
      <w:r>
        <w:rPr>
          <w:sz w:val="28"/>
          <w:szCs w:val="28"/>
        </w:rPr>
        <w:t>1713</w:t>
      </w:r>
    </w:p>
    <w:p w:rsidR="00E920AD" w:rsidRDefault="00E920AD" w:rsidP="006804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2CA8" w:rsidRPr="00F541A0" w:rsidRDefault="00312CA8" w:rsidP="00312CA8">
      <w:pPr>
        <w:keepNext/>
        <w:keepLines/>
        <w:jc w:val="both"/>
        <w:outlineLvl w:val="0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О внесении изменений</w:t>
      </w:r>
      <w:r w:rsidRPr="00F541A0">
        <w:rPr>
          <w:rFonts w:eastAsiaTheme="majorEastAsia"/>
          <w:bCs/>
          <w:sz w:val="28"/>
          <w:szCs w:val="28"/>
        </w:rPr>
        <w:t xml:space="preserve"> </w:t>
      </w:r>
      <w:r>
        <w:rPr>
          <w:rFonts w:eastAsiaTheme="majorEastAsia"/>
          <w:bCs/>
          <w:sz w:val="28"/>
          <w:szCs w:val="28"/>
        </w:rPr>
        <w:t xml:space="preserve">в </w:t>
      </w:r>
      <w:r w:rsidRPr="00F541A0">
        <w:rPr>
          <w:rFonts w:eastAsiaTheme="majorEastAsia"/>
          <w:bCs/>
          <w:sz w:val="28"/>
          <w:szCs w:val="28"/>
        </w:rPr>
        <w:t>П</w:t>
      </w:r>
      <w:r>
        <w:rPr>
          <w:bCs/>
          <w:sz w:val="28"/>
          <w:szCs w:val="28"/>
          <w:lang w:eastAsia="ru-RU"/>
        </w:rPr>
        <w:t>римерное положение</w:t>
      </w:r>
      <w:r w:rsidRPr="00F541A0">
        <w:rPr>
          <w:bCs/>
          <w:sz w:val="28"/>
          <w:szCs w:val="28"/>
          <w:lang w:eastAsia="ru-RU"/>
        </w:rPr>
        <w:t xml:space="preserve"> об оплате труда работников му</w:t>
      </w:r>
      <w:r>
        <w:rPr>
          <w:bCs/>
          <w:sz w:val="28"/>
          <w:szCs w:val="28"/>
          <w:lang w:eastAsia="ru-RU"/>
        </w:rPr>
        <w:t xml:space="preserve">ниципальных образовательных учреждений </w:t>
      </w:r>
      <w:r w:rsidRPr="00F541A0">
        <w:rPr>
          <w:bCs/>
          <w:sz w:val="28"/>
          <w:szCs w:val="28"/>
          <w:lang w:eastAsia="ru-RU"/>
        </w:rPr>
        <w:t xml:space="preserve"> </w:t>
      </w:r>
      <w:r w:rsidRPr="00F541A0">
        <w:rPr>
          <w:bCs/>
          <w:color w:val="26282F"/>
          <w:sz w:val="28"/>
          <w:szCs w:val="28"/>
          <w:lang w:eastAsia="ru-RU"/>
        </w:rPr>
        <w:t>Первомайского муниципального  округа  Тамбовской области</w:t>
      </w:r>
      <w:r>
        <w:rPr>
          <w:rFonts w:eastAsiaTheme="minorEastAsia"/>
          <w:bCs/>
          <w:color w:val="26282F"/>
          <w:sz w:val="28"/>
          <w:szCs w:val="28"/>
          <w:lang w:eastAsia="ru-RU"/>
        </w:rPr>
        <w:t>, утвержденное постановлением администрации округа</w:t>
      </w:r>
      <w:r w:rsidRPr="00055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31.01.2024 </w:t>
      </w:r>
      <w:r w:rsidRPr="00055EE7">
        <w:rPr>
          <w:sz w:val="28"/>
          <w:szCs w:val="28"/>
        </w:rPr>
        <w:t>№</w:t>
      </w:r>
      <w:r>
        <w:rPr>
          <w:sz w:val="28"/>
          <w:szCs w:val="28"/>
        </w:rPr>
        <w:t>202 (с изменениями от 01.07.2024 №1114)</w:t>
      </w:r>
    </w:p>
    <w:p w:rsidR="00E920AD" w:rsidRDefault="00E920AD" w:rsidP="00E920AD">
      <w:pPr>
        <w:pStyle w:val="2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E920AD" w:rsidRPr="00E920AD" w:rsidRDefault="00E920AD" w:rsidP="00E920A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920AD">
        <w:rPr>
          <w:sz w:val="28"/>
          <w:szCs w:val="28"/>
          <w:lang w:eastAsia="ru-RU"/>
        </w:rPr>
        <w:t xml:space="preserve">В </w:t>
      </w:r>
      <w:r w:rsidR="00BC0B58">
        <w:rPr>
          <w:sz w:val="28"/>
          <w:szCs w:val="28"/>
          <w:lang w:eastAsia="ru-RU"/>
        </w:rPr>
        <w:t xml:space="preserve"> </w:t>
      </w:r>
      <w:r w:rsidR="00C1313D">
        <w:rPr>
          <w:sz w:val="28"/>
          <w:szCs w:val="28"/>
          <w:lang w:eastAsia="ru-RU"/>
        </w:rPr>
        <w:t xml:space="preserve">   </w:t>
      </w:r>
      <w:r w:rsidRPr="00E920AD">
        <w:rPr>
          <w:sz w:val="28"/>
          <w:szCs w:val="28"/>
          <w:lang w:eastAsia="ru-RU"/>
        </w:rPr>
        <w:t>соответствии</w:t>
      </w:r>
      <w:r w:rsidR="003D6E07">
        <w:rPr>
          <w:sz w:val="28"/>
          <w:szCs w:val="28"/>
          <w:lang w:eastAsia="ru-RU"/>
        </w:rPr>
        <w:t xml:space="preserve">    </w:t>
      </w:r>
      <w:r w:rsidRPr="00E920AD">
        <w:rPr>
          <w:sz w:val="28"/>
          <w:szCs w:val="28"/>
          <w:lang w:eastAsia="ru-RU"/>
        </w:rPr>
        <w:t>с</w:t>
      </w:r>
      <w:r w:rsidR="003D6E07">
        <w:rPr>
          <w:sz w:val="28"/>
          <w:szCs w:val="28"/>
          <w:lang w:eastAsia="ru-RU"/>
        </w:rPr>
        <w:t xml:space="preserve">  </w:t>
      </w:r>
      <w:r w:rsidRPr="00E920AD">
        <w:rPr>
          <w:sz w:val="28"/>
          <w:szCs w:val="28"/>
          <w:lang w:eastAsia="ru-RU"/>
        </w:rPr>
        <w:t xml:space="preserve"> пос</w:t>
      </w:r>
      <w:r w:rsidR="00C1313D">
        <w:rPr>
          <w:sz w:val="28"/>
          <w:szCs w:val="28"/>
          <w:lang w:eastAsia="ru-RU"/>
        </w:rPr>
        <w:t>тановлением</w:t>
      </w:r>
      <w:r w:rsidR="00B143B0">
        <w:rPr>
          <w:sz w:val="28"/>
          <w:szCs w:val="28"/>
          <w:lang w:eastAsia="ru-RU"/>
        </w:rPr>
        <w:t xml:space="preserve">       </w:t>
      </w:r>
      <w:r w:rsidR="0099280F">
        <w:rPr>
          <w:sz w:val="28"/>
          <w:szCs w:val="28"/>
          <w:lang w:eastAsia="ru-RU"/>
        </w:rPr>
        <w:t xml:space="preserve">администрации </w:t>
      </w:r>
      <w:r w:rsidR="00B143B0">
        <w:rPr>
          <w:sz w:val="28"/>
          <w:szCs w:val="28"/>
          <w:lang w:eastAsia="ru-RU"/>
        </w:rPr>
        <w:t xml:space="preserve">       </w:t>
      </w:r>
      <w:r w:rsidR="0099280F">
        <w:rPr>
          <w:sz w:val="28"/>
          <w:szCs w:val="28"/>
          <w:lang w:eastAsia="ru-RU"/>
        </w:rPr>
        <w:t>округа</w:t>
      </w:r>
      <w:r w:rsidR="003D6E07">
        <w:rPr>
          <w:sz w:val="28"/>
          <w:szCs w:val="28"/>
          <w:lang w:eastAsia="ru-RU"/>
        </w:rPr>
        <w:t xml:space="preserve">   </w:t>
      </w:r>
      <w:r w:rsidRPr="00E920AD">
        <w:rPr>
          <w:sz w:val="28"/>
          <w:szCs w:val="28"/>
          <w:lang w:eastAsia="ru-RU"/>
        </w:rPr>
        <w:t xml:space="preserve"> </w:t>
      </w:r>
      <w:r w:rsidR="003D6E07">
        <w:rPr>
          <w:sz w:val="28"/>
          <w:szCs w:val="28"/>
          <w:lang w:eastAsia="ru-RU"/>
        </w:rPr>
        <w:t xml:space="preserve">от 06.09.2024 №1556 «О мерах по увеличению оплаты труда работников муниципальных учреждений округа», </w:t>
      </w:r>
      <w:r w:rsidR="0099280F" w:rsidRPr="0099280F">
        <w:rPr>
          <w:sz w:val="28"/>
          <w:szCs w:val="28"/>
        </w:rPr>
        <w:t>руководствуясь статьями 32, 38, 41 Устава Первомайского муниципального округа Тамбовской области</w:t>
      </w:r>
      <w:r w:rsidRPr="00E920AD">
        <w:rPr>
          <w:sz w:val="28"/>
          <w:szCs w:val="28"/>
          <w:lang w:eastAsia="ru-RU"/>
        </w:rPr>
        <w:t>, ад</w:t>
      </w:r>
      <w:r w:rsidR="0099280F">
        <w:rPr>
          <w:sz w:val="28"/>
          <w:szCs w:val="28"/>
          <w:lang w:eastAsia="ru-RU"/>
        </w:rPr>
        <w:t xml:space="preserve">министрация  </w:t>
      </w:r>
      <w:r w:rsidR="00AA69F4">
        <w:rPr>
          <w:sz w:val="28"/>
          <w:szCs w:val="28"/>
          <w:lang w:eastAsia="ru-RU"/>
        </w:rPr>
        <w:t xml:space="preserve">Первомайского </w:t>
      </w:r>
      <w:r w:rsidR="0099280F">
        <w:rPr>
          <w:sz w:val="28"/>
          <w:szCs w:val="28"/>
          <w:lang w:eastAsia="ru-RU"/>
        </w:rPr>
        <w:t>округа ПОСТАНОВЛЯЕТ</w:t>
      </w:r>
      <w:r w:rsidRPr="00E920AD">
        <w:rPr>
          <w:sz w:val="28"/>
          <w:szCs w:val="28"/>
          <w:lang w:eastAsia="ru-RU"/>
        </w:rPr>
        <w:t>:</w:t>
      </w:r>
    </w:p>
    <w:p w:rsidR="00B97F2E" w:rsidRDefault="00E920AD" w:rsidP="003D6E0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 w:rsidRPr="00E920AD">
        <w:rPr>
          <w:sz w:val="28"/>
          <w:szCs w:val="28"/>
          <w:lang w:eastAsia="ru-RU"/>
        </w:rPr>
        <w:t>1.</w:t>
      </w:r>
      <w:bookmarkStart w:id="1" w:name="sub_3"/>
      <w:bookmarkEnd w:id="0"/>
      <w:r w:rsidR="003D6E07">
        <w:rPr>
          <w:sz w:val="28"/>
          <w:szCs w:val="28"/>
          <w:lang w:eastAsia="ru-RU"/>
        </w:rPr>
        <w:t xml:space="preserve">Внести </w:t>
      </w:r>
      <w:r w:rsidR="00103C69">
        <w:rPr>
          <w:sz w:val="28"/>
          <w:szCs w:val="28"/>
        </w:rPr>
        <w:t xml:space="preserve">следующие изменения </w:t>
      </w:r>
      <w:r w:rsidR="00103C69">
        <w:rPr>
          <w:rFonts w:eastAsiaTheme="majorEastAsia"/>
          <w:bCs/>
          <w:sz w:val="28"/>
          <w:szCs w:val="28"/>
        </w:rPr>
        <w:t xml:space="preserve"> </w:t>
      </w:r>
      <w:r w:rsidR="003D6E07">
        <w:rPr>
          <w:rFonts w:eastAsiaTheme="majorEastAsia"/>
          <w:bCs/>
          <w:sz w:val="28"/>
          <w:szCs w:val="28"/>
        </w:rPr>
        <w:t xml:space="preserve">в </w:t>
      </w:r>
      <w:r w:rsidR="003D6E07" w:rsidRPr="00F541A0">
        <w:rPr>
          <w:rFonts w:eastAsiaTheme="majorEastAsia"/>
          <w:bCs/>
          <w:sz w:val="28"/>
          <w:szCs w:val="28"/>
        </w:rPr>
        <w:t>П</w:t>
      </w:r>
      <w:r w:rsidR="003D6E07">
        <w:rPr>
          <w:bCs/>
          <w:sz w:val="28"/>
          <w:szCs w:val="28"/>
          <w:lang w:eastAsia="ru-RU"/>
        </w:rPr>
        <w:t>римерное положение</w:t>
      </w:r>
      <w:r w:rsidR="003D6E07" w:rsidRPr="00F541A0">
        <w:rPr>
          <w:bCs/>
          <w:sz w:val="28"/>
          <w:szCs w:val="28"/>
          <w:lang w:eastAsia="ru-RU"/>
        </w:rPr>
        <w:t xml:space="preserve"> об оплате труда работников му</w:t>
      </w:r>
      <w:r w:rsidR="003D6E07">
        <w:rPr>
          <w:bCs/>
          <w:sz w:val="28"/>
          <w:szCs w:val="28"/>
          <w:lang w:eastAsia="ru-RU"/>
        </w:rPr>
        <w:t xml:space="preserve">ниципальных образовательных учреждений </w:t>
      </w:r>
      <w:r w:rsidR="003D6E07" w:rsidRPr="00F541A0">
        <w:rPr>
          <w:bCs/>
          <w:sz w:val="28"/>
          <w:szCs w:val="28"/>
          <w:lang w:eastAsia="ru-RU"/>
        </w:rPr>
        <w:t xml:space="preserve"> </w:t>
      </w:r>
      <w:r w:rsidR="003D6E07" w:rsidRPr="00F541A0">
        <w:rPr>
          <w:bCs/>
          <w:color w:val="26282F"/>
          <w:sz w:val="28"/>
          <w:szCs w:val="28"/>
          <w:lang w:eastAsia="ru-RU"/>
        </w:rPr>
        <w:t>Первомайского муниципального  округа  Тамбовской области</w:t>
      </w:r>
      <w:r w:rsidR="003D6E07">
        <w:rPr>
          <w:rFonts w:eastAsiaTheme="minorEastAsia"/>
          <w:bCs/>
          <w:color w:val="26282F"/>
          <w:sz w:val="28"/>
          <w:szCs w:val="28"/>
          <w:lang w:eastAsia="ru-RU"/>
        </w:rPr>
        <w:t>, утвержденное постановлением администрации округа</w:t>
      </w:r>
      <w:r w:rsidR="003D6E07" w:rsidRPr="00055EE7">
        <w:rPr>
          <w:sz w:val="28"/>
          <w:szCs w:val="28"/>
        </w:rPr>
        <w:t xml:space="preserve"> </w:t>
      </w:r>
      <w:r w:rsidR="003D6E07">
        <w:rPr>
          <w:sz w:val="28"/>
          <w:szCs w:val="28"/>
        </w:rPr>
        <w:t xml:space="preserve">от 31.01.2024 </w:t>
      </w:r>
      <w:r w:rsidR="003D6E07" w:rsidRPr="00055EE7">
        <w:rPr>
          <w:sz w:val="28"/>
          <w:szCs w:val="28"/>
        </w:rPr>
        <w:t>№</w:t>
      </w:r>
      <w:r w:rsidR="003D6E07">
        <w:rPr>
          <w:sz w:val="28"/>
          <w:szCs w:val="28"/>
        </w:rPr>
        <w:t>202 (с изменениями от 01.07.2024 №1114)</w:t>
      </w:r>
      <w:r w:rsidR="00103C69">
        <w:rPr>
          <w:sz w:val="28"/>
          <w:szCs w:val="28"/>
        </w:rPr>
        <w:t xml:space="preserve"> (далее</w:t>
      </w:r>
      <w:r w:rsidR="00216A73">
        <w:rPr>
          <w:sz w:val="28"/>
          <w:szCs w:val="28"/>
        </w:rPr>
        <w:t xml:space="preserve"> </w:t>
      </w:r>
      <w:r w:rsidR="00103C69">
        <w:rPr>
          <w:sz w:val="28"/>
          <w:szCs w:val="28"/>
        </w:rPr>
        <w:t>- Примерное положение)</w:t>
      </w:r>
      <w:r w:rsidR="003D6E07">
        <w:rPr>
          <w:sz w:val="28"/>
          <w:szCs w:val="28"/>
        </w:rPr>
        <w:t>:</w:t>
      </w:r>
    </w:p>
    <w:p w:rsidR="0002716A" w:rsidRDefault="0002716A" w:rsidP="0002716A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1.1.Пункт 2.2. раздела 2. «Рекомендуемые размеры минимальных окладов (минимальных должностных окладов), ставок заработной платы работников по профессиональным квалификационным группам   и    квалификационным  уровням» изложить в следующей редакции:</w:t>
      </w:r>
    </w:p>
    <w:p w:rsidR="0002716A" w:rsidRDefault="0002716A" w:rsidP="0002716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F3591F">
        <w:rPr>
          <w:sz w:val="28"/>
          <w:szCs w:val="28"/>
          <w:lang w:eastAsia="ru-RU"/>
        </w:rPr>
        <w:t>2.2.Рекомендуемые минимальные размеры окладов (минимальных должностных окладов), минимальных ставок заработной платы по профессиональным квалификационным уровням:</w:t>
      </w:r>
    </w:p>
    <w:p w:rsidR="0002716A" w:rsidRPr="00586404" w:rsidRDefault="00923810" w:rsidP="0092381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-п</w:t>
      </w:r>
      <w:r w:rsidR="0002716A" w:rsidRPr="005864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профессиональной квалификацион</w:t>
      </w:r>
      <w:r w:rsidR="0002716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ной группе первого уровня</w:t>
      </w:r>
      <w:r w:rsidR="0002716A" w:rsidRP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- 8487 рублей;</w:t>
      </w:r>
    </w:p>
    <w:p w:rsidR="0002716A" w:rsidRPr="00586404" w:rsidRDefault="00923810" w:rsidP="0092381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-п</w:t>
      </w:r>
      <w:r w:rsidR="0002716A" w:rsidRPr="005864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профессиональной квалификационной гру</w:t>
      </w:r>
      <w:r w:rsidR="0002716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ппе второго уровня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- 9700 рублей;</w:t>
      </w:r>
    </w:p>
    <w:p w:rsidR="0002716A" w:rsidRPr="00586404" w:rsidRDefault="00923810" w:rsidP="0002716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-п</w:t>
      </w:r>
      <w:r w:rsidR="0002716A" w:rsidRPr="00586404">
        <w:rPr>
          <w:sz w:val="28"/>
          <w:szCs w:val="28"/>
        </w:rPr>
        <w:t xml:space="preserve">о </w:t>
      </w:r>
      <w:r w:rsidR="006D12CB">
        <w:rPr>
          <w:sz w:val="28"/>
          <w:szCs w:val="28"/>
        </w:rPr>
        <w:t xml:space="preserve">  </w:t>
      </w:r>
      <w:r w:rsidR="0002716A" w:rsidRPr="00586404">
        <w:rPr>
          <w:sz w:val="28"/>
          <w:szCs w:val="28"/>
        </w:rPr>
        <w:t xml:space="preserve">профессиональной </w:t>
      </w:r>
      <w:r w:rsidR="006D12CB">
        <w:rPr>
          <w:sz w:val="28"/>
          <w:szCs w:val="28"/>
        </w:rPr>
        <w:t xml:space="preserve">  </w:t>
      </w:r>
      <w:r w:rsidR="0002716A" w:rsidRPr="00586404">
        <w:rPr>
          <w:sz w:val="28"/>
          <w:szCs w:val="28"/>
        </w:rPr>
        <w:t>квалификационно</w:t>
      </w:r>
      <w:r w:rsidR="0002716A">
        <w:rPr>
          <w:sz w:val="28"/>
          <w:szCs w:val="28"/>
        </w:rPr>
        <w:t>й</w:t>
      </w:r>
      <w:r w:rsidR="006D12CB">
        <w:rPr>
          <w:sz w:val="28"/>
          <w:szCs w:val="28"/>
        </w:rPr>
        <w:t xml:space="preserve">  </w:t>
      </w:r>
      <w:r w:rsidR="0002716A">
        <w:rPr>
          <w:sz w:val="28"/>
          <w:szCs w:val="28"/>
        </w:rPr>
        <w:t xml:space="preserve"> группе третьего уровня:</w:t>
      </w:r>
      <w:r>
        <w:rPr>
          <w:sz w:val="28"/>
          <w:szCs w:val="28"/>
        </w:rPr>
        <w:t xml:space="preserve"> </w:t>
      </w:r>
      <w:r w:rsidR="0002716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работников муниципальных учреждений округа, повышение которых       предусмотрено    Указом  президента     Российской     Федерации от 07 мая 2012 года №597 «О мероприятиях по реализации государственной социальной политики» - 11639рублей</w:t>
      </w:r>
      <w:r>
        <w:rPr>
          <w:sz w:val="28"/>
          <w:szCs w:val="28"/>
        </w:rPr>
        <w:t>. (в</w:t>
      </w:r>
      <w:r w:rsidR="007B08B4" w:rsidRPr="00F3591F">
        <w:rPr>
          <w:sz w:val="28"/>
          <w:szCs w:val="28"/>
          <w:lang w:eastAsia="ru-RU"/>
        </w:rPr>
        <w:t xml:space="preserve"> минимальный оклад ПКГ должностей педагогических работников третьего уровня включается размер ежемесячной денежной компенсации на обеспечение книгоиздательской продукцией и </w:t>
      </w:r>
      <w:r w:rsidR="007B08B4" w:rsidRPr="00F3591F">
        <w:rPr>
          <w:sz w:val="28"/>
          <w:szCs w:val="28"/>
          <w:lang w:eastAsia="ru-RU"/>
        </w:rPr>
        <w:lastRenderedPageBreak/>
        <w:t>периодическими изданиями, установле</w:t>
      </w:r>
      <w:r>
        <w:rPr>
          <w:sz w:val="28"/>
          <w:szCs w:val="28"/>
          <w:lang w:eastAsia="ru-RU"/>
        </w:rPr>
        <w:t>нный по состоянию на 31.12.2012),</w:t>
      </w:r>
      <w:r w:rsidR="0002716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иных</w:t>
      </w:r>
      <w:proofErr w:type="gramEnd"/>
      <w:r w:rsidR="0002716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должностей работников муниципальных учреждений</w:t>
      </w:r>
      <w:r w:rsidR="0002716A" w:rsidRP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6B72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02716A">
        <w:rPr>
          <w:sz w:val="28"/>
          <w:szCs w:val="28"/>
        </w:rPr>
        <w:t>12163</w:t>
      </w:r>
      <w:r w:rsidR="0002716A" w:rsidRPr="00586404">
        <w:rPr>
          <w:sz w:val="28"/>
          <w:szCs w:val="28"/>
        </w:rPr>
        <w:t> руб</w:t>
      </w:r>
      <w:r w:rsidR="007B08B4">
        <w:rPr>
          <w:sz w:val="28"/>
          <w:szCs w:val="28"/>
        </w:rPr>
        <w:t>ля;</w:t>
      </w:r>
    </w:p>
    <w:p w:rsidR="0002716A" w:rsidRPr="00586404" w:rsidRDefault="00923810" w:rsidP="000271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-п</w:t>
      </w:r>
      <w:r w:rsidR="0002716A" w:rsidRPr="005864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профессиональной квалификационной группе четвертого уровня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02716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14063 рубля</w:t>
      </w:r>
      <w:r w:rsidR="0002716A" w:rsidRPr="005864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216A73" w:rsidRPr="00F3591F" w:rsidRDefault="00216A73" w:rsidP="00216A7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3591F">
        <w:rPr>
          <w:sz w:val="28"/>
          <w:szCs w:val="28"/>
          <w:lang w:eastAsia="ru-RU"/>
        </w:rPr>
        <w:t xml:space="preserve">Рекомендуемые размеры минимальных окладов (минимальных должностных окладов), минимальных ставок заработной платы по квалификационным уровням ПКГ с учетом  </w:t>
      </w:r>
      <w:proofErr w:type="gramStart"/>
      <w:r w:rsidRPr="00F3591F">
        <w:rPr>
          <w:sz w:val="28"/>
          <w:szCs w:val="28"/>
          <w:lang w:eastAsia="ru-RU"/>
        </w:rPr>
        <w:t>особенностей условий труда работников отрасли образования</w:t>
      </w:r>
      <w:proofErr w:type="gramEnd"/>
      <w:r w:rsidRPr="00F3591F">
        <w:rPr>
          <w:sz w:val="28"/>
          <w:szCs w:val="28"/>
          <w:lang w:eastAsia="ru-RU"/>
        </w:rPr>
        <w:t xml:space="preserve"> установлены в приложении к настоящему Примерному </w:t>
      </w:r>
      <w:r w:rsidR="006D12CB">
        <w:rPr>
          <w:sz w:val="28"/>
          <w:szCs w:val="28"/>
          <w:lang w:eastAsia="ru-RU"/>
        </w:rPr>
        <w:t xml:space="preserve">   </w:t>
      </w:r>
      <w:r w:rsidRPr="00F3591F">
        <w:rPr>
          <w:sz w:val="28"/>
          <w:szCs w:val="28"/>
          <w:lang w:eastAsia="ru-RU"/>
        </w:rPr>
        <w:t>положению</w:t>
      </w:r>
      <w:r w:rsidR="006D12CB">
        <w:rPr>
          <w:sz w:val="28"/>
          <w:szCs w:val="28"/>
          <w:lang w:eastAsia="ru-RU"/>
        </w:rPr>
        <w:t xml:space="preserve">  </w:t>
      </w:r>
      <w:r w:rsidRPr="00F3591F">
        <w:rPr>
          <w:sz w:val="28"/>
          <w:szCs w:val="28"/>
          <w:lang w:eastAsia="ru-RU"/>
        </w:rPr>
        <w:t xml:space="preserve"> с </w:t>
      </w:r>
      <w:r w:rsidR="006D12CB">
        <w:rPr>
          <w:sz w:val="28"/>
          <w:szCs w:val="28"/>
          <w:lang w:eastAsia="ru-RU"/>
        </w:rPr>
        <w:t xml:space="preserve">  </w:t>
      </w:r>
      <w:r w:rsidRPr="00F3591F">
        <w:rPr>
          <w:sz w:val="28"/>
          <w:szCs w:val="28"/>
          <w:lang w:eastAsia="ru-RU"/>
        </w:rPr>
        <w:t xml:space="preserve">учетом </w:t>
      </w:r>
      <w:r w:rsidR="006D12CB">
        <w:rPr>
          <w:sz w:val="28"/>
          <w:szCs w:val="28"/>
          <w:lang w:eastAsia="ru-RU"/>
        </w:rPr>
        <w:t xml:space="preserve">  </w:t>
      </w:r>
      <w:r w:rsidRPr="00F3591F">
        <w:rPr>
          <w:sz w:val="28"/>
          <w:szCs w:val="28"/>
          <w:lang w:eastAsia="ru-RU"/>
        </w:rPr>
        <w:t>отнесения</w:t>
      </w:r>
      <w:r w:rsidR="006D12CB">
        <w:rPr>
          <w:sz w:val="28"/>
          <w:szCs w:val="28"/>
          <w:lang w:eastAsia="ru-RU"/>
        </w:rPr>
        <w:t xml:space="preserve">   </w:t>
      </w:r>
      <w:r w:rsidRPr="00F3591F">
        <w:rPr>
          <w:sz w:val="28"/>
          <w:szCs w:val="28"/>
          <w:lang w:eastAsia="ru-RU"/>
        </w:rPr>
        <w:t xml:space="preserve"> должностей</w:t>
      </w:r>
      <w:r w:rsidR="006D12CB">
        <w:rPr>
          <w:sz w:val="28"/>
          <w:szCs w:val="28"/>
          <w:lang w:eastAsia="ru-RU"/>
        </w:rPr>
        <w:t xml:space="preserve">   </w:t>
      </w:r>
      <w:r w:rsidRPr="00F3591F">
        <w:rPr>
          <w:sz w:val="28"/>
          <w:szCs w:val="28"/>
          <w:lang w:eastAsia="ru-RU"/>
        </w:rPr>
        <w:t xml:space="preserve"> (профессии) к соответствующему квалификационному уровню ПКГ.</w:t>
      </w:r>
    </w:p>
    <w:p w:rsidR="0002716A" w:rsidRDefault="0002716A" w:rsidP="0002716A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окладов (должностных окладов), ставок заработной платы, устанавливаемые учреждением, не могут быть ниже размеров, установленных для соответствующих квалификационных уровней ПКГ постановлением администрации округа от 29.01.2024 №173 «Об основах </w:t>
      </w:r>
      <w:proofErr w:type="gramStart"/>
      <w:r>
        <w:rPr>
          <w:sz w:val="28"/>
          <w:szCs w:val="28"/>
        </w:rPr>
        <w:t>формирования системы оплаты труда работников муниципальных бюджетных учреждений</w:t>
      </w:r>
      <w:proofErr w:type="gramEnd"/>
      <w:r w:rsidR="00216A73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2716A" w:rsidRDefault="004A7DC8" w:rsidP="0002716A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1.2.В разделе 7. «Условия оплаты труда руководителя учреждения, заместителей руководителя и заведующих филиалами»:</w:t>
      </w:r>
    </w:p>
    <w:p w:rsidR="004A7DC8" w:rsidRDefault="00A55B06" w:rsidP="0002716A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00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пункте </w:t>
      </w:r>
      <w:r w:rsidR="0000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7.3. вместо </w:t>
      </w:r>
      <w:r w:rsidR="00006C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слов </w:t>
      </w:r>
      <w:r w:rsidR="00006CDD">
        <w:rPr>
          <w:sz w:val="28"/>
          <w:szCs w:val="28"/>
        </w:rPr>
        <w:t xml:space="preserve">  </w:t>
      </w:r>
      <w:r w:rsidR="004A7DC8">
        <w:rPr>
          <w:sz w:val="28"/>
          <w:szCs w:val="28"/>
        </w:rPr>
        <w:t xml:space="preserve"> «в размере 18040 рублей»  читать слова «в размере 18852 рубля»;</w:t>
      </w:r>
    </w:p>
    <w:p w:rsidR="00A4122B" w:rsidRDefault="004A7DC8" w:rsidP="0002716A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122B">
        <w:rPr>
          <w:sz w:val="28"/>
          <w:szCs w:val="28"/>
        </w:rPr>
        <w:t>абзац 2  пункта</w:t>
      </w:r>
      <w:r>
        <w:rPr>
          <w:sz w:val="28"/>
          <w:szCs w:val="28"/>
        </w:rPr>
        <w:t xml:space="preserve"> 7.4. </w:t>
      </w:r>
      <w:r w:rsidR="00A4122B">
        <w:rPr>
          <w:sz w:val="28"/>
          <w:szCs w:val="28"/>
        </w:rPr>
        <w:t xml:space="preserve"> изложить в следующей редакции:</w:t>
      </w:r>
    </w:p>
    <w:p w:rsidR="004A7DC8" w:rsidRDefault="00A4122B" w:rsidP="0002716A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«Минимальные должностные оклады заведующих филиалами устанавливаются в размере </w:t>
      </w:r>
      <w:r w:rsidR="007D3EDB" w:rsidRPr="00040322">
        <w:rPr>
          <w:sz w:val="28"/>
          <w:szCs w:val="28"/>
        </w:rPr>
        <w:t>15937</w:t>
      </w:r>
      <w:r>
        <w:rPr>
          <w:sz w:val="28"/>
          <w:szCs w:val="28"/>
        </w:rPr>
        <w:t xml:space="preserve"> рублей</w:t>
      </w:r>
      <w:r w:rsidR="007D3EDB">
        <w:rPr>
          <w:sz w:val="28"/>
          <w:szCs w:val="28"/>
        </w:rPr>
        <w:t>».</w:t>
      </w:r>
    </w:p>
    <w:p w:rsidR="003D6E07" w:rsidRDefault="00040322" w:rsidP="00040322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1.3.П</w:t>
      </w:r>
      <w:r w:rsidR="003D6E07">
        <w:rPr>
          <w:sz w:val="28"/>
          <w:szCs w:val="28"/>
        </w:rPr>
        <w:t xml:space="preserve">риложение </w:t>
      </w:r>
      <w:r w:rsidR="00103C69">
        <w:rPr>
          <w:sz w:val="28"/>
          <w:szCs w:val="28"/>
        </w:rPr>
        <w:t>к Примерному положению</w:t>
      </w:r>
      <w:r w:rsidR="00103C69" w:rsidRPr="00103C69">
        <w:rPr>
          <w:bCs/>
          <w:sz w:val="28"/>
          <w:szCs w:val="28"/>
          <w:lang w:eastAsia="ru-RU"/>
        </w:rPr>
        <w:t xml:space="preserve"> </w:t>
      </w:r>
      <w:r w:rsidR="00103C69">
        <w:rPr>
          <w:bCs/>
          <w:sz w:val="28"/>
          <w:szCs w:val="28"/>
          <w:lang w:eastAsia="ru-RU"/>
        </w:rPr>
        <w:t>читать в редакции согласно приложению к настоящему постановлению.</w:t>
      </w:r>
    </w:p>
    <w:p w:rsidR="00FB48B4" w:rsidRDefault="00FB48B4" w:rsidP="00FB48B4">
      <w:pPr>
        <w:pStyle w:val="aa"/>
        <w:spacing w:before="0" w:beforeAutospacing="0"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2.Руководителям муниципальных образовательных учреждений муниципального округа:</w:t>
      </w:r>
    </w:p>
    <w:p w:rsidR="00FB48B4" w:rsidRDefault="00FB48B4" w:rsidP="00FB48B4">
      <w:pPr>
        <w:pStyle w:val="aa"/>
        <w:spacing w:before="0" w:beforeAutospacing="0"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-внести изменения в Положения об оплате труда работников учреждений;</w:t>
      </w:r>
    </w:p>
    <w:p w:rsidR="00FB48B4" w:rsidRDefault="00FB48B4" w:rsidP="00FB48B4">
      <w:pPr>
        <w:pStyle w:val="aa"/>
        <w:spacing w:before="0" w:beforeAutospacing="0"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-уведомить работников об изменении существенных условий трудового договора;</w:t>
      </w:r>
    </w:p>
    <w:p w:rsidR="00FB48B4" w:rsidRDefault="00FB48B4" w:rsidP="00FB48B4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-заключить </w:t>
      </w:r>
      <w:r w:rsidR="0000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06CDD">
        <w:rPr>
          <w:sz w:val="28"/>
          <w:szCs w:val="28"/>
        </w:rPr>
        <w:t xml:space="preserve">  </w:t>
      </w:r>
      <w:r>
        <w:rPr>
          <w:sz w:val="28"/>
          <w:szCs w:val="28"/>
        </w:rPr>
        <w:t>установленном</w:t>
      </w:r>
      <w:r w:rsidR="00006C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порядке </w:t>
      </w:r>
      <w:r w:rsidR="00006CDD">
        <w:rPr>
          <w:sz w:val="28"/>
          <w:szCs w:val="28"/>
        </w:rPr>
        <w:t xml:space="preserve">   </w:t>
      </w:r>
      <w:r>
        <w:rPr>
          <w:sz w:val="28"/>
          <w:szCs w:val="28"/>
        </w:rPr>
        <w:t>дополнительные соглашения к трудовым договорам с работниками учреждения</w:t>
      </w:r>
    </w:p>
    <w:bookmarkEnd w:id="1"/>
    <w:p w:rsidR="00103C69" w:rsidRDefault="00FB48B4" w:rsidP="00103C69">
      <w:pPr>
        <w:ind w:firstLine="708"/>
        <w:jc w:val="both"/>
        <w:rPr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103C69" w:rsidRPr="00910EA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103C69">
        <w:rPr>
          <w:sz w:val="28"/>
          <w:szCs w:val="28"/>
        </w:rPr>
        <w:t>Опубликовать настоящее постановление в газете «Вестник» Первомайского   муниципального    округа    Тамбовской области и разместить в  сетевом издании «РИА «ТОП68» (</w:t>
      </w:r>
      <w:r w:rsidR="00103C69">
        <w:rPr>
          <w:sz w:val="28"/>
          <w:szCs w:val="28"/>
          <w:lang w:val="en-US"/>
        </w:rPr>
        <w:t>www</w:t>
      </w:r>
      <w:r w:rsidR="00103C69">
        <w:rPr>
          <w:sz w:val="28"/>
          <w:szCs w:val="28"/>
        </w:rPr>
        <w:t>.</w:t>
      </w:r>
      <w:r w:rsidR="00103C69">
        <w:rPr>
          <w:sz w:val="28"/>
          <w:szCs w:val="28"/>
          <w:lang w:val="en-US"/>
        </w:rPr>
        <w:t>top</w:t>
      </w:r>
      <w:r w:rsidR="00103C69">
        <w:rPr>
          <w:sz w:val="28"/>
          <w:szCs w:val="28"/>
        </w:rPr>
        <w:t>68.</w:t>
      </w:r>
      <w:proofErr w:type="spellStart"/>
      <w:r w:rsidR="00103C69">
        <w:rPr>
          <w:sz w:val="28"/>
          <w:szCs w:val="28"/>
          <w:lang w:val="en-US"/>
        </w:rPr>
        <w:t>ru</w:t>
      </w:r>
      <w:proofErr w:type="spellEnd"/>
      <w:r w:rsidR="00103C69">
        <w:rPr>
          <w:sz w:val="28"/>
          <w:szCs w:val="28"/>
        </w:rPr>
        <w:t>).</w:t>
      </w:r>
    </w:p>
    <w:p w:rsidR="001802AD" w:rsidRDefault="00FB48B4" w:rsidP="0004032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103C69">
        <w:rPr>
          <w:sz w:val="28"/>
          <w:szCs w:val="28"/>
        </w:rPr>
        <w:t>.</w:t>
      </w:r>
      <w:r w:rsidR="00264A21">
        <w:rPr>
          <w:sz w:val="28"/>
          <w:szCs w:val="28"/>
        </w:rPr>
        <w:t xml:space="preserve">Настоящее постановление вступает в силу после его официального опубликования     и     распространяется       на        правоотношения,  возникшие  с 01 октября </w:t>
      </w:r>
      <w:r w:rsidR="00264A21" w:rsidRPr="00910EA9">
        <w:rPr>
          <w:sz w:val="28"/>
          <w:szCs w:val="28"/>
        </w:rPr>
        <w:t xml:space="preserve"> 2024года.</w:t>
      </w:r>
      <w:r w:rsidR="001802AD">
        <w:rPr>
          <w:sz w:val="28"/>
          <w:szCs w:val="28"/>
        </w:rPr>
        <w:t xml:space="preserve"> </w:t>
      </w:r>
    </w:p>
    <w:p w:rsidR="001802AD" w:rsidRDefault="001802AD" w:rsidP="001802A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6F3AD3" w:rsidRDefault="006F3AD3" w:rsidP="001802A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2E3ECC" w:rsidRPr="00E920AD" w:rsidRDefault="002E3ECC" w:rsidP="001802A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69"/>
        <w:gridCol w:w="3285"/>
      </w:tblGrid>
      <w:tr w:rsidR="00E920AD" w:rsidRPr="00E920AD" w:rsidTr="00BF2DDA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920AD" w:rsidRPr="00E920AD" w:rsidRDefault="00E920AD" w:rsidP="001802AD">
            <w:pPr>
              <w:widowControl w:val="0"/>
              <w:suppressAutoHyphens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  <w:r w:rsidRPr="00E920AD">
              <w:rPr>
                <w:sz w:val="28"/>
                <w:szCs w:val="28"/>
                <w:lang w:eastAsia="ru-RU"/>
              </w:rPr>
              <w:t xml:space="preserve">Глава </w:t>
            </w:r>
            <w:r w:rsidR="001802AD">
              <w:rPr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920AD" w:rsidRPr="00E920AD" w:rsidRDefault="00E920AD" w:rsidP="00E920AD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ru-RU"/>
              </w:rPr>
            </w:pPr>
            <w:r w:rsidRPr="00E920AD">
              <w:rPr>
                <w:sz w:val="28"/>
                <w:szCs w:val="28"/>
                <w:lang w:eastAsia="ru-RU"/>
              </w:rPr>
              <w:t>Р.В. Рыжков</w:t>
            </w:r>
          </w:p>
        </w:tc>
      </w:tr>
    </w:tbl>
    <w:p w:rsidR="00C458ED" w:rsidRDefault="00C458ED" w:rsidP="00E920AD">
      <w:pPr>
        <w:jc w:val="both"/>
      </w:pPr>
    </w:p>
    <w:p w:rsidR="00205D6C" w:rsidRDefault="00205D6C" w:rsidP="00E920AD">
      <w:pPr>
        <w:jc w:val="both"/>
      </w:pPr>
    </w:p>
    <w:p w:rsidR="00205D6C" w:rsidRDefault="00205D6C" w:rsidP="00E920AD">
      <w:pPr>
        <w:jc w:val="both"/>
      </w:pPr>
    </w:p>
    <w:p w:rsidR="00205D6C" w:rsidRDefault="00205D6C" w:rsidP="00E920AD">
      <w:pPr>
        <w:jc w:val="both"/>
      </w:pPr>
    </w:p>
    <w:p w:rsidR="00205D6C" w:rsidRDefault="00205D6C" w:rsidP="00E920AD">
      <w:pPr>
        <w:jc w:val="both"/>
      </w:pPr>
    </w:p>
    <w:p w:rsidR="00040322" w:rsidRPr="007F328C" w:rsidRDefault="00040322" w:rsidP="00040322">
      <w:pPr>
        <w:widowControl w:val="0"/>
        <w:suppressAutoHyphens w:val="0"/>
        <w:autoSpaceDE w:val="0"/>
        <w:autoSpaceDN w:val="0"/>
        <w:adjustRightInd w:val="0"/>
        <w:ind w:firstLine="4678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bookmarkStart w:id="2" w:name="_GoBack"/>
      <w:r w:rsidRPr="007F328C">
        <w:rPr>
          <w:rFonts w:ascii="Times New Roman CYR" w:hAnsi="Times New Roman CYR" w:cs="Times New Roman CYR"/>
          <w:bCs/>
          <w:sz w:val="28"/>
          <w:szCs w:val="28"/>
          <w:lang w:eastAsia="ru-RU"/>
        </w:rPr>
        <w:t>ПРИЛОЖЕНИЕ</w:t>
      </w:r>
    </w:p>
    <w:p w:rsidR="00040322" w:rsidRPr="007F328C" w:rsidRDefault="00040322" w:rsidP="00040322">
      <w:pPr>
        <w:widowControl w:val="0"/>
        <w:suppressAutoHyphens w:val="0"/>
        <w:autoSpaceDE w:val="0"/>
        <w:autoSpaceDN w:val="0"/>
        <w:adjustRightInd w:val="0"/>
        <w:ind w:firstLine="4678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7F328C">
        <w:rPr>
          <w:rFonts w:ascii="Times New Roman CYR" w:hAnsi="Times New Roman CYR" w:cs="Times New Roman CYR"/>
          <w:bCs/>
          <w:sz w:val="28"/>
          <w:szCs w:val="28"/>
          <w:lang w:eastAsia="ru-RU"/>
        </w:rPr>
        <w:t>к постановлению администрации округа</w:t>
      </w:r>
    </w:p>
    <w:p w:rsidR="00040322" w:rsidRPr="007F328C" w:rsidRDefault="00040322" w:rsidP="00040322">
      <w:pPr>
        <w:widowControl w:val="0"/>
        <w:suppressAutoHyphens w:val="0"/>
        <w:autoSpaceDE w:val="0"/>
        <w:autoSpaceDN w:val="0"/>
        <w:adjustRightInd w:val="0"/>
        <w:ind w:firstLine="4678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7F328C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от       </w:t>
      </w:r>
      <w:r w:rsidR="004601BF" w:rsidRPr="007F328C">
        <w:rPr>
          <w:rFonts w:ascii="Times New Roman CYR" w:hAnsi="Times New Roman CYR" w:cs="Times New Roman CYR"/>
          <w:bCs/>
          <w:sz w:val="28"/>
          <w:szCs w:val="28"/>
          <w:lang w:eastAsia="ru-RU"/>
        </w:rPr>
        <w:t>25.09.</w:t>
      </w:r>
      <w:r w:rsidRPr="007F328C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2024 №</w:t>
      </w:r>
      <w:r w:rsidR="004601BF" w:rsidRPr="007F328C">
        <w:rPr>
          <w:rFonts w:ascii="Times New Roman CYR" w:hAnsi="Times New Roman CYR" w:cs="Times New Roman CYR"/>
          <w:bCs/>
          <w:sz w:val="28"/>
          <w:szCs w:val="28"/>
          <w:lang w:eastAsia="ru-RU"/>
        </w:rPr>
        <w:t>1713</w:t>
      </w:r>
    </w:p>
    <w:bookmarkEnd w:id="2"/>
    <w:p w:rsidR="00040322" w:rsidRDefault="00040322" w:rsidP="00040322">
      <w:pPr>
        <w:widowControl w:val="0"/>
        <w:suppressAutoHyphens w:val="0"/>
        <w:autoSpaceDE w:val="0"/>
        <w:autoSpaceDN w:val="0"/>
        <w:adjustRightInd w:val="0"/>
        <w:ind w:firstLine="4678"/>
        <w:jc w:val="center"/>
        <w:outlineLvl w:val="0"/>
        <w:rPr>
          <w:rFonts w:ascii="Times New Roman CYR" w:hAnsi="Times New Roman CYR" w:cs="Times New Roman CYR"/>
          <w:bCs/>
          <w:color w:val="26282F"/>
          <w:sz w:val="28"/>
          <w:szCs w:val="28"/>
          <w:lang w:eastAsia="ru-RU"/>
        </w:rPr>
      </w:pPr>
    </w:p>
    <w:p w:rsidR="00205D6C" w:rsidRPr="00205D6C" w:rsidRDefault="00040322" w:rsidP="00040322">
      <w:pPr>
        <w:widowControl w:val="0"/>
        <w:suppressAutoHyphens w:val="0"/>
        <w:autoSpaceDE w:val="0"/>
        <w:autoSpaceDN w:val="0"/>
        <w:adjustRightInd w:val="0"/>
        <w:ind w:firstLine="4678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ПРИЛОЖЕНИЕ</w:t>
      </w:r>
    </w:p>
    <w:p w:rsidR="00205D6C" w:rsidRPr="00205D6C" w:rsidRDefault="00205D6C" w:rsidP="00040322">
      <w:pPr>
        <w:widowControl w:val="0"/>
        <w:suppressAutoHyphens w:val="0"/>
        <w:autoSpaceDE w:val="0"/>
        <w:autoSpaceDN w:val="0"/>
        <w:adjustRightInd w:val="0"/>
        <w:ind w:right="-22" w:firstLine="4678"/>
        <w:jc w:val="center"/>
        <w:rPr>
          <w:bCs/>
          <w:sz w:val="28"/>
          <w:szCs w:val="28"/>
          <w:lang w:eastAsia="ru-RU"/>
        </w:rPr>
      </w:pPr>
      <w:r w:rsidRPr="00205D6C">
        <w:rPr>
          <w:bCs/>
          <w:sz w:val="28"/>
          <w:szCs w:val="28"/>
          <w:lang w:eastAsia="ru-RU"/>
        </w:rPr>
        <w:t xml:space="preserve">к </w:t>
      </w:r>
      <w:r w:rsidRPr="00205D6C">
        <w:rPr>
          <w:sz w:val="28"/>
          <w:szCs w:val="28"/>
          <w:lang w:eastAsia="ru-RU"/>
        </w:rPr>
        <w:t xml:space="preserve">Примерному положению </w:t>
      </w:r>
      <w:r w:rsidRPr="00205D6C">
        <w:rPr>
          <w:bCs/>
          <w:sz w:val="28"/>
          <w:szCs w:val="28"/>
          <w:lang w:eastAsia="ru-RU"/>
        </w:rPr>
        <w:t>об оплате</w:t>
      </w:r>
    </w:p>
    <w:p w:rsidR="00205D6C" w:rsidRPr="00205D6C" w:rsidRDefault="00205D6C" w:rsidP="00040322">
      <w:pPr>
        <w:widowControl w:val="0"/>
        <w:suppressAutoHyphens w:val="0"/>
        <w:autoSpaceDE w:val="0"/>
        <w:autoSpaceDN w:val="0"/>
        <w:adjustRightInd w:val="0"/>
        <w:ind w:right="-22" w:firstLine="4678"/>
        <w:jc w:val="center"/>
        <w:rPr>
          <w:bCs/>
          <w:sz w:val="28"/>
          <w:szCs w:val="28"/>
          <w:lang w:eastAsia="ru-RU"/>
        </w:rPr>
      </w:pPr>
      <w:r w:rsidRPr="00205D6C">
        <w:rPr>
          <w:bCs/>
          <w:sz w:val="28"/>
          <w:szCs w:val="28"/>
          <w:lang w:eastAsia="ru-RU"/>
        </w:rPr>
        <w:t>труда</w:t>
      </w:r>
      <w:r w:rsidR="00040322">
        <w:rPr>
          <w:bCs/>
          <w:sz w:val="28"/>
          <w:szCs w:val="28"/>
          <w:lang w:eastAsia="ru-RU"/>
        </w:rPr>
        <w:t xml:space="preserve"> </w:t>
      </w:r>
      <w:r w:rsidRPr="00205D6C">
        <w:rPr>
          <w:bCs/>
          <w:sz w:val="28"/>
          <w:szCs w:val="28"/>
          <w:lang w:eastAsia="ru-RU"/>
        </w:rPr>
        <w:t xml:space="preserve">  работников  </w:t>
      </w:r>
      <w:r w:rsidR="00040322">
        <w:rPr>
          <w:bCs/>
          <w:sz w:val="28"/>
          <w:szCs w:val="28"/>
          <w:lang w:eastAsia="ru-RU"/>
        </w:rPr>
        <w:t xml:space="preserve">   </w:t>
      </w:r>
      <w:r w:rsidRPr="00205D6C">
        <w:rPr>
          <w:bCs/>
          <w:sz w:val="28"/>
          <w:szCs w:val="28"/>
          <w:lang w:eastAsia="ru-RU"/>
        </w:rPr>
        <w:t>муниципальных</w:t>
      </w:r>
    </w:p>
    <w:p w:rsidR="00205D6C" w:rsidRPr="00205D6C" w:rsidRDefault="00040322" w:rsidP="00040322">
      <w:pPr>
        <w:widowControl w:val="0"/>
        <w:suppressAutoHyphens w:val="0"/>
        <w:autoSpaceDE w:val="0"/>
        <w:autoSpaceDN w:val="0"/>
        <w:adjustRightInd w:val="0"/>
        <w:ind w:right="-22" w:firstLine="4678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="00205D6C" w:rsidRPr="00205D6C">
        <w:rPr>
          <w:bCs/>
          <w:sz w:val="28"/>
          <w:szCs w:val="28"/>
          <w:lang w:eastAsia="ru-RU"/>
        </w:rPr>
        <w:t>образовательных учреждений округа</w:t>
      </w:r>
    </w:p>
    <w:p w:rsidR="00205D6C" w:rsidRPr="00205D6C" w:rsidRDefault="00205D6C" w:rsidP="00205D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A2F64" w:rsidRPr="00AA2F64" w:rsidRDefault="00AA2F64" w:rsidP="00AA2F64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ru-RU"/>
        </w:rPr>
      </w:pPr>
      <w:r w:rsidRPr="00AA2F64">
        <w:rPr>
          <w:b/>
          <w:bCs/>
          <w:sz w:val="28"/>
          <w:szCs w:val="28"/>
          <w:lang w:eastAsia="ru-RU"/>
        </w:rPr>
        <w:t>Рекомендуемые размеры</w:t>
      </w:r>
      <w:r w:rsidRPr="00AA2F64">
        <w:rPr>
          <w:b/>
          <w:bCs/>
          <w:sz w:val="28"/>
          <w:szCs w:val="28"/>
          <w:lang w:eastAsia="ru-RU"/>
        </w:rPr>
        <w:br/>
        <w:t>минимальных окладов (минимальных должностных окладов), минимальных ставок заработной платы по квалификационным уровням профессиональных квалификационных групп работников муниципальных образовательных учреждений Первомайского муниципального округа Тамбовской области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276"/>
        <w:gridCol w:w="1417"/>
        <w:gridCol w:w="1276"/>
      </w:tblGrid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Рекомендуемый минимальный оклад (должностной оклад), ставка (рублей в месяц)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Рекомендуемый повышающий коэффициент по занимаемой должности,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Рекомендуемый оклад (должностной оклад), ставка заработной платы (гр.3 * гр.4) (рублей в месяц)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5</w:t>
            </w:r>
          </w:p>
        </w:tc>
      </w:tr>
      <w:tr w:rsidR="00AA2F64" w:rsidRPr="00AA2F64" w:rsidTr="00BF2DD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AA2F64">
              <w:rPr>
                <w:b/>
                <w:bCs/>
                <w:lang w:eastAsia="ru-RU"/>
              </w:rPr>
              <w:t>1. Профессиональная квалификационная группа первого уровня</w:t>
            </w:r>
          </w:p>
        </w:tc>
      </w:tr>
      <w:tr w:rsidR="00AA2F64" w:rsidRPr="00AA2F64" w:rsidTr="00BF2DD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AA2F64">
              <w:rPr>
                <w:b/>
                <w:bCs/>
                <w:lang w:eastAsia="ru-RU"/>
              </w:rPr>
              <w:t>1.1. ПКГ "Общеотраслевые профессии рабочих первого уровня"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AA2F64">
              <w:rPr>
                <w:lang w:eastAsia="ru-RU"/>
              </w:rPr>
              <w:t>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рабочий по комплексному обслуживанию и ремонту зданий, повар, кухонный рабочий, гардеробщик, грузчик, дворник, истопник, машинист (кочегар) котельной, кладовщик, сторож (вахтер), уборщик производственных (или служебных) помещений, машинист по стирке и ремонту спецодежды, оператор стиральных машин, швея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D8282F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D8282F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8487</w:t>
            </w:r>
          </w:p>
        </w:tc>
      </w:tr>
      <w:tr w:rsidR="00AA2F64" w:rsidRPr="00AA2F64" w:rsidTr="00BF2DD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AA2F64">
              <w:rPr>
                <w:b/>
                <w:bCs/>
                <w:lang w:eastAsia="ru-RU"/>
              </w:rPr>
              <w:t>1.2. ПКГ "Учебно-вспомогательный персонал первого уровня"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Помощник воспитателя; секретарь учебной части, вожатый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8487</w:t>
            </w:r>
          </w:p>
        </w:tc>
      </w:tr>
      <w:tr w:rsidR="00AA2F64" w:rsidRPr="00AA2F64" w:rsidTr="00BF2DD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AA2F64">
              <w:rPr>
                <w:b/>
                <w:bCs/>
                <w:lang w:eastAsia="ru-RU"/>
              </w:rPr>
              <w:lastRenderedPageBreak/>
              <w:t>1.3. ПКГ "Общеотраслевые должности служащих первого уровня"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Делопроизводитель, кассир, комендант, машинистка, секретарь, секретарь-машинистка, экспедитор по перевозке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8487</w:t>
            </w:r>
          </w:p>
        </w:tc>
      </w:tr>
      <w:tr w:rsidR="00AA2F64" w:rsidRPr="00AA2F64" w:rsidTr="00BF2DD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AA2F64">
              <w:rPr>
                <w:b/>
                <w:bCs/>
                <w:lang w:eastAsia="ru-RU"/>
              </w:rPr>
              <w:t>1.4. ПКГ "Медицинский и фармацевтический персонал первого уровня"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Санитарка, младшая медицинская сестра по уходу за больным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8487</w:t>
            </w:r>
          </w:p>
        </w:tc>
      </w:tr>
      <w:tr w:rsidR="00AA2F64" w:rsidRPr="00AA2F64" w:rsidTr="00BF2DD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AA2F64">
              <w:rPr>
                <w:b/>
                <w:bCs/>
                <w:lang w:eastAsia="ru-RU"/>
              </w:rPr>
              <w:t>2. Профессиональная квалификационная группа второго уровня</w:t>
            </w:r>
          </w:p>
        </w:tc>
      </w:tr>
      <w:tr w:rsidR="00AA2F64" w:rsidRPr="00AA2F64" w:rsidTr="00BF2DD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AA2F64">
              <w:rPr>
                <w:b/>
                <w:bCs/>
                <w:lang w:eastAsia="ru-RU"/>
              </w:rPr>
              <w:t>2.1. ПКГ "Общеотраслевые профессии рабочих"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автомобиля, оператор электронно-вычислительных и вычислительных машин, оператор котельной, повар, рабочий по комплексному обслуживанию и ремонту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9700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9700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10051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10417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Наименования профессий рабочих, предусмотренных 1 - 3 квалификационными уровнями, выполняющих важные (особо важные) и ответственные (особо ответственные)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10806</w:t>
            </w:r>
          </w:p>
        </w:tc>
      </w:tr>
      <w:tr w:rsidR="00AA2F64" w:rsidRPr="00AA2F64" w:rsidTr="00BF2DD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AA2F64">
              <w:rPr>
                <w:b/>
                <w:bCs/>
                <w:lang w:eastAsia="ru-RU"/>
              </w:rPr>
              <w:t>2.2 ПКГ "Учебно-вспомогательный персонал второго уровня"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  <w:r w:rsidRPr="00AA2F64">
              <w:rPr>
                <w:lang w:eastAsia="ru-RU"/>
              </w:rPr>
              <w:t>младший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9700</w:t>
            </w:r>
          </w:p>
        </w:tc>
      </w:tr>
      <w:tr w:rsidR="00AA2F64" w:rsidRPr="00AA2F64" w:rsidTr="00BF2DD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AA2F64">
              <w:rPr>
                <w:b/>
                <w:bCs/>
                <w:lang w:eastAsia="ru-RU"/>
              </w:rPr>
              <w:t>2.3. ПКГ "Общеотраслевые должности служащих второго уровня"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  <w:r w:rsidRPr="00AA2F64">
              <w:rPr>
                <w:lang w:eastAsia="ru-RU"/>
              </w:rPr>
              <w:t>Администратор, диспетчер, инспектор по кадрам, лаборант, художник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9700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Заведующий архивом, заведующий складом, заведующий хозяйством, заведующий канцелярией должности первого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10051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заведующий производством (шеф-повар), заведующий столовой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10417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Механик, библиотекарь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10806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Начальник гаража, начальник (заведующий) мастерской, начальник цеха (участка)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11187</w:t>
            </w:r>
          </w:p>
        </w:tc>
      </w:tr>
      <w:tr w:rsidR="00AA2F64" w:rsidRPr="00AA2F64" w:rsidTr="00BF2DD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AA2F64">
              <w:rPr>
                <w:b/>
                <w:bCs/>
                <w:lang w:eastAsia="ru-RU"/>
              </w:rPr>
              <w:t>2.4. ПКГ "Средний медицинский и фармацевтический персонал"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AA2F64">
              <w:rPr>
                <w:lang w:eastAsia="ru-RU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Медицинская сестра, медицинская сестра 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 xml:space="preserve"> до 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10670</w:t>
            </w:r>
          </w:p>
        </w:tc>
      </w:tr>
      <w:tr w:rsidR="00AA2F64" w:rsidRPr="00AA2F64" w:rsidTr="00BF2DD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AA2F64">
              <w:rPr>
                <w:b/>
                <w:bCs/>
                <w:lang w:eastAsia="ru-RU"/>
              </w:rPr>
              <w:t>3. Профессиональная квалификационная группа третьего уровня</w:t>
            </w:r>
          </w:p>
        </w:tc>
      </w:tr>
      <w:tr w:rsidR="00AA2F64" w:rsidRPr="00AA2F64" w:rsidTr="00BF2DD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AA2F64">
              <w:rPr>
                <w:b/>
                <w:bCs/>
                <w:lang w:eastAsia="ru-RU"/>
              </w:rPr>
              <w:t>3.1. ПКГ должностей педагогических работников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11639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до 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12221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AA2F64">
              <w:rPr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11639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до 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12 803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AA2F64">
              <w:rPr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  <w:r w:rsidRPr="00AA2F64">
              <w:rPr>
                <w:lang w:eastAsia="ru-RU"/>
              </w:rPr>
              <w:t>Воспитатель; мастер производственного обучения, методист; педагог-психолог; старший инструктор-методист; старший тренер-преподаватель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11639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до 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13385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bookmarkStart w:id="3" w:name="sub_314"/>
            <w:r w:rsidRPr="00AA2F64">
              <w:rPr>
                <w:lang w:eastAsia="ru-RU"/>
              </w:rPr>
              <w:t>4</w:t>
            </w:r>
            <w:bookmarkEnd w:id="3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D828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  <w:r w:rsidRPr="00AA2F64">
              <w:rPr>
                <w:lang w:eastAsia="ru-RU"/>
              </w:rPr>
              <w:t>Преподаватель; преподаватель-организатор основ безопасности</w:t>
            </w:r>
            <w:r w:rsidR="00D8282F">
              <w:rPr>
                <w:lang w:eastAsia="ru-RU"/>
              </w:rPr>
              <w:t xml:space="preserve"> и защиты Родины</w:t>
            </w:r>
            <w:r w:rsidRPr="00AA2F64">
              <w:rPr>
                <w:lang w:eastAsia="ru-RU"/>
              </w:rPr>
              <w:t xml:space="preserve">; руководитель физического воспитания; старший воспитатель, старший методист; </w:t>
            </w:r>
            <w:proofErr w:type="spellStart"/>
            <w:r w:rsidRPr="00AA2F64">
              <w:rPr>
                <w:lang w:eastAsia="ru-RU"/>
              </w:rPr>
              <w:t>тьютор</w:t>
            </w:r>
            <w:proofErr w:type="spellEnd"/>
            <w:r w:rsidRPr="00AA2F64">
              <w:rPr>
                <w:lang w:eastAsia="ru-RU"/>
              </w:rPr>
              <w:t>; учитель; учитель-дефектолог, учитель-логопед (логопед); советник директора по воспитанию и взаимодействию с детскими общественными объединениями; педагог-библиотекарь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11639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до 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13967</w:t>
            </w:r>
          </w:p>
        </w:tc>
      </w:tr>
      <w:tr w:rsidR="00AA2F64" w:rsidRPr="00AA2F64" w:rsidTr="00BF2DD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AA2F64">
              <w:rPr>
                <w:b/>
                <w:bCs/>
                <w:lang w:eastAsia="ru-RU"/>
              </w:rPr>
              <w:t>3.2. ПКГ "Общеотраслевые должности служащих третьего уровня"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proofErr w:type="gramStart"/>
            <w:r w:rsidRPr="00AA2F64">
              <w:rPr>
                <w:lang w:eastAsia="ru-RU"/>
              </w:rPr>
              <w:t>документовед</w:t>
            </w:r>
            <w:proofErr w:type="spellEnd"/>
            <w:r w:rsidRPr="00AA2F64">
              <w:rPr>
                <w:lang w:eastAsia="ru-RU"/>
              </w:rPr>
              <w:t>, инженер, инженер по охране труда, специалист по охране труда, инженер-программист (программист), инженер-электроник (электроник), психолог, социолог, специалист по кадрам, специалист по маркетингу, юрисконсульт, библиотекарь, менеджер, контрактный управляющий, аналитик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12163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 xml:space="preserve">Должности служащих 1 квалификационного уровня, по которым может устанавливаться 2 </w:t>
            </w:r>
            <w:proofErr w:type="spellStart"/>
            <w:r w:rsidRPr="00AA2F64">
              <w:rPr>
                <w:lang w:eastAsia="ru-RU"/>
              </w:rPr>
              <w:t>внутридолжностная</w:t>
            </w:r>
            <w:proofErr w:type="spellEnd"/>
            <w:r w:rsidRPr="00AA2F64">
              <w:rPr>
                <w:lang w:eastAsia="ru-RU"/>
              </w:rPr>
              <w:t xml:space="preserve">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12242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 xml:space="preserve">Должности служащих 1 квалификационного уровня, по которым может устанавливаться 1 </w:t>
            </w:r>
            <w:proofErr w:type="spellStart"/>
            <w:r w:rsidRPr="00AA2F64">
              <w:rPr>
                <w:lang w:eastAsia="ru-RU"/>
              </w:rPr>
              <w:t>внутридолжностная</w:t>
            </w:r>
            <w:proofErr w:type="spellEnd"/>
            <w:r w:rsidRPr="00AA2F64">
              <w:rPr>
                <w:lang w:eastAsia="ru-RU"/>
              </w:rPr>
              <w:t xml:space="preserve">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9C2969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12 640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Должности служащих 1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6374F7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6374F7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12 883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highlight w:val="green"/>
                <w:lang w:eastAsia="ru-RU"/>
              </w:rPr>
            </w:pPr>
            <w:r w:rsidRPr="00AA2F64">
              <w:rPr>
                <w:lang w:eastAsia="ru-RU"/>
              </w:rPr>
              <w:t>Главные специалисты: в отделах, отделениях, лабораториях, мастерских; заместитель главного бухгалтера, заместитель начальника (заведующего)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6374F7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6374F7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13303</w:t>
            </w:r>
          </w:p>
        </w:tc>
      </w:tr>
      <w:tr w:rsidR="00AA2F64" w:rsidRPr="00AA2F64" w:rsidTr="00BF2DD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AA2F64">
              <w:rPr>
                <w:b/>
                <w:bCs/>
                <w:lang w:eastAsia="ru-RU"/>
              </w:rPr>
              <w:t>4. Профессиональная квалификационная группа четвертого уровня</w:t>
            </w:r>
          </w:p>
        </w:tc>
      </w:tr>
      <w:tr w:rsidR="00AA2F64" w:rsidRPr="00AA2F64" w:rsidTr="00BF2DD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AA2F64">
              <w:rPr>
                <w:b/>
                <w:bCs/>
                <w:lang w:eastAsia="ru-RU"/>
              </w:rPr>
              <w:t>4.1. ПКГ «Общеотраслевые должности служащих четвертого уровня»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заведующий библиотекой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6374F7" w:rsidRDefault="006374F7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>4063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6374F7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14063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  <w:r w:rsidRPr="00AA2F64">
              <w:rPr>
                <w:lang w:eastAsia="ru-RU"/>
              </w:rPr>
              <w:t xml:space="preserve">Директор (начальник, заведующий) филиала, </w:t>
            </w:r>
            <w:r w:rsidRPr="00AA2F64">
              <w:rPr>
                <w:lang w:eastAsia="ru-RU"/>
              </w:rPr>
              <w:lastRenderedPageBreak/>
              <w:t>другого обособленного структурного подразделения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6374F7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t>до 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AA2F64" w:rsidRDefault="006374F7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16734</w:t>
            </w:r>
          </w:p>
        </w:tc>
      </w:tr>
      <w:tr w:rsidR="00AA2F64" w:rsidRPr="00AA2F64" w:rsidTr="00BF2DD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A2F64">
              <w:rPr>
                <w:lang w:eastAsia="ru-RU"/>
              </w:rPr>
              <w:lastRenderedPageBreak/>
              <w:t>Размеры минимальных окладов по должностям работников, не включенных в профессиональные квалификационные группы (непосредственно подчиненных руководителю учреждения):</w:t>
            </w:r>
          </w:p>
        </w:tc>
      </w:tr>
      <w:tr w:rsidR="00AA2F64" w:rsidRPr="00AA2F64" w:rsidTr="00BF2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2F64">
              <w:rPr>
                <w:lang w:eastAsia="ru-RU"/>
              </w:rPr>
              <w:t>Заместитель руководителя (директора, заведующего) филиала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6374F7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AA2F64" w:rsidRDefault="00AA2F64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AA2F64">
              <w:rPr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64" w:rsidRPr="006374F7" w:rsidRDefault="006374F7" w:rsidP="00AA2F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>4343</w:t>
            </w:r>
          </w:p>
        </w:tc>
      </w:tr>
    </w:tbl>
    <w:p w:rsidR="00AA2F64" w:rsidRPr="00AA2F64" w:rsidRDefault="00AA2F64" w:rsidP="00AA2F6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AA2F64" w:rsidRPr="00AA2F64" w:rsidRDefault="00AA2F64" w:rsidP="00AA2F6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5D6C" w:rsidRDefault="00205D6C" w:rsidP="00E920AD">
      <w:pPr>
        <w:jc w:val="both"/>
      </w:pPr>
    </w:p>
    <w:sectPr w:rsidR="00205D6C" w:rsidSect="00E920A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A7" w:rsidRDefault="00DE08A7" w:rsidP="00354C46">
      <w:r>
        <w:separator/>
      </w:r>
    </w:p>
  </w:endnote>
  <w:endnote w:type="continuationSeparator" w:id="0">
    <w:p w:rsidR="00DE08A7" w:rsidRDefault="00DE08A7" w:rsidP="0035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A7" w:rsidRDefault="00DE08A7" w:rsidP="00354C46">
      <w:r>
        <w:separator/>
      </w:r>
    </w:p>
  </w:footnote>
  <w:footnote w:type="continuationSeparator" w:id="0">
    <w:p w:rsidR="00DE08A7" w:rsidRDefault="00DE08A7" w:rsidP="0035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DA" w:rsidRDefault="00BF2DDA">
    <w:pPr>
      <w:pStyle w:val="a6"/>
      <w:jc w:val="center"/>
    </w:pPr>
  </w:p>
  <w:p w:rsidR="00BF2DDA" w:rsidRDefault="00BF2D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90"/>
    <w:rsid w:val="00006CDD"/>
    <w:rsid w:val="0002716A"/>
    <w:rsid w:val="00040322"/>
    <w:rsid w:val="00103C69"/>
    <w:rsid w:val="00111C00"/>
    <w:rsid w:val="001802AD"/>
    <w:rsid w:val="001C1B22"/>
    <w:rsid w:val="001D517E"/>
    <w:rsid w:val="00205D6C"/>
    <w:rsid w:val="00216A73"/>
    <w:rsid w:val="00244307"/>
    <w:rsid w:val="00264A21"/>
    <w:rsid w:val="00273657"/>
    <w:rsid w:val="002807D4"/>
    <w:rsid w:val="00291ABA"/>
    <w:rsid w:val="002E3ECC"/>
    <w:rsid w:val="00312CA8"/>
    <w:rsid w:val="00322384"/>
    <w:rsid w:val="00335CF8"/>
    <w:rsid w:val="00354C46"/>
    <w:rsid w:val="003749BF"/>
    <w:rsid w:val="003A1BB6"/>
    <w:rsid w:val="003D6E07"/>
    <w:rsid w:val="004601BF"/>
    <w:rsid w:val="00484E8D"/>
    <w:rsid w:val="004A7DC8"/>
    <w:rsid w:val="005A75C9"/>
    <w:rsid w:val="005F2FC2"/>
    <w:rsid w:val="006176E2"/>
    <w:rsid w:val="00631C5C"/>
    <w:rsid w:val="006374F7"/>
    <w:rsid w:val="00665BE3"/>
    <w:rsid w:val="00680499"/>
    <w:rsid w:val="006B724A"/>
    <w:rsid w:val="006D12CB"/>
    <w:rsid w:val="006E2448"/>
    <w:rsid w:val="006F2212"/>
    <w:rsid w:val="006F3AD3"/>
    <w:rsid w:val="00761000"/>
    <w:rsid w:val="007B08B4"/>
    <w:rsid w:val="007D3EDB"/>
    <w:rsid w:val="007D57CF"/>
    <w:rsid w:val="007F328C"/>
    <w:rsid w:val="0083482D"/>
    <w:rsid w:val="008B21DB"/>
    <w:rsid w:val="00923810"/>
    <w:rsid w:val="00990E4E"/>
    <w:rsid w:val="0099280F"/>
    <w:rsid w:val="009C2969"/>
    <w:rsid w:val="009D0E9C"/>
    <w:rsid w:val="00A4122B"/>
    <w:rsid w:val="00A55B06"/>
    <w:rsid w:val="00AA2F64"/>
    <w:rsid w:val="00AA69B9"/>
    <w:rsid w:val="00AA69F4"/>
    <w:rsid w:val="00B11C6D"/>
    <w:rsid w:val="00B143B0"/>
    <w:rsid w:val="00B2414F"/>
    <w:rsid w:val="00B42D98"/>
    <w:rsid w:val="00B50E0B"/>
    <w:rsid w:val="00B97F2E"/>
    <w:rsid w:val="00BC0B58"/>
    <w:rsid w:val="00BE36F3"/>
    <w:rsid w:val="00BF2DDA"/>
    <w:rsid w:val="00C10190"/>
    <w:rsid w:val="00C1313D"/>
    <w:rsid w:val="00C458ED"/>
    <w:rsid w:val="00C73D53"/>
    <w:rsid w:val="00CC2C3F"/>
    <w:rsid w:val="00D0762C"/>
    <w:rsid w:val="00D22CE7"/>
    <w:rsid w:val="00D76D38"/>
    <w:rsid w:val="00D8282F"/>
    <w:rsid w:val="00DE08A7"/>
    <w:rsid w:val="00DF20EB"/>
    <w:rsid w:val="00E05D8B"/>
    <w:rsid w:val="00E63B8F"/>
    <w:rsid w:val="00E920AD"/>
    <w:rsid w:val="00F00723"/>
    <w:rsid w:val="00F02BCD"/>
    <w:rsid w:val="00F25F59"/>
    <w:rsid w:val="00F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920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920A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E920AD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92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0A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92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6">
    <w:name w:val="header"/>
    <w:basedOn w:val="a"/>
    <w:link w:val="a7"/>
    <w:uiPriority w:val="99"/>
    <w:unhideWhenUsed/>
    <w:rsid w:val="00354C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4C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354C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4C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rsid w:val="00FB48B4"/>
    <w:pPr>
      <w:suppressAutoHyphens w:val="0"/>
      <w:spacing w:before="100" w:beforeAutospacing="1" w:after="119"/>
    </w:pPr>
    <w:rPr>
      <w:lang w:eastAsia="ru-RU"/>
    </w:rPr>
  </w:style>
  <w:style w:type="character" w:styleId="ab">
    <w:name w:val="Hyperlink"/>
    <w:rsid w:val="00FB4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920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920A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E920AD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92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0A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92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6">
    <w:name w:val="header"/>
    <w:basedOn w:val="a"/>
    <w:link w:val="a7"/>
    <w:uiPriority w:val="99"/>
    <w:unhideWhenUsed/>
    <w:rsid w:val="00354C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4C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354C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4C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rsid w:val="00FB48B4"/>
    <w:pPr>
      <w:suppressAutoHyphens w:val="0"/>
      <w:spacing w:before="100" w:beforeAutospacing="1" w:after="119"/>
    </w:pPr>
    <w:rPr>
      <w:lang w:eastAsia="ru-RU"/>
    </w:rPr>
  </w:style>
  <w:style w:type="character" w:styleId="ab">
    <w:name w:val="Hyperlink"/>
    <w:rsid w:val="00FB4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A75B-387D-44BB-804E-74BFA647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31</cp:revision>
  <cp:lastPrinted>2024-09-11T13:06:00Z</cp:lastPrinted>
  <dcterms:created xsi:type="dcterms:W3CDTF">2024-09-11T05:25:00Z</dcterms:created>
  <dcterms:modified xsi:type="dcterms:W3CDTF">2025-05-14T10:19:00Z</dcterms:modified>
</cp:coreProperties>
</file>