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E9" w:rsidRDefault="00330686" w:rsidP="0033068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П</w:t>
      </w:r>
      <w:r w:rsidR="000B06E9">
        <w:rPr>
          <w:rFonts w:eastAsia="Calibri"/>
          <w:szCs w:val="28"/>
        </w:rPr>
        <w:t>РИЛОЖЕНИЕ №</w:t>
      </w:r>
      <w:r>
        <w:rPr>
          <w:rFonts w:eastAsia="Calibri"/>
          <w:szCs w:val="28"/>
        </w:rPr>
        <w:t>2</w:t>
      </w:r>
      <w:r w:rsidR="000B06E9">
        <w:rPr>
          <w:rFonts w:eastAsia="Calibri"/>
          <w:szCs w:val="28"/>
        </w:rPr>
        <w:t xml:space="preserve">                                                                 </w:t>
      </w:r>
    </w:p>
    <w:p w:rsidR="000B06E9" w:rsidRDefault="000B06E9" w:rsidP="00330686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УТВЕРЖДЕН</w:t>
      </w:r>
      <w:r w:rsidR="00702C9D">
        <w:rPr>
          <w:rFonts w:eastAsia="Calibri"/>
          <w:szCs w:val="28"/>
        </w:rPr>
        <w:t>Ы</w:t>
      </w:r>
    </w:p>
    <w:p w:rsidR="000B06E9" w:rsidRDefault="000B06E9" w:rsidP="0033068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0B06E9" w:rsidRDefault="000B06E9" w:rsidP="000B06E9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от  </w:t>
      </w:r>
      <w:r w:rsidR="00330686">
        <w:rPr>
          <w:rFonts w:eastAsia="Calibri"/>
          <w:szCs w:val="28"/>
        </w:rPr>
        <w:t xml:space="preserve"> </w:t>
      </w:r>
      <w:r w:rsidR="00FD62DB">
        <w:rPr>
          <w:rFonts w:eastAsia="Calibri"/>
          <w:szCs w:val="28"/>
        </w:rPr>
        <w:t>17.09.</w:t>
      </w:r>
      <w:r>
        <w:rPr>
          <w:rFonts w:eastAsia="Calibri"/>
          <w:szCs w:val="28"/>
        </w:rPr>
        <w:t>2024 №</w:t>
      </w:r>
      <w:r w:rsidR="00FD62DB">
        <w:rPr>
          <w:rFonts w:eastAsia="Calibri"/>
          <w:szCs w:val="28"/>
        </w:rPr>
        <w:t>1626</w:t>
      </w:r>
      <w:bookmarkStart w:id="0" w:name="_GoBack"/>
      <w:bookmarkEnd w:id="0"/>
      <w:r>
        <w:rPr>
          <w:rFonts w:eastAsia="Calibri"/>
          <w:szCs w:val="28"/>
        </w:rPr>
        <w:t xml:space="preserve"> </w:t>
      </w:r>
    </w:p>
    <w:p w:rsidR="00742380" w:rsidRPr="00330686" w:rsidRDefault="00702C9D" w:rsidP="0074238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spacing w:val="1"/>
          <w:szCs w:val="28"/>
        </w:rPr>
      </w:pPr>
      <w:r>
        <w:rPr>
          <w:color w:val="000000"/>
          <w:szCs w:val="28"/>
        </w:rPr>
        <w:t>Р</w:t>
      </w:r>
      <w:r w:rsidRPr="00652A5A">
        <w:rPr>
          <w:color w:val="000000"/>
          <w:szCs w:val="28"/>
        </w:rPr>
        <w:t>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393"/>
        <w:gridCol w:w="1302"/>
        <w:gridCol w:w="1761"/>
        <w:gridCol w:w="1302"/>
        <w:gridCol w:w="942"/>
        <w:gridCol w:w="842"/>
        <w:gridCol w:w="169"/>
      </w:tblGrid>
      <w:tr w:rsidR="00742380" w:rsidTr="00742380">
        <w:trPr>
          <w:trHeight w:val="12"/>
        </w:trPr>
        <w:tc>
          <w:tcPr>
            <w:tcW w:w="644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69" w:type="dxa"/>
            <w:shd w:val="clear" w:color="auto" w:fill="FFFFFF"/>
          </w:tcPr>
          <w:p w:rsidR="00742380" w:rsidRDefault="00742380">
            <w:pPr>
              <w:spacing w:after="0"/>
              <w:rPr>
                <w:color w:val="242424"/>
                <w:spacing w:val="1"/>
                <w:sz w:val="24"/>
                <w:szCs w:val="24"/>
              </w:rPr>
            </w:pP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N </w:t>
            </w: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Наименование зданий и помещений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330686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Защ</w:t>
            </w:r>
            <w:r w:rsidR="00742380">
              <w:rPr>
                <w:color w:val="000000"/>
                <w:spacing w:val="1"/>
                <w:sz w:val="24"/>
                <w:szCs w:val="24"/>
              </w:rPr>
              <w:t>ищ</w:t>
            </w:r>
            <w:proofErr w:type="gramStart"/>
            <w:r w:rsidR="00742380">
              <w:rPr>
                <w:color w:val="000000"/>
                <w:spacing w:val="1"/>
                <w:sz w:val="24"/>
                <w:szCs w:val="24"/>
              </w:rPr>
              <w:t>а</w:t>
            </w:r>
            <w:proofErr w:type="spellEnd"/>
            <w:r w:rsidR="00742380">
              <w:rPr>
                <w:color w:val="000000"/>
                <w:spacing w:val="1"/>
                <w:sz w:val="24"/>
                <w:szCs w:val="24"/>
              </w:rPr>
              <w:t>-</w:t>
            </w:r>
            <w:proofErr w:type="gramEnd"/>
            <w:r w:rsidR="00742380">
              <w:rPr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="00742380">
              <w:rPr>
                <w:color w:val="000000"/>
                <w:spacing w:val="1"/>
                <w:sz w:val="24"/>
                <w:szCs w:val="24"/>
              </w:rPr>
              <w:t>емая</w:t>
            </w:r>
            <w:proofErr w:type="spellEnd"/>
            <w:r w:rsidR="00742380">
              <w:rPr>
                <w:color w:val="000000"/>
                <w:spacing w:val="1"/>
                <w:sz w:val="24"/>
                <w:szCs w:val="24"/>
              </w:rPr>
              <w:t xml:space="preserve"> площадь</w:t>
            </w:r>
          </w:p>
        </w:tc>
        <w:tc>
          <w:tcPr>
            <w:tcW w:w="5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Средства пожаротушения и противопожарного инвентаря (штук)</w:t>
            </w:r>
          </w:p>
        </w:tc>
      </w:tr>
      <w:tr w:rsidR="00742380" w:rsidTr="00742380">
        <w:tc>
          <w:tcPr>
            <w:tcW w:w="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2380" w:rsidRDefault="00742380">
            <w:pPr>
              <w:spacing w:after="0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2380" w:rsidRDefault="00742380">
            <w:pPr>
              <w:spacing w:after="0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2380" w:rsidRDefault="00742380">
            <w:pPr>
              <w:spacing w:after="0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порошковый огнетушитель ОП-5 (4)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ящик</w:t>
            </w:r>
            <w:r>
              <w:rPr>
                <w:color w:val="000000"/>
                <w:spacing w:val="1"/>
                <w:sz w:val="24"/>
                <w:szCs w:val="24"/>
              </w:rPr>
              <w:br/>
              <w:t xml:space="preserve">с песком емкостью 0,5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куб</w:t>
            </w: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бочка</w:t>
            </w:r>
            <w:r>
              <w:rPr>
                <w:color w:val="000000"/>
                <w:spacing w:val="1"/>
                <w:sz w:val="24"/>
                <w:szCs w:val="24"/>
              </w:rPr>
              <w:br/>
              <w:t>с водой</w:t>
            </w:r>
            <w:r>
              <w:rPr>
                <w:color w:val="000000"/>
                <w:spacing w:val="1"/>
                <w:sz w:val="24"/>
                <w:szCs w:val="24"/>
              </w:rPr>
              <w:br/>
              <w:t>и ведро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багор, топор, лопата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1(*)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1, 1, (*)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1, 1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Индивидуальные гаражи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Гараж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Хозяйственные постройки, гаражные кооперативы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Группа построек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0, 1</w:t>
            </w:r>
          </w:p>
        </w:tc>
      </w:tr>
      <w:tr w:rsidR="00742380" w:rsidTr="0074238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Квартира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2380" w:rsidRDefault="00742380">
            <w:pPr>
              <w:spacing w:after="0" w:line="252" w:lineRule="atLeast"/>
              <w:jc w:val="center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-</w:t>
            </w:r>
          </w:p>
        </w:tc>
      </w:tr>
      <w:tr w:rsidR="00742380" w:rsidTr="00742380">
        <w:tc>
          <w:tcPr>
            <w:tcW w:w="9186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42380" w:rsidRDefault="00742380">
            <w:pPr>
              <w:spacing w:after="0" w:line="252" w:lineRule="atLeast"/>
              <w:ind w:firstLine="702"/>
              <w:textAlignment w:val="baseline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742380" w:rsidRDefault="00742380">
            <w:pPr>
              <w:spacing w:after="0"/>
              <w:rPr>
                <w:color w:val="000000"/>
                <w:sz w:val="24"/>
                <w:szCs w:val="24"/>
              </w:rPr>
            </w:pPr>
          </w:p>
        </w:tc>
      </w:tr>
    </w:tbl>
    <w:p w:rsidR="00742380" w:rsidRDefault="00742380" w:rsidP="00742380">
      <w:pPr>
        <w:spacing w:after="0" w:line="252" w:lineRule="atLeast"/>
        <w:ind w:firstLine="702"/>
        <w:textAlignment w:val="baseline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Примечание:</w:t>
      </w:r>
    </w:p>
    <w:p w:rsidR="00742380" w:rsidRDefault="00742380" w:rsidP="00742380">
      <w:pPr>
        <w:spacing w:after="0" w:line="252" w:lineRule="atLeast"/>
        <w:ind w:firstLine="702"/>
        <w:textAlignment w:val="baseline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1. (*) - устанавливается в период проживания (летнее время).</w:t>
      </w:r>
    </w:p>
    <w:p w:rsidR="00742380" w:rsidRDefault="00742380" w:rsidP="0074238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ab/>
        <w:t>2.В жилых домах коридорного типа устанавливается не менее двух огнетушителей на этаж.</w:t>
      </w:r>
    </w:p>
    <w:p w:rsidR="00742380" w:rsidRDefault="00742380" w:rsidP="0074238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ab/>
        <w:t xml:space="preserve"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pacing w:val="1"/>
            <w:sz w:val="24"/>
            <w:szCs w:val="24"/>
          </w:rPr>
          <w:t>1,5 м</w:t>
        </w:r>
      </w:smartTag>
      <w:r>
        <w:rPr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ab/>
        <w:t xml:space="preserve">4. Огнетушители должны всегда содержаться в исправном состоянии, периодически </w:t>
      </w:r>
      <w:proofErr w:type="gramStart"/>
      <w:r>
        <w:rPr>
          <w:color w:val="000000"/>
          <w:spacing w:val="1"/>
          <w:sz w:val="24"/>
          <w:szCs w:val="24"/>
        </w:rPr>
        <w:t>осматриваться и своевременно перезаряжаться</w:t>
      </w:r>
      <w:proofErr w:type="gramEnd"/>
      <w:r>
        <w:rPr>
          <w:color w:val="000000"/>
          <w:spacing w:val="1"/>
          <w:sz w:val="24"/>
          <w:szCs w:val="24"/>
        </w:rPr>
        <w:t>.</w:t>
      </w:r>
    </w:p>
    <w:p w:rsidR="00AB73C1" w:rsidRDefault="00AB73C1"/>
    <w:sectPr w:rsidR="00AB7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53"/>
    <w:rsid w:val="000B06E9"/>
    <w:rsid w:val="001C3553"/>
    <w:rsid w:val="00330686"/>
    <w:rsid w:val="00702C9D"/>
    <w:rsid w:val="00742380"/>
    <w:rsid w:val="00AB73C1"/>
    <w:rsid w:val="00F67D51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8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8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2024-09-12T11:41:00Z</cp:lastPrinted>
  <dcterms:created xsi:type="dcterms:W3CDTF">2024-08-07T05:24:00Z</dcterms:created>
  <dcterms:modified xsi:type="dcterms:W3CDTF">2024-09-17T12:32:00Z</dcterms:modified>
</cp:coreProperties>
</file>