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2pt" o:ole="">
            <v:imagedata r:id="rId5" o:title=""/>
          </v:shape>
          <o:OLEObject Type="Embed" ProgID="Imaging.Document" ShapeID="_x0000_i1025" DrawAspect="Content" ObjectID="_1808721757" r:id="rId6"/>
        </w:objec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CC11C8" w:rsidP="00CC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1C8" w:rsidRPr="00C23B10" w:rsidRDefault="00CC11C8" w:rsidP="00CC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1C8" w:rsidRPr="00C23B10" w:rsidRDefault="00B1575C" w:rsidP="00CC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2024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11C8" w:rsidRPr="00C23B10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CC11C8" w:rsidRPr="00C23B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11C8" w:rsidRPr="00C23B10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745</w:t>
      </w:r>
      <w:r w:rsidR="00CC11C8" w:rsidRPr="00C23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Состава комиссии и Положения о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администрации Первомайского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</w:p>
    <w:p w:rsidR="005E1841" w:rsidRPr="00C23B10" w:rsidRDefault="005E1841" w:rsidP="005E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E1841" w:rsidRPr="00C23B10" w:rsidRDefault="005E1841" w:rsidP="005E18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выработки мер по противодействию коррупции, соблюдению требований к служебному поведению и урегулированию конфликта интересов,  в соответствии с Федеральным Законом от 25 декабря 2008г. №273-ФЗ                          «О противодействии коррупции» (с изменениями от </w:t>
      </w:r>
      <w:r w:rsidR="00CC11C8"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7" w:history="1"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Указом Президента РФ от 1 июля 2010 г. </w:t>
        </w:r>
        <w:r w:rsidR="00CC11C8"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821 «О комиссиях по соблюдению требований к служебному поведению федеральных государственных служащих</w:t>
        </w:r>
        <w:proofErr w:type="gramEnd"/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 урегулированию конфликта интересов»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CC11C8" w:rsidRPr="00C23B10">
        <w:rPr>
          <w:rFonts w:ascii="Times New Roman" w:hAnsi="Times New Roman" w:cs="Times New Roman"/>
          <w:sz w:val="28"/>
          <w:szCs w:val="28"/>
        </w:rPr>
        <w:t>25.01.2024</w:t>
      </w:r>
      <w:r w:rsidRPr="00C23B10">
        <w:rPr>
          <w:rFonts w:ascii="Times New Roman" w:hAnsi="Times New Roman" w:cs="Times New Roman"/>
          <w:sz w:val="28"/>
          <w:szCs w:val="28"/>
        </w:rPr>
        <w:t xml:space="preserve">), </w:t>
      </w:r>
      <w:r w:rsidR="00CC11C8" w:rsidRPr="00C23B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  администрация Первомайского муниципального округа ПОСТАНОВЛЯЕТ: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Состав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№1.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2.Утвердить Положение о комиссии 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№2.</w:t>
      </w:r>
    </w:p>
    <w:p w:rsidR="00CC11C8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</w:t>
      </w:r>
      <w:hyperlink r:id="rId8" w:history="1"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www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.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top</w:t>
        </w:r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68.</w:t>
        </w:r>
        <w:proofErr w:type="spellStart"/>
        <w:r w:rsidR="00CC11C8" w:rsidRPr="00C23B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val="en-US" w:eastAsia="ru-RU"/>
          </w:rPr>
          <w:t>ru</w:t>
        </w:r>
        <w:proofErr w:type="spellEnd"/>
      </w:hyperlink>
      <w:r w:rsidR="00CC11C8"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CC11C8" w:rsidRPr="00C23B10" w:rsidRDefault="00CC11C8" w:rsidP="00CC1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B10">
        <w:rPr>
          <w:rFonts w:ascii="Times New Roman" w:eastAsia="Times New Roman" w:hAnsi="Times New Roman" w:cs="Times New Roman"/>
          <w:sz w:val="28"/>
          <w:szCs w:val="20"/>
          <w:lang w:eastAsia="ru-RU"/>
        </w:rPr>
        <w:t>4.Настоящее постановление вступает в силу со дня его опубликования.</w:t>
      </w:r>
    </w:p>
    <w:p w:rsidR="005E1841" w:rsidRPr="00C23B10" w:rsidRDefault="005E1841" w:rsidP="00CC11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41" w:rsidRPr="00C23B10" w:rsidRDefault="005E1841" w:rsidP="00C116B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41" w:rsidRPr="006C4066" w:rsidRDefault="004F0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0E6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F0E6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    главы округа</w:t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</w:r>
      <w:r w:rsidRPr="004F0E62">
        <w:rPr>
          <w:rFonts w:ascii="Times New Roman" w:hAnsi="Times New Roman" w:cs="Times New Roman"/>
          <w:sz w:val="28"/>
          <w:szCs w:val="28"/>
        </w:rPr>
        <w:tab/>
        <w:t xml:space="preserve">         Ю.М. Князьков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lastRenderedPageBreak/>
        <w:t>ПРИЛОЖЕНИЕ №1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округа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 xml:space="preserve">  от</w:t>
      </w:r>
      <w:r w:rsidR="009345D1">
        <w:rPr>
          <w:rFonts w:ascii="PT Astra Serif" w:hAnsi="PT Astra Serif" w:cs="Times New Roman"/>
          <w:b w:val="0"/>
          <w:sz w:val="28"/>
          <w:szCs w:val="28"/>
        </w:rPr>
        <w:t xml:space="preserve"> 16.04.</w:t>
      </w:r>
      <w:r w:rsidRPr="00C23B10">
        <w:rPr>
          <w:rFonts w:ascii="PT Astra Serif" w:hAnsi="PT Astra Serif" w:cs="Times New Roman"/>
          <w:b w:val="0"/>
          <w:sz w:val="28"/>
          <w:szCs w:val="28"/>
        </w:rPr>
        <w:t>2024  №</w:t>
      </w:r>
      <w:r w:rsidR="009345D1">
        <w:rPr>
          <w:rFonts w:ascii="PT Astra Serif" w:hAnsi="PT Astra Serif" w:cs="Times New Roman"/>
          <w:b w:val="0"/>
          <w:sz w:val="28"/>
          <w:szCs w:val="28"/>
        </w:rPr>
        <w:t>745</w:t>
      </w:r>
      <w:r w:rsidRPr="00C23B10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D6FDA" w:rsidRPr="00C23B10" w:rsidRDefault="00ED6FDA" w:rsidP="00E462A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 в администрации Первомайского района</w:t>
      </w:r>
    </w:p>
    <w:p w:rsidR="00F75C27" w:rsidRPr="00C23B10" w:rsidRDefault="00F75C27" w:rsidP="00F75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927"/>
      </w:tblGrid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Князьков Юрий Михайлович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45FA1"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главы администрации округа – начальник Управления по работе с территориями и благоустройству администрации округа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председатель комиссии;                                                                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Петров Максим Константинович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Бабич Ольга Николаевна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-начальник отдела правовой и кадровой  работы администрации округа – заместитель председателя комиссии;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-консультант отдела правовой и кадровой работы администрации округа – секретарь комиссии;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-представитель службы по профилактике коррупционных и    иных правонарушений Правительства Тамбовской области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Борисова Фаина Алексеевна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Зеленева Тамара Александровна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Мухортых Ольга Александровна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Мымриков</w:t>
            </w:r>
            <w:proofErr w:type="spellEnd"/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Валентинович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-начальник отдела экономики и инвестиционной политики администрации округа;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-управляющий делами администрации округа;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-председатель профсоюзного комитета 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администрации округа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-председатель Общественного совета Первомайского муниципального округа (по согласованию);</w:t>
            </w:r>
          </w:p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5C27" w:rsidRPr="00C23B10" w:rsidRDefault="00F75C27" w:rsidP="0066136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6136D"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представитель</w:t>
            </w:r>
            <w:r w:rsidRPr="00C23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«Мичуринский государственный аграрный университет» (по согласованию).</w:t>
            </w:r>
          </w:p>
        </w:tc>
      </w:tr>
      <w:tr w:rsidR="00C23B10" w:rsidRPr="00C23B10" w:rsidTr="00EF2E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5C27" w:rsidRPr="00C23B10" w:rsidRDefault="00F75C27" w:rsidP="00EF2E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bookmarkStart w:id="0" w:name="sub_1005"/>
      <w:bookmarkStart w:id="1" w:name="sub_2004"/>
      <w:bookmarkStart w:id="2" w:name="sub_2013"/>
      <w:bookmarkStart w:id="3" w:name="sub_2036"/>
    </w:p>
    <w:bookmarkEnd w:id="0"/>
    <w:bookmarkEnd w:id="1"/>
    <w:bookmarkEnd w:id="2"/>
    <w:bookmarkEnd w:id="3"/>
    <w:p w:rsidR="00ED6FDA" w:rsidRPr="00C23B10" w:rsidRDefault="00ED6FDA" w:rsidP="00ED6FDA">
      <w:pPr>
        <w:rPr>
          <w:rFonts w:ascii="Times New Roman" w:hAnsi="Times New Roman" w:cs="Times New Roman"/>
          <w:sz w:val="28"/>
          <w:szCs w:val="28"/>
        </w:rPr>
      </w:pPr>
    </w:p>
    <w:p w:rsidR="005E1841" w:rsidRPr="00C23B10" w:rsidRDefault="005E1841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781EC8" w:rsidRPr="00C23B10" w:rsidRDefault="00781EC8" w:rsidP="00ED6FDA">
      <w:pPr>
        <w:spacing w:after="0"/>
      </w:pPr>
    </w:p>
    <w:p w:rsidR="00E462AA" w:rsidRPr="00C23B10" w:rsidRDefault="00E462AA" w:rsidP="00ED6FDA">
      <w:pPr>
        <w:spacing w:after="0"/>
      </w:pPr>
    </w:p>
    <w:p w:rsidR="00E462AA" w:rsidRPr="00C23B10" w:rsidRDefault="00E462A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D6FDA" w:rsidRPr="00C23B10" w:rsidRDefault="00ED6FDA" w:rsidP="00ED6FDA">
      <w:pPr>
        <w:spacing w:after="0"/>
      </w:pPr>
    </w:p>
    <w:p w:rsidR="00E462AA" w:rsidRPr="00C23B10" w:rsidRDefault="003725FE" w:rsidP="003725FE">
      <w:pPr>
        <w:pStyle w:val="ConsPlusTitle"/>
        <w:ind w:firstLine="5812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  </w:t>
      </w:r>
      <w:r w:rsidR="00E462AA" w:rsidRPr="00C23B10">
        <w:rPr>
          <w:rFonts w:ascii="PT Astra Serif" w:hAnsi="PT Astra Serif" w:cs="Times New Roman"/>
          <w:b w:val="0"/>
          <w:sz w:val="28"/>
          <w:szCs w:val="28"/>
        </w:rPr>
        <w:t>ПРИЛОЖЕНИЕ №2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E462AA" w:rsidRPr="00C23B10" w:rsidRDefault="00E462AA" w:rsidP="00E462AA">
      <w:pPr>
        <w:pStyle w:val="ConsPlusTitle"/>
        <w:ind w:firstLine="482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23B10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округа</w:t>
      </w:r>
    </w:p>
    <w:p w:rsidR="00ED6FDA" w:rsidRPr="00C23B10" w:rsidRDefault="00E462AA" w:rsidP="00E462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PT Astra Serif" w:hAnsi="PT Astra Serif" w:cs="Times New Roman"/>
          <w:sz w:val="28"/>
          <w:szCs w:val="28"/>
        </w:rPr>
        <w:t xml:space="preserve"> </w:t>
      </w:r>
      <w:r w:rsidR="003725FE" w:rsidRPr="00C23B1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6C4066">
        <w:rPr>
          <w:rFonts w:ascii="PT Astra Serif" w:hAnsi="PT Astra Serif" w:cs="Times New Roman"/>
          <w:sz w:val="28"/>
          <w:szCs w:val="28"/>
        </w:rPr>
        <w:t xml:space="preserve"> от 16.04.</w:t>
      </w:r>
      <w:r w:rsidRPr="00C23B10">
        <w:rPr>
          <w:rFonts w:ascii="PT Astra Serif" w:hAnsi="PT Astra Serif" w:cs="Times New Roman"/>
          <w:sz w:val="28"/>
          <w:szCs w:val="28"/>
        </w:rPr>
        <w:t>2024  №</w:t>
      </w:r>
      <w:r w:rsidR="006C4066">
        <w:rPr>
          <w:rFonts w:ascii="Times New Roman" w:eastAsia="Times New Roman" w:hAnsi="Times New Roman" w:cs="Times New Roman"/>
          <w:bCs/>
          <w:sz w:val="28"/>
          <w:szCs w:val="28"/>
        </w:rPr>
        <w:t>745</w:t>
      </w:r>
      <w:bookmarkStart w:id="4" w:name="_GoBack"/>
      <w:bookmarkEnd w:id="4"/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B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</w:t>
      </w:r>
      <w:r w:rsidR="00E462AA" w:rsidRPr="00C23B10">
        <w:rPr>
          <w:rFonts w:ascii="Times New Roman" w:eastAsia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Первомайского муниципального округа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1.Настоящим Положением определяется порядок формирования и деятельности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 к служебному поведению и урегулированию конфликта интересов в администрации </w:t>
      </w:r>
      <w:r w:rsidR="003725FE" w:rsidRPr="00C23B10">
        <w:rPr>
          <w:rFonts w:ascii="Times New Roman" w:hAnsi="Times New Roman" w:cs="Times New Roman"/>
          <w:bCs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(далее - комиссия)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образуемой в соответствии с </w:t>
      </w:r>
      <w:hyperlink r:id="rId9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25 декабря 2008 г. №273-ФЗ «О противодействии коррупции» и  </w:t>
      </w:r>
      <w:hyperlink r:id="rId10" w:history="1"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Указом Президента РФ от 1 июля 2010 г. </w:t>
        </w:r>
        <w:r w:rsidR="00A02710"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821 «О комиссиях по соблюдению требований к служебному поведению федеральных</w:t>
        </w:r>
        <w:proofErr w:type="gramEnd"/>
        <w:r w:rsidRPr="00C23B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государственных служащих и урегулированию конфликта интересов»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03"/>
      <w:bookmarkStart w:id="7" w:name="sub_2002"/>
      <w:bookmarkEnd w:id="5"/>
      <w:r w:rsidRPr="00C23B10">
        <w:rPr>
          <w:rFonts w:ascii="Times New Roman" w:hAnsi="Times New Roman" w:cs="Times New Roman"/>
          <w:sz w:val="28"/>
          <w:szCs w:val="28"/>
        </w:rPr>
        <w:t xml:space="preserve">2.Комиссия в своей деятельности руководствуются </w:t>
      </w:r>
      <w:hyperlink r:id="rId11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 правовыми актами Тамбовской области, муниципальными нормативно правовыми актами, а так же настоящим Положением.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03"/>
      <w:bookmarkStart w:id="9" w:name="sub_10004"/>
      <w:bookmarkEnd w:id="6"/>
      <w:bookmarkEnd w:id="7"/>
      <w:r w:rsidRPr="00C23B10">
        <w:rPr>
          <w:rFonts w:ascii="Times New Roman" w:hAnsi="Times New Roman" w:cs="Times New Roman"/>
          <w:sz w:val="28"/>
          <w:szCs w:val="28"/>
        </w:rPr>
        <w:t xml:space="preserve">3. Основной задачей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является содействие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8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обеспечении соблюдения муниципальными служащими ограничений и запретов, требований о предотвращении или урегулировании конфликта интересов, исполнения обязанностей, установленных </w:t>
      </w:r>
      <w:hyperlink r:id="rId1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25 декабря 2008 г. №273-ФЗ «О противодействии коррупции», другими федеральными законами и нормативно правовыми актами Тамбовской области, </w:t>
      </w:r>
      <w:r w:rsidR="00894A79" w:rsidRPr="00894A79">
        <w:rPr>
          <w:rFonts w:ascii="Times New Roman" w:hAnsi="Times New Roman" w:cs="Times New Roman"/>
          <w:sz w:val="28"/>
          <w:szCs w:val="28"/>
        </w:rPr>
        <w:t>в целях противодействия коррупции (далее - требования к служебному поведению и (или) требования об урегулировании конфликта интересов)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осуществлении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bookmarkEnd w:id="9"/>
    <w:bookmarkEnd w:id="11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5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5.Порядок формирования и деятельности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а также ее состав определяются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6"/>
      <w:bookmarkEnd w:id="12"/>
      <w:r w:rsidRPr="00C23B10">
        <w:rPr>
          <w:rFonts w:ascii="Times New Roman" w:hAnsi="Times New Roman" w:cs="Times New Roman"/>
          <w:sz w:val="28"/>
          <w:szCs w:val="28"/>
        </w:rPr>
        <w:t xml:space="preserve">6.Комиссия образуется постановлением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. Этим же постановлением утверждаются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и порядок ее работы.</w:t>
      </w:r>
    </w:p>
    <w:bookmarkEnd w:id="13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входят председатель, его заместитель, назначаемый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из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секретарь и члены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7"/>
      <w:r w:rsidRPr="00C23B10">
        <w:rPr>
          <w:rFonts w:ascii="Times New Roman" w:hAnsi="Times New Roman" w:cs="Times New Roman"/>
          <w:sz w:val="28"/>
          <w:szCs w:val="28"/>
        </w:rPr>
        <w:t xml:space="preserve">7.В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входят:</w:t>
      </w:r>
    </w:p>
    <w:bookmarkEnd w:id="14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отдела правовой и кадровой работы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а также должностное лицо, ответственное за работу по профилактике коррупционных и иных правонарушений (секретарь комиссии), муниципальные служащие других структурных подразделений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определяемые главой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редставители (представитель) научных организаций или образовательных учреждений среднего, высшего или дополнительного профессионального образования, деятельность которых связана с муниципальной службой – по согласованию</w:t>
      </w:r>
      <w:r w:rsidR="008D064C" w:rsidRPr="00C23B10">
        <w:rPr>
          <w:rFonts w:ascii="Times New Roman" w:hAnsi="Times New Roman" w:cs="Times New Roman"/>
          <w:sz w:val="28"/>
          <w:szCs w:val="28"/>
        </w:rPr>
        <w:t>;</w:t>
      </w:r>
    </w:p>
    <w:p w:rsidR="008D064C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A75C7A" w:rsidRPr="00C23B10">
        <w:rPr>
          <w:rFonts w:ascii="Times New Roman" w:hAnsi="Times New Roman" w:cs="Times New Roman"/>
          <w:sz w:val="28"/>
          <w:szCs w:val="28"/>
        </w:rPr>
        <w:t>службы по профилактике коррупционных и иных правонарушений Правительства Тамбовской области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8"/>
      <w:r w:rsidRPr="00C23B10">
        <w:rPr>
          <w:rFonts w:ascii="Times New Roman" w:hAnsi="Times New Roman" w:cs="Times New Roman"/>
          <w:sz w:val="28"/>
          <w:szCs w:val="28"/>
        </w:rPr>
        <w:t xml:space="preserve">8.Глава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по согласованию: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1"/>
      <w:bookmarkEnd w:id="15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A75C7A" w:rsidRPr="00C23B10">
        <w:rPr>
          <w:rFonts w:ascii="Times New Roman" w:hAnsi="Times New Roman" w:cs="Times New Roman"/>
          <w:sz w:val="28"/>
          <w:szCs w:val="28"/>
        </w:rPr>
        <w:t>О</w:t>
      </w:r>
      <w:r w:rsidRPr="00C23B10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A75C7A" w:rsidRPr="00C23B10">
        <w:rPr>
          <w:rFonts w:ascii="Times New Roman" w:hAnsi="Times New Roman" w:cs="Times New Roman"/>
          <w:sz w:val="28"/>
          <w:szCs w:val="28"/>
        </w:rPr>
        <w:t>с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C167B" w:rsidRPr="00C23B10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"/>
      <w:bookmarkEnd w:id="16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редставителя общественной организации ветеранов;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3"/>
      <w:bookmarkEnd w:id="17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редставителя профсоюзной организации, действующей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редставителей иных структур и ведомств.</w:t>
      </w:r>
    </w:p>
    <w:p w:rsidR="008D064C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8.1.</w:t>
      </w:r>
      <w:r w:rsidRPr="00C23B10">
        <w:t xml:space="preserve">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Лица, указанные в подпунктах  «б» и «в» пункта 7 и пункте 8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="00A75C7A" w:rsidRPr="00C23B10">
        <w:rPr>
          <w:rFonts w:ascii="Times New Roman" w:hAnsi="Times New Roman" w:cs="Times New Roman"/>
          <w:sz w:val="28"/>
          <w:szCs w:val="28"/>
        </w:rPr>
        <w:t>О</w:t>
      </w:r>
      <w:r w:rsidRPr="00C23B10">
        <w:rPr>
          <w:rFonts w:ascii="Times New Roman" w:hAnsi="Times New Roman" w:cs="Times New Roman"/>
          <w:sz w:val="28"/>
          <w:szCs w:val="28"/>
        </w:rPr>
        <w:t xml:space="preserve">бщественным </w:t>
      </w:r>
      <w:r w:rsidR="00A75C7A" w:rsidRPr="00C23B10">
        <w:rPr>
          <w:rFonts w:ascii="Times New Roman" w:hAnsi="Times New Roman" w:cs="Times New Roman"/>
          <w:sz w:val="28"/>
          <w:szCs w:val="28"/>
        </w:rPr>
        <w:t>с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A75C7A" w:rsidRPr="00C23B10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с общественной организацией ветеранов, с профсоюзной организацией, действующей в установленном порядке в администрации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запроса главы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09"/>
      <w:bookmarkEnd w:id="18"/>
      <w:r w:rsidRPr="00C23B10">
        <w:rPr>
          <w:rFonts w:ascii="Times New Roman" w:hAnsi="Times New Roman" w:cs="Times New Roman"/>
          <w:sz w:val="28"/>
          <w:szCs w:val="28"/>
        </w:rPr>
        <w:t xml:space="preserve">9.Число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не замещающих должности муниципальной службы в администрации </w:t>
      </w:r>
      <w:r w:rsidR="003725FE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0"/>
      <w:bookmarkEnd w:id="19"/>
      <w:r w:rsidRPr="00C23B10">
        <w:rPr>
          <w:rFonts w:ascii="Times New Roman" w:hAnsi="Times New Roman" w:cs="Times New Roman"/>
          <w:sz w:val="28"/>
          <w:szCs w:val="28"/>
        </w:rPr>
        <w:t xml:space="preserve">10.Состав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11"/>
      <w:bookmarkEnd w:id="20"/>
      <w:r w:rsidRPr="00C23B10">
        <w:rPr>
          <w:rFonts w:ascii="Times New Roman" w:hAnsi="Times New Roman" w:cs="Times New Roman"/>
          <w:sz w:val="28"/>
          <w:szCs w:val="28"/>
        </w:rPr>
        <w:t xml:space="preserve">11.В заседаниях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участвуют: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1"/>
      <w:bookmarkEnd w:id="2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2"/>
      <w:bookmarkEnd w:id="22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замещающие должности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2"/>
      <w:bookmarkEnd w:id="23"/>
      <w:r w:rsidRPr="00C23B10">
        <w:rPr>
          <w:rFonts w:ascii="Times New Roman" w:hAnsi="Times New Roman" w:cs="Times New Roman"/>
          <w:sz w:val="28"/>
          <w:szCs w:val="28"/>
        </w:rPr>
        <w:t xml:space="preserve">12.Заседание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двух третей от общего числа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. Проведение заседаний с участием только членов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недопустимо.</w:t>
      </w:r>
    </w:p>
    <w:bookmarkEnd w:id="24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13.При возникновении прямой или косвенной личной заинтересованности члена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не принимает участия в рассмотрении указанного вопроса.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14"/>
      <w:r w:rsidRPr="00C23B10">
        <w:rPr>
          <w:rFonts w:ascii="Times New Roman" w:hAnsi="Times New Roman" w:cs="Times New Roman"/>
          <w:sz w:val="28"/>
          <w:szCs w:val="28"/>
        </w:rPr>
        <w:t>14.Основаниями для проведения заседания комиссии являются:</w:t>
      </w:r>
    </w:p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2"/>
      <w:bookmarkEnd w:id="25"/>
      <w:r w:rsidRPr="00C23B10"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proofErr w:type="gramStart"/>
      <w:r w:rsidRPr="00C23B10">
        <w:rPr>
          <w:rFonts w:ascii="Times New Roman" w:hAnsi="Times New Roman" w:cs="Times New Roman"/>
          <w:bCs/>
          <w:sz w:val="28"/>
          <w:szCs w:val="28"/>
        </w:rPr>
        <w:t>)</w:t>
      </w:r>
      <w:bookmarkStart w:id="27" w:name="sub_141"/>
      <w:r w:rsidRPr="00C23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редставление главой </w:t>
      </w:r>
      <w:r w:rsidR="00306234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4090E" w:rsidRPr="00C23B10">
        <w:rPr>
          <w:rFonts w:ascii="Times New Roman" w:hAnsi="Times New Roman" w:cs="Times New Roman"/>
          <w:sz w:val="28"/>
          <w:szCs w:val="28"/>
        </w:rPr>
        <w:t xml:space="preserve">с предусмотренными </w:t>
      </w:r>
      <w:r w:rsidR="0074090E" w:rsidRPr="00C23B10">
        <w:rPr>
          <w:rFonts w:ascii="Times New Roman" w:hAnsi="Times New Roman" w:cs="Times New Roman"/>
          <w:bCs/>
          <w:sz w:val="28"/>
          <w:szCs w:val="28"/>
        </w:rP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C23B10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74090E" w:rsidRPr="00C23B10">
        <w:rPr>
          <w:rFonts w:ascii="Times New Roman" w:hAnsi="Times New Roman" w:cs="Times New Roman"/>
          <w:bCs/>
          <w:sz w:val="28"/>
          <w:szCs w:val="28"/>
        </w:rPr>
        <w:t>ым постановлением администрации округа</w:t>
      </w:r>
      <w:r w:rsidR="001A68BF">
        <w:rPr>
          <w:rFonts w:ascii="Times New Roman" w:hAnsi="Times New Roman" w:cs="Times New Roman"/>
          <w:bCs/>
          <w:sz w:val="28"/>
          <w:szCs w:val="28"/>
        </w:rPr>
        <w:t>,</w:t>
      </w:r>
      <w:r w:rsidRPr="00C23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B10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12"/>
      <w:bookmarkEnd w:id="27"/>
      <w:r w:rsidRPr="00C23B10">
        <w:rPr>
          <w:rFonts w:ascii="Times New Roman" w:hAnsi="Times New Roman" w:cs="Times New Roman"/>
          <w:sz w:val="28"/>
          <w:szCs w:val="28"/>
        </w:rPr>
        <w:t>-о представлении муниципальным служащим недостоверных или неполных сведений о своих доходах, об имуществе и обязательствах имущественного характера на себя, супруга (и) и несовершеннолетних детей;</w:t>
      </w:r>
    </w:p>
    <w:bookmarkEnd w:id="28"/>
    <w:p w:rsidR="008D064C" w:rsidRPr="00C23B10" w:rsidRDefault="008D064C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D6FDA" w:rsidRPr="00C23B10" w:rsidRDefault="00ED6FDA" w:rsidP="008D0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оступившее в отдел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22"/>
      <w:bookmarkEnd w:id="26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-обращение гражданина, замещавшего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службы;</w:t>
      </w:r>
    </w:p>
    <w:p w:rsidR="00ED6FDA" w:rsidRPr="00C23B10" w:rsidRDefault="00ED6FDA" w:rsidP="00ED6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23"/>
      <w:bookmarkEnd w:id="29"/>
      <w:r w:rsidRPr="00C23B10">
        <w:rPr>
          <w:rFonts w:ascii="Times New Roman" w:hAnsi="Times New Roman" w:cs="Times New Roman"/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-заявление </w:t>
      </w:r>
      <w:r w:rsidR="008D064C" w:rsidRPr="00C23B10">
        <w:rPr>
          <w:rFonts w:ascii="Times New Roman" w:hAnsi="Times New Roman" w:cs="Times New Roman"/>
          <w:sz w:val="28"/>
          <w:szCs w:val="28"/>
        </w:rPr>
        <w:t xml:space="preserve">главы округа, исполняющего полномочия  главы 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</w:t>
      </w:r>
      <w:hyperlink r:id="rId13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от 7 мая 2013 г. </w:t>
      </w:r>
      <w:r w:rsidR="008D064C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или в связи с иными обстоятельствами, не зависящими от его воли или воли его супруги (супруга) и несовершеннолетних детей;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3"/>
      <w:bookmarkEnd w:id="30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редставление главы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ED6FDA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5"/>
      <w:bookmarkEnd w:id="31"/>
      <w:proofErr w:type="gramStart"/>
      <w:r w:rsidRPr="00C23B10">
        <w:rPr>
          <w:rFonts w:ascii="Times New Roman" w:hAnsi="Times New Roman" w:cs="Times New Roman"/>
          <w:sz w:val="28"/>
          <w:szCs w:val="28"/>
        </w:rPr>
        <w:t>г</w:t>
      </w:r>
      <w:r w:rsidR="00ED6FDA" w:rsidRPr="00C23B10">
        <w:rPr>
          <w:rFonts w:ascii="Times New Roman" w:hAnsi="Times New Roman" w:cs="Times New Roman"/>
          <w:sz w:val="28"/>
          <w:szCs w:val="28"/>
        </w:rPr>
        <w:t>)</w:t>
      </w:r>
      <w:r w:rsidRPr="00C23B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23B10">
        <w:rPr>
          <w:rFonts w:ascii="Times New Roman" w:hAnsi="Times New Roman" w:cs="Times New Roman"/>
          <w:bCs/>
          <w:sz w:val="28"/>
          <w:szCs w:val="28"/>
        </w:rPr>
        <w:t>поступившее в соответствии с частью 4 статьи 12 Федерального закона от 25 декабря 2008 г. №273-ФЗ «О противодействии коррупции» и статьей 64.1 Трудового кодекса Российской Федерации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района,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C23B1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C23B10">
        <w:rPr>
          <w:rFonts w:ascii="Times New Roman" w:hAnsi="Times New Roman" w:cs="Times New Roman"/>
          <w:bCs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в администрации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C23B10">
        <w:rPr>
          <w:rFonts w:ascii="Times New Roman" w:hAnsi="Times New Roman" w:cs="Times New Roman"/>
          <w:bCs/>
          <w:sz w:val="28"/>
          <w:szCs w:val="28"/>
        </w:rPr>
        <w:t xml:space="preserve"> договора в коммерческой или некоммерческой организации комиссией не рассматривался»</w:t>
      </w:r>
      <w:r w:rsidR="00AC167B" w:rsidRPr="00C23B10">
        <w:rPr>
          <w:rFonts w:ascii="Times New Roman" w:hAnsi="Times New Roman" w:cs="Times New Roman"/>
          <w:sz w:val="28"/>
          <w:szCs w:val="28"/>
        </w:rPr>
        <w:t>;</w:t>
      </w:r>
    </w:p>
    <w:p w:rsidR="001D6AD8" w:rsidRPr="00C23B10" w:rsidRDefault="008D064C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д</w:t>
      </w:r>
      <w:r w:rsidR="00AC167B" w:rsidRPr="00C23B10">
        <w:rPr>
          <w:rFonts w:ascii="Times New Roman" w:hAnsi="Times New Roman" w:cs="Times New Roman"/>
          <w:sz w:val="28"/>
          <w:szCs w:val="28"/>
        </w:rPr>
        <w:t>)</w:t>
      </w:r>
      <w:r w:rsidR="001D6AD8" w:rsidRPr="00C23B10">
        <w:rPr>
          <w:rFonts w:ascii="Times New Roman" w:hAnsi="Times New Roman" w:cs="Times New Roman"/>
          <w:sz w:val="28"/>
          <w:szCs w:val="28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C167B" w:rsidRPr="00C23B10" w:rsidRDefault="001D6AD8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е)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поступившие от главы области либо уполномоченного им должностного лица материалы, свидетельствующие о предоставлении муниципальным служащим недостоверных или неполных сведений, предусмотренных частью 1 статьи 3 Федерального закона от 03.12.2012 №230-ФЗ «О </w:t>
      </w:r>
      <w:proofErr w:type="gramStart"/>
      <w:r w:rsidR="00AC167B" w:rsidRPr="00C23B1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C167B" w:rsidRPr="00C23B1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15"/>
      <w:bookmarkEnd w:id="32"/>
      <w:r w:rsidRPr="00C23B10">
        <w:rPr>
          <w:rFonts w:ascii="Times New Roman" w:hAnsi="Times New Roman" w:cs="Times New Roman"/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0151"/>
      <w:bookmarkEnd w:id="33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15.1.Обращение, указанное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 отдел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bookmarkEnd w:id="34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муниципальным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8D064C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В отделе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1D6AD8" w:rsidRPr="00C23B10">
        <w:rPr>
          <w:rFonts w:ascii="Times New Roman" w:hAnsi="Times New Roman" w:cs="Times New Roman"/>
          <w:sz w:val="28"/>
          <w:szCs w:val="28"/>
        </w:rPr>
        <w:t>№273-</w:t>
      </w:r>
      <w:r w:rsidRPr="00C23B10">
        <w:rPr>
          <w:rFonts w:ascii="Times New Roman" w:hAnsi="Times New Roman" w:cs="Times New Roman"/>
          <w:sz w:val="28"/>
          <w:szCs w:val="28"/>
        </w:rPr>
        <w:t xml:space="preserve">ФЗ «О противодействии коррупции». </w:t>
      </w:r>
      <w:bookmarkStart w:id="35" w:name="sub_20152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15.2.Обращение, указанное в абзаце втором подпункта "б" пункта 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153"/>
      <w:bookmarkEnd w:id="35"/>
      <w:r w:rsidRPr="00C23B10">
        <w:rPr>
          <w:rFonts w:ascii="Times New Roman" w:hAnsi="Times New Roman" w:cs="Times New Roman"/>
          <w:sz w:val="28"/>
          <w:szCs w:val="28"/>
        </w:rPr>
        <w:t xml:space="preserve">15.3.Уведомление, указанное в </w:t>
      </w:r>
      <w:hyperlink w:anchor="sub_14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1F5938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коррупции". 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 xml:space="preserve">15.4.Уведомление, указанное в </w:t>
      </w:r>
      <w:hyperlink w:anchor="sub_101625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пятом подпункта "б" 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подпункте «д» 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по результатам рассмотрения уведомления. 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15.5.При подготовке мотивированного заключения по результатам рассмотрения обращения, указанного в </w:t>
      </w:r>
      <w:hyperlink w:anchor="sub_10162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16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D6AD8"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«г» и «д»</w:t>
        </w:r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правовой и кадровой работы администрации </w:t>
      </w:r>
      <w:r w:rsidR="001F5938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 имеют право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пояснения, а глава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или лицо, специально на то уполномоченное, может направлять в установленном порядке запросы в государственные и муниципальные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016"/>
      <w:bookmarkEnd w:id="36"/>
      <w:r w:rsidRPr="00C23B10"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подпунктах "</w:t>
      </w:r>
      <w:r w:rsidR="00C23B10" w:rsidRPr="00C23B10">
        <w:rPr>
          <w:rFonts w:ascii="Times New Roman" w:hAnsi="Times New Roman" w:cs="Times New Roman"/>
          <w:sz w:val="28"/>
          <w:szCs w:val="28"/>
        </w:rPr>
        <w:t>г</w:t>
      </w:r>
      <w:r w:rsidRPr="00C23B10">
        <w:rPr>
          <w:rFonts w:ascii="Times New Roman" w:hAnsi="Times New Roman" w:cs="Times New Roman"/>
          <w:sz w:val="28"/>
          <w:szCs w:val="28"/>
        </w:rPr>
        <w:t>" и "</w:t>
      </w:r>
      <w:r w:rsidR="00C23B10" w:rsidRPr="00C23B10">
        <w:rPr>
          <w:rFonts w:ascii="Times New Roman" w:hAnsi="Times New Roman" w:cs="Times New Roman"/>
          <w:sz w:val="28"/>
          <w:szCs w:val="28"/>
        </w:rPr>
        <w:t>д</w:t>
      </w:r>
      <w:r w:rsidRPr="00C23B10">
        <w:rPr>
          <w:rFonts w:ascii="Times New Roman" w:hAnsi="Times New Roman" w:cs="Times New Roman"/>
          <w:sz w:val="28"/>
          <w:szCs w:val="28"/>
        </w:rPr>
        <w:t>" пункта 1</w:t>
      </w:r>
      <w:r w:rsidR="00C23B10" w:rsidRPr="00C23B10">
        <w:rPr>
          <w:rFonts w:ascii="Times New Roman" w:hAnsi="Times New Roman" w:cs="Times New Roman"/>
          <w:sz w:val="28"/>
          <w:szCs w:val="28"/>
        </w:rPr>
        <w:t>4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03CAF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23B10" w:rsidRPr="00C23B10" w:rsidRDefault="00C03CAF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</w:t>
      </w:r>
      <w:r w:rsidR="00C23B10" w:rsidRPr="00C23B10">
        <w:rPr>
          <w:rFonts w:ascii="Times New Roman" w:hAnsi="Times New Roman" w:cs="Times New Roman"/>
          <w:sz w:val="28"/>
          <w:szCs w:val="28"/>
        </w:rPr>
        <w:t>г</w:t>
      </w:r>
      <w:r w:rsidRPr="00C23B10">
        <w:rPr>
          <w:rFonts w:ascii="Times New Roman" w:hAnsi="Times New Roman" w:cs="Times New Roman"/>
          <w:sz w:val="28"/>
          <w:szCs w:val="28"/>
        </w:rPr>
        <w:t>" и "</w:t>
      </w:r>
      <w:r w:rsidR="00C23B10" w:rsidRPr="00C23B10">
        <w:rPr>
          <w:rFonts w:ascii="Times New Roman" w:hAnsi="Times New Roman" w:cs="Times New Roman"/>
          <w:sz w:val="28"/>
          <w:szCs w:val="28"/>
        </w:rPr>
        <w:t>д</w:t>
      </w:r>
      <w:r w:rsidRPr="00C23B10">
        <w:rPr>
          <w:rFonts w:ascii="Times New Roman" w:hAnsi="Times New Roman" w:cs="Times New Roman"/>
          <w:sz w:val="28"/>
          <w:szCs w:val="28"/>
        </w:rPr>
        <w:t>" пункта 1</w:t>
      </w:r>
      <w:r w:rsidR="00C23B10" w:rsidRPr="00C23B10">
        <w:rPr>
          <w:rFonts w:ascii="Times New Roman" w:hAnsi="Times New Roman" w:cs="Times New Roman"/>
          <w:sz w:val="28"/>
          <w:szCs w:val="28"/>
        </w:rPr>
        <w:t>4</w:t>
      </w:r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C23B10" w:rsidRPr="00C23B10">
        <w:rPr>
          <w:rFonts w:ascii="Times New Roman" w:hAnsi="Times New Roman" w:cs="Times New Roman"/>
          <w:sz w:val="28"/>
          <w:szCs w:val="28"/>
        </w:rPr>
        <w:t>2</w:t>
      </w:r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r w:rsidR="00C23B10" w:rsidRPr="00C23B10">
        <w:rPr>
          <w:rFonts w:ascii="Times New Roman" w:hAnsi="Times New Roman" w:cs="Times New Roman"/>
          <w:sz w:val="28"/>
          <w:szCs w:val="28"/>
        </w:rPr>
        <w:t>23.2</w:t>
      </w:r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r w:rsidR="00C23B10" w:rsidRPr="00C23B10">
        <w:rPr>
          <w:rFonts w:ascii="Times New Roman" w:hAnsi="Times New Roman" w:cs="Times New Roman"/>
          <w:sz w:val="28"/>
          <w:szCs w:val="28"/>
        </w:rPr>
        <w:t>23.3</w:t>
      </w:r>
      <w:r w:rsidRPr="00C23B10">
        <w:rPr>
          <w:rFonts w:ascii="Times New Roman" w:hAnsi="Times New Roman" w:cs="Times New Roman"/>
          <w:sz w:val="28"/>
          <w:szCs w:val="28"/>
        </w:rPr>
        <w:t>, 2</w:t>
      </w:r>
      <w:r w:rsidR="00C23B10" w:rsidRPr="00C23B10">
        <w:rPr>
          <w:rFonts w:ascii="Times New Roman" w:hAnsi="Times New Roman" w:cs="Times New Roman"/>
          <w:sz w:val="28"/>
          <w:szCs w:val="28"/>
        </w:rPr>
        <w:t>4.</w:t>
      </w:r>
      <w:r w:rsidRPr="00C23B10">
        <w:rPr>
          <w:rFonts w:ascii="Times New Roman" w:hAnsi="Times New Roman" w:cs="Times New Roman"/>
          <w:sz w:val="28"/>
          <w:szCs w:val="28"/>
        </w:rPr>
        <w:t>1 настоящего Положения или иного решения.</w:t>
      </w:r>
    </w:p>
    <w:p w:rsidR="00ED6FDA" w:rsidRPr="00C23B10" w:rsidRDefault="00ED6FDA" w:rsidP="00C03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16.Председатель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61"/>
      <w:bookmarkEnd w:id="37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0161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 16.1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 16.2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62"/>
      <w:bookmarkEnd w:id="38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63"/>
      <w:bookmarkEnd w:id="39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 пункта 11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0161"/>
      <w:bookmarkEnd w:id="40"/>
      <w:r w:rsidRPr="00C23B10">
        <w:rPr>
          <w:rFonts w:ascii="Times New Roman" w:hAnsi="Times New Roman" w:cs="Times New Roman"/>
          <w:sz w:val="28"/>
          <w:szCs w:val="28"/>
        </w:rPr>
        <w:t xml:space="preserve">16.1.Заседание комиссии по рассмотрению заявления, указанного в </w:t>
      </w:r>
      <w:hyperlink w:anchor="sub_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абзацах третьем  и четвертом подпункта "б" пункта 1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0162"/>
      <w:bookmarkEnd w:id="41"/>
      <w:r w:rsidRPr="00C23B10">
        <w:rPr>
          <w:rFonts w:ascii="Times New Roman" w:hAnsi="Times New Roman" w:cs="Times New Roman"/>
          <w:sz w:val="28"/>
          <w:szCs w:val="28"/>
        </w:rPr>
        <w:t>16.2.Уведомлени</w:t>
      </w:r>
      <w:r w:rsidR="00894A79">
        <w:rPr>
          <w:rFonts w:ascii="Times New Roman" w:hAnsi="Times New Roman" w:cs="Times New Roman"/>
          <w:sz w:val="28"/>
          <w:szCs w:val="28"/>
        </w:rPr>
        <w:t>я</w:t>
      </w:r>
      <w:r w:rsidRPr="00C23B10">
        <w:rPr>
          <w:rFonts w:ascii="Times New Roman" w:hAnsi="Times New Roman" w:cs="Times New Roman"/>
          <w:sz w:val="28"/>
          <w:szCs w:val="28"/>
        </w:rPr>
        <w:t>, указанн</w:t>
      </w:r>
      <w:r w:rsidR="00894A79">
        <w:rPr>
          <w:rFonts w:ascii="Times New Roman" w:hAnsi="Times New Roman" w:cs="Times New Roman"/>
          <w:sz w:val="28"/>
          <w:szCs w:val="28"/>
        </w:rPr>
        <w:t>ы</w:t>
      </w:r>
      <w:r w:rsidRPr="00C23B10">
        <w:rPr>
          <w:rFonts w:ascii="Times New Roman" w:hAnsi="Times New Roman" w:cs="Times New Roman"/>
          <w:sz w:val="28"/>
          <w:szCs w:val="28"/>
        </w:rPr>
        <w:t xml:space="preserve">е в </w:t>
      </w:r>
      <w:hyperlink w:anchor="sub_145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ах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1D6AD8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 «д» 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017"/>
      <w:bookmarkEnd w:id="42"/>
      <w:r w:rsidRPr="00C23B10">
        <w:rPr>
          <w:rFonts w:ascii="Times New Roman" w:hAnsi="Times New Roman" w:cs="Times New Roman"/>
          <w:sz w:val="28"/>
          <w:szCs w:val="28"/>
        </w:rPr>
        <w:t xml:space="preserve">17.Заседание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  комиссии, муниципальный служащий  или гражданин указывает  в обращении, заявлении или уведомлении, представляемых в соответствии с подпункт</w:t>
      </w:r>
      <w:r w:rsidR="00E72409" w:rsidRPr="00C23B10">
        <w:rPr>
          <w:rFonts w:ascii="Times New Roman" w:hAnsi="Times New Roman" w:cs="Times New Roman"/>
          <w:sz w:val="28"/>
          <w:szCs w:val="28"/>
        </w:rPr>
        <w:t>ами</w:t>
      </w:r>
      <w:r w:rsidRPr="00C23B10">
        <w:rPr>
          <w:rFonts w:ascii="Times New Roman" w:hAnsi="Times New Roman" w:cs="Times New Roman"/>
          <w:sz w:val="28"/>
          <w:szCs w:val="28"/>
        </w:rPr>
        <w:t xml:space="preserve"> «б»</w:t>
      </w:r>
      <w:r w:rsidR="00E72409" w:rsidRPr="00C23B10">
        <w:rPr>
          <w:rFonts w:ascii="Times New Roman" w:hAnsi="Times New Roman" w:cs="Times New Roman"/>
          <w:sz w:val="28"/>
          <w:szCs w:val="28"/>
        </w:rPr>
        <w:t xml:space="preserve"> и «д»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17.1.Заседания комиссии могут проводиться в отсутствие муниципального служащего или гражданина в случае: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сли в обращении, заявлении или уведомлении, предусмотренных </w:t>
      </w:r>
      <w:hyperlink w:anchor="sub_10162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018"/>
      <w:bookmarkEnd w:id="43"/>
      <w:r w:rsidRPr="00C23B10">
        <w:rPr>
          <w:rFonts w:ascii="Times New Roman" w:hAnsi="Times New Roman" w:cs="Times New Roman"/>
          <w:sz w:val="28"/>
          <w:szCs w:val="28"/>
        </w:rPr>
        <w:t xml:space="preserve">18.На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019"/>
      <w:bookmarkEnd w:id="44"/>
      <w:r w:rsidRPr="00C23B10">
        <w:rPr>
          <w:rFonts w:ascii="Times New Roman" w:hAnsi="Times New Roman" w:cs="Times New Roman"/>
          <w:sz w:val="28"/>
          <w:szCs w:val="28"/>
        </w:rPr>
        <w:t>19.Члены комиссии и лица, участвовавшие в ее заседании, не вправе разглашать сведения, ставшие им известными в ходе заседаний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020"/>
      <w:bookmarkEnd w:id="45"/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20.По итогам рассмотрения вопроса, указанного в </w:t>
      </w:r>
      <w:hyperlink w:anchor="sub_141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"а"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0201"/>
      <w:bookmarkEnd w:id="46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 в соответствии со </w:t>
      </w:r>
      <w:hyperlink r:id="rId17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статьёй 3.3.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Закона Тамбовской области от 04.07.2007 №223-З «О муниципальной службе в Тамбовской области»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 и соблюдения муниципальными служащими требований  к служебному поведению, являются достоверными и полными;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0202"/>
      <w:bookmarkEnd w:id="47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 в соответствии со </w:t>
      </w:r>
      <w:hyperlink r:id="rId18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статьёй 3.3.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Закона Тамбовской области от 04.07.2007 №223-З «О муниципальной службе в Тамбовской области», являются недостоверными и (или) неполными.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021"/>
      <w:bookmarkEnd w:id="48"/>
      <w:r w:rsidRPr="00C23B10">
        <w:rPr>
          <w:rFonts w:ascii="Times New Roman" w:hAnsi="Times New Roman" w:cs="Times New Roman"/>
          <w:sz w:val="28"/>
          <w:szCs w:val="28"/>
        </w:rPr>
        <w:t xml:space="preserve">21.По итогам рассмотрения вопроса, указанного в </w:t>
      </w:r>
      <w:hyperlink w:anchor="sub_141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"а"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0211"/>
      <w:bookmarkEnd w:id="49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0212"/>
      <w:bookmarkEnd w:id="50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022"/>
      <w:bookmarkEnd w:id="51"/>
      <w:r w:rsidRPr="00C23B10">
        <w:rPr>
          <w:rFonts w:ascii="Times New Roman" w:hAnsi="Times New Roman" w:cs="Times New Roman"/>
          <w:sz w:val="28"/>
          <w:szCs w:val="28"/>
        </w:rPr>
        <w:t xml:space="preserve">22.По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0221"/>
      <w:bookmarkEnd w:id="52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0222"/>
      <w:bookmarkEnd w:id="53"/>
      <w:r w:rsidRPr="00C23B10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023"/>
      <w:bookmarkEnd w:id="54"/>
      <w:r w:rsidRPr="00C23B10">
        <w:rPr>
          <w:rFonts w:ascii="Times New Roman" w:hAnsi="Times New Roman" w:cs="Times New Roman"/>
          <w:sz w:val="28"/>
          <w:szCs w:val="28"/>
        </w:rPr>
        <w:t xml:space="preserve">23.По итогам рассмотрения вопроса, указанного в </w:t>
      </w:r>
      <w:hyperlink w:anchor="sub_142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31"/>
      <w:bookmarkEnd w:id="55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32"/>
      <w:bookmarkEnd w:id="56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33"/>
      <w:bookmarkEnd w:id="57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D6FDA" w:rsidRPr="00C23B10" w:rsidRDefault="00ED6FDA" w:rsidP="00E72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0231"/>
      <w:bookmarkEnd w:id="58"/>
      <w:r w:rsidRPr="00C23B10">
        <w:rPr>
          <w:rFonts w:ascii="Times New Roman" w:hAnsi="Times New Roman" w:cs="Times New Roman"/>
          <w:sz w:val="28"/>
          <w:szCs w:val="28"/>
        </w:rPr>
        <w:t>23.1.</w:t>
      </w:r>
      <w:bookmarkStart w:id="60" w:name="sub_2312"/>
      <w:bookmarkEnd w:id="59"/>
      <w:r w:rsidRPr="00C23B1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4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 принимает одно из следующих решений: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52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обстоятельства, препятствующие выполнению требований </w:t>
      </w:r>
      <w:hyperlink r:id="rId19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522"/>
      <w:bookmarkEnd w:id="61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обстоятельства, препятствующие выполнению требований </w:t>
      </w:r>
      <w:hyperlink r:id="rId20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применить к муниципальному  служащему конкретную меру ответственности.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53"/>
      <w:bookmarkEnd w:id="62"/>
      <w:r w:rsidRPr="00C23B10">
        <w:rPr>
          <w:rFonts w:ascii="Times New Roman" w:hAnsi="Times New Roman" w:cs="Times New Roman"/>
          <w:sz w:val="28"/>
          <w:szCs w:val="28"/>
        </w:rPr>
        <w:t>Информация об изменениях:</w:t>
      </w:r>
    </w:p>
    <w:bookmarkEnd w:id="63"/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23.</w:t>
      </w:r>
      <w:r w:rsidR="00E72409" w:rsidRPr="00C23B10">
        <w:rPr>
          <w:rFonts w:ascii="Times New Roman" w:hAnsi="Times New Roman" w:cs="Times New Roman"/>
          <w:sz w:val="28"/>
          <w:szCs w:val="28"/>
        </w:rPr>
        <w:t>2</w:t>
      </w:r>
      <w:r w:rsidRPr="00C23B10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</w:t>
      </w:r>
      <w:hyperlink r:id="rId21" w:history="1">
        <w:r w:rsidRPr="00C23B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 пункта 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531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532"/>
      <w:bookmarkEnd w:id="64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ED6FDA" w:rsidRPr="00C23B10" w:rsidRDefault="00ED6FDA" w:rsidP="00ED6F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533"/>
      <w:bookmarkEnd w:id="65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23.3.</w:t>
      </w:r>
      <w:r w:rsidRPr="00C23B10">
        <w:t xml:space="preserve"> </w:t>
      </w:r>
      <w:r w:rsidRPr="00C23B10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"д" пункта 14 настоящего Положения, комиссия принимает одно из следующих решений: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72409" w:rsidRPr="00C23B10" w:rsidRDefault="00E72409" w:rsidP="00E7240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10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24"/>
      <w:bookmarkEnd w:id="60"/>
      <w:bookmarkEnd w:id="66"/>
      <w:r w:rsidRPr="00C23B10">
        <w:rPr>
          <w:rFonts w:ascii="Times New Roman" w:hAnsi="Times New Roman" w:cs="Times New Roman"/>
          <w:sz w:val="28"/>
          <w:szCs w:val="28"/>
        </w:rPr>
        <w:t xml:space="preserve">24.По итогам рассмотрения вопросов, указанных в </w:t>
      </w:r>
      <w:hyperlink w:anchor="sub_141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подпунктах 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2" w:history="1"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4" w:history="1"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72409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«д» 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20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 20</w:t>
        </w:r>
      </w:hyperlink>
      <w:r w:rsidR="00C03CAF" w:rsidRPr="00C23B10">
        <w:rPr>
          <w:rStyle w:val="a3"/>
          <w:rFonts w:ascii="Times New Roman" w:hAnsi="Times New Roman" w:cs="Times New Roman"/>
          <w:color w:val="auto"/>
          <w:sz w:val="28"/>
          <w:szCs w:val="28"/>
        </w:rPr>
        <w:t>-</w:t>
      </w:r>
      <w:r w:rsidRPr="00C23B10">
        <w:rPr>
          <w:rFonts w:ascii="Times New Roman" w:hAnsi="Times New Roman" w:cs="Times New Roman"/>
          <w:sz w:val="28"/>
          <w:szCs w:val="28"/>
        </w:rPr>
        <w:t>23.3, 24.1 настоящего Положения. Основания и мотивы принятия такого решения должны быть отражены в протоколе заседания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0241"/>
      <w:bookmarkEnd w:id="67"/>
      <w:r w:rsidRPr="00C23B10">
        <w:rPr>
          <w:rFonts w:ascii="Times New Roman" w:hAnsi="Times New Roman" w:cs="Times New Roman"/>
          <w:sz w:val="28"/>
          <w:szCs w:val="28"/>
        </w:rPr>
        <w:t xml:space="preserve">24.1.По итогам рассмотрения вопроса, указанного в </w:t>
      </w:r>
      <w:hyperlink w:anchor="sub_2016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r w:rsidR="008D064C"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</w:t>
        </w:r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02411"/>
      <w:bookmarkEnd w:id="68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ать согласие на замещение им должности в коммерческой или некоммерческой организации либо на выполнение работы на условиях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02412"/>
      <w:bookmarkEnd w:id="69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 12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</w:t>
      </w:r>
      <w:r w:rsidR="008D064C" w:rsidRPr="00C23B10">
        <w:rPr>
          <w:rFonts w:ascii="Times New Roman" w:hAnsi="Times New Roman" w:cs="Times New Roman"/>
          <w:sz w:val="28"/>
          <w:szCs w:val="28"/>
        </w:rPr>
        <w:t>№</w:t>
      </w:r>
      <w:r w:rsidRPr="00C23B10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коррупции". В этом случае комиссия рекомендует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025"/>
      <w:bookmarkEnd w:id="70"/>
      <w:r w:rsidRPr="00C23B10">
        <w:rPr>
          <w:rFonts w:ascii="Times New Roman" w:hAnsi="Times New Roman" w:cs="Times New Roman"/>
          <w:sz w:val="28"/>
          <w:szCs w:val="28"/>
        </w:rPr>
        <w:t xml:space="preserve">25.По итогам рассмотрения вопроса, предусмотренного </w:t>
      </w:r>
      <w:hyperlink w:anchor="sub_143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"в"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026"/>
      <w:bookmarkEnd w:id="71"/>
      <w:r w:rsidRPr="00C23B10">
        <w:rPr>
          <w:rFonts w:ascii="Times New Roman" w:hAnsi="Times New Roman" w:cs="Times New Roman"/>
          <w:sz w:val="28"/>
          <w:szCs w:val="28"/>
        </w:rPr>
        <w:t xml:space="preserve">26.Для исполнения решений комиссии могут быть подготовлены проекты постановлений и распоряжений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027"/>
      <w:bookmarkEnd w:id="72"/>
      <w:r w:rsidRPr="00C23B10">
        <w:rPr>
          <w:rFonts w:ascii="Times New Roman" w:hAnsi="Times New Roman" w:cs="Times New Roman"/>
          <w:sz w:val="28"/>
          <w:szCs w:val="28"/>
        </w:rPr>
        <w:t xml:space="preserve">27.Решения комиссии по вопросам, указанным в </w:t>
      </w:r>
      <w:hyperlink w:anchor="sub_2014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028"/>
      <w:bookmarkEnd w:id="73"/>
      <w:r w:rsidRPr="00C23B10">
        <w:rPr>
          <w:rFonts w:ascii="Times New Roman" w:hAnsi="Times New Roman" w:cs="Times New Roman"/>
          <w:sz w:val="28"/>
          <w:szCs w:val="28"/>
        </w:rPr>
        <w:t xml:space="preserve">28.Решения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029"/>
      <w:bookmarkEnd w:id="74"/>
      <w:r w:rsidRPr="00C23B10">
        <w:rPr>
          <w:rFonts w:ascii="Times New Roman" w:hAnsi="Times New Roman" w:cs="Times New Roman"/>
          <w:sz w:val="28"/>
          <w:szCs w:val="28"/>
        </w:rPr>
        <w:t>29.В протоколе заседания комиссии указываются: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0291"/>
      <w:bookmarkEnd w:id="75"/>
      <w:r w:rsidRPr="00C23B1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ата заседания рабочей группы, фамилии, имена, отчества членов рабочей группы и других лиц, присутствующих на заседании;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0292"/>
      <w:bookmarkEnd w:id="76"/>
      <w:r w:rsidRPr="00C23B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0293"/>
      <w:bookmarkEnd w:id="77"/>
      <w:r w:rsidRPr="00C23B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редъявляемые к муниципальному служащему претензии, материалы, на которых они основываются;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0294"/>
      <w:bookmarkEnd w:id="78"/>
      <w:r w:rsidRPr="00C23B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одержание пояснений муниципального служащего и других лиц по существу предъявляемых претензий;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0295"/>
      <w:bookmarkEnd w:id="79"/>
      <w:r w:rsidRPr="00C23B1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0296"/>
      <w:bookmarkEnd w:id="80"/>
      <w:r w:rsidRPr="00C23B1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сточник информации, содержащей основания для проведения заседания комиссии, дата поступления информации в администрацию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0297"/>
      <w:bookmarkEnd w:id="81"/>
      <w:r w:rsidRPr="00C23B1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ругие сведения;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0298"/>
      <w:bookmarkEnd w:id="82"/>
      <w:r w:rsidRPr="00C23B1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езультаты голосования;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0299"/>
      <w:bookmarkEnd w:id="83"/>
      <w:r w:rsidRPr="00C23B1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>ешение и обоснование его принятия.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030"/>
      <w:bookmarkEnd w:id="84"/>
      <w:r w:rsidRPr="00C23B10">
        <w:rPr>
          <w:rFonts w:ascii="Times New Roman" w:hAnsi="Times New Roman" w:cs="Times New Roman"/>
          <w:sz w:val="28"/>
          <w:szCs w:val="28"/>
        </w:rPr>
        <w:t xml:space="preserve">30.Член комиссии, несогласный с ее решением, вправе в письменной форме изложить свое мнение, которое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031"/>
      <w:bookmarkEnd w:id="85"/>
      <w:r w:rsidRPr="00C23B10">
        <w:rPr>
          <w:rFonts w:ascii="Times New Roman" w:hAnsi="Times New Roman" w:cs="Times New Roman"/>
          <w:sz w:val="28"/>
          <w:szCs w:val="28"/>
        </w:rPr>
        <w:t xml:space="preserve">31.Копии протокола заседания комиссии в 7-дневный срок со дня заседания направляются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032"/>
      <w:bookmarkEnd w:id="86"/>
      <w:r w:rsidRPr="00C23B10">
        <w:rPr>
          <w:rFonts w:ascii="Times New Roman" w:hAnsi="Times New Roman" w:cs="Times New Roman"/>
          <w:sz w:val="28"/>
          <w:szCs w:val="28"/>
        </w:rPr>
        <w:t xml:space="preserve">32.Глава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</w:t>
      </w:r>
      <w:bookmarkEnd w:id="87"/>
      <w:r w:rsidRPr="00C23B10">
        <w:rPr>
          <w:rFonts w:ascii="Times New Roman" w:hAnsi="Times New Roman" w:cs="Times New Roman"/>
          <w:sz w:val="28"/>
          <w:szCs w:val="28"/>
        </w:rPr>
        <w:t xml:space="preserve">. О рассмотрении рекомендаций комиссии и принятом решении глава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C23B10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033"/>
      <w:r w:rsidRPr="00C23B10">
        <w:rPr>
          <w:rFonts w:ascii="Times New Roman" w:hAnsi="Times New Roman" w:cs="Times New Roman"/>
          <w:sz w:val="28"/>
          <w:szCs w:val="28"/>
        </w:rPr>
        <w:t xml:space="preserve">33.В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167B" w:rsidRPr="00C23B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B10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034"/>
      <w:bookmarkEnd w:id="88"/>
      <w:proofErr w:type="gramStart"/>
      <w:r w:rsidRPr="00C23B10">
        <w:rPr>
          <w:rFonts w:ascii="Times New Roman" w:hAnsi="Times New Roman" w:cs="Times New Roman"/>
          <w:sz w:val="28"/>
          <w:szCs w:val="28"/>
        </w:rPr>
        <w:t>34.В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руководитель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035"/>
      <w:bookmarkEnd w:id="89"/>
      <w:r w:rsidRPr="00C23B10">
        <w:rPr>
          <w:rFonts w:ascii="Times New Roman" w:hAnsi="Times New Roman" w:cs="Times New Roman"/>
          <w:sz w:val="28"/>
          <w:szCs w:val="28"/>
        </w:rPr>
        <w:t xml:space="preserve">35.Копия протокола заседания комиссии или выписка из него приобщается к личному делу муниципального служащего, в отношении </w:t>
      </w:r>
      <w:r w:rsidRPr="00C23B10">
        <w:rPr>
          <w:rFonts w:ascii="Times New Roman" w:hAnsi="Times New Roman" w:cs="Times New Roman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0351"/>
      <w:bookmarkEnd w:id="90"/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35.1.Выписка из решения комиссии, заверенная подписью секретаря комиссии и печатью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Pr="00C23B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"б" пункта 14</w:t>
        </w:r>
      </w:hyperlink>
      <w:r w:rsidRPr="00C23B1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C23B10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комиссии.</w:t>
      </w:r>
    </w:p>
    <w:bookmarkEnd w:id="91"/>
    <w:p w:rsidR="00ED6FDA" w:rsidRPr="00C23B10" w:rsidRDefault="00ED6FDA" w:rsidP="00ED6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10">
        <w:rPr>
          <w:rFonts w:ascii="Times New Roman" w:hAnsi="Times New Roman" w:cs="Times New Roman"/>
          <w:sz w:val="28"/>
          <w:szCs w:val="28"/>
        </w:rPr>
        <w:t xml:space="preserve">36.Организационно-техническое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правовой и кадровой работы администрации </w:t>
      </w:r>
      <w:r w:rsidR="00AC167B" w:rsidRPr="00C23B10">
        <w:rPr>
          <w:rFonts w:ascii="Times New Roman" w:hAnsi="Times New Roman" w:cs="Times New Roman"/>
          <w:sz w:val="28"/>
          <w:szCs w:val="28"/>
        </w:rPr>
        <w:t>округа</w:t>
      </w:r>
      <w:r w:rsidRPr="00C23B10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  <w:proofErr w:type="gramEnd"/>
    </w:p>
    <w:p w:rsidR="00ED6FDA" w:rsidRPr="00C23B10" w:rsidRDefault="00ED6FDA" w:rsidP="00ED6FDA">
      <w:pPr>
        <w:rPr>
          <w:rFonts w:ascii="Times New Roman" w:hAnsi="Times New Roman" w:cs="Times New Roman"/>
          <w:sz w:val="28"/>
          <w:szCs w:val="28"/>
        </w:rPr>
      </w:pPr>
    </w:p>
    <w:p w:rsidR="00ED6FDA" w:rsidRPr="00C23B10" w:rsidRDefault="00ED6FDA" w:rsidP="00ED6FDA">
      <w:pPr>
        <w:spacing w:after="0"/>
      </w:pPr>
    </w:p>
    <w:sectPr w:rsidR="00ED6FDA" w:rsidRPr="00C23B10" w:rsidSect="005E1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1"/>
    <w:rsid w:val="00190958"/>
    <w:rsid w:val="001A68BF"/>
    <w:rsid w:val="001D6AD8"/>
    <w:rsid w:val="001F5938"/>
    <w:rsid w:val="00306234"/>
    <w:rsid w:val="003607A1"/>
    <w:rsid w:val="003725FE"/>
    <w:rsid w:val="004F0E62"/>
    <w:rsid w:val="00516A3E"/>
    <w:rsid w:val="005E1841"/>
    <w:rsid w:val="0066136D"/>
    <w:rsid w:val="006C4066"/>
    <w:rsid w:val="0074090E"/>
    <w:rsid w:val="00781EC8"/>
    <w:rsid w:val="00894A79"/>
    <w:rsid w:val="008D064C"/>
    <w:rsid w:val="009345D1"/>
    <w:rsid w:val="00A02710"/>
    <w:rsid w:val="00A75C7A"/>
    <w:rsid w:val="00AC167B"/>
    <w:rsid w:val="00B1575C"/>
    <w:rsid w:val="00BC1A97"/>
    <w:rsid w:val="00BF501C"/>
    <w:rsid w:val="00C03CAF"/>
    <w:rsid w:val="00C116B5"/>
    <w:rsid w:val="00C23B10"/>
    <w:rsid w:val="00C6498B"/>
    <w:rsid w:val="00CC11C8"/>
    <w:rsid w:val="00D7227F"/>
    <w:rsid w:val="00E45FA1"/>
    <w:rsid w:val="00E462AA"/>
    <w:rsid w:val="00E72067"/>
    <w:rsid w:val="00E72409"/>
    <w:rsid w:val="00ED6FDA"/>
    <w:rsid w:val="00EF7D86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5E1841"/>
    <w:rPr>
      <w:color w:val="106BBE"/>
    </w:rPr>
  </w:style>
  <w:style w:type="character" w:styleId="a4">
    <w:name w:val="Hyperlink"/>
    <w:basedOn w:val="a0"/>
    <w:uiPriority w:val="99"/>
    <w:unhideWhenUsed/>
    <w:rsid w:val="00ED6FDA"/>
    <w:rPr>
      <w:color w:val="0000FF" w:themeColor="hyperlink"/>
      <w:u w:val="single"/>
    </w:rPr>
  </w:style>
  <w:style w:type="paragraph" w:customStyle="1" w:styleId="ConsPlusTitle">
    <w:name w:val="ConsPlusTitle"/>
    <w:qFormat/>
    <w:rsid w:val="00E462AA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5E1841"/>
    <w:rPr>
      <w:color w:val="106BBE"/>
    </w:rPr>
  </w:style>
  <w:style w:type="character" w:styleId="a4">
    <w:name w:val="Hyperlink"/>
    <w:basedOn w:val="a0"/>
    <w:uiPriority w:val="99"/>
    <w:unhideWhenUsed/>
    <w:rsid w:val="00ED6FDA"/>
    <w:rPr>
      <w:color w:val="0000FF" w:themeColor="hyperlink"/>
      <w:u w:val="single"/>
    </w:rPr>
  </w:style>
  <w:style w:type="paragraph" w:customStyle="1" w:styleId="ConsPlusTitle">
    <w:name w:val="ConsPlusTitle"/>
    <w:qFormat/>
    <w:rsid w:val="00E462AA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13" Type="http://schemas.openxmlformats.org/officeDocument/2006/relationships/hyperlink" Target="garantF1://70272954.0" TargetMode="External"/><Relationship Id="rId18" Type="http://schemas.openxmlformats.org/officeDocument/2006/relationships/hyperlink" Target="garantF1://28025252.3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1187568.101625" TargetMode="Externa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28025252.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1187568.101625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0003000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garantF1://12064203.12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01" TargetMode="External"/><Relationship Id="rId14" Type="http://schemas.openxmlformats.org/officeDocument/2006/relationships/hyperlink" Target="garantF1://12064203.12" TargetMode="External"/><Relationship Id="rId22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12</cp:revision>
  <cp:lastPrinted>2024-04-16T08:10:00Z</cp:lastPrinted>
  <dcterms:created xsi:type="dcterms:W3CDTF">2024-03-26T07:19:00Z</dcterms:created>
  <dcterms:modified xsi:type="dcterms:W3CDTF">2025-05-14T06:56:00Z</dcterms:modified>
</cp:coreProperties>
</file>