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474" w:rsidRDefault="00EC1474" w:rsidP="00EC1474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№</w:t>
      </w:r>
      <w:r w:rsidR="00887E3D">
        <w:rPr>
          <w:color w:val="000000"/>
          <w:sz w:val="28"/>
          <w:szCs w:val="28"/>
        </w:rPr>
        <w:t>1</w:t>
      </w:r>
      <w:bookmarkStart w:id="0" w:name="_GoBack"/>
      <w:bookmarkEnd w:id="0"/>
    </w:p>
    <w:p w:rsidR="00EC1474" w:rsidRDefault="00EC1474" w:rsidP="00EC1474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муниципальной программе комплексного развития сельских территорий </w:t>
      </w:r>
    </w:p>
    <w:p w:rsidR="00EC1474" w:rsidRDefault="00EC1474" w:rsidP="00EC1474">
      <w:pPr>
        <w:pStyle w:val="a5"/>
        <w:spacing w:beforeAutospacing="0" w:after="0"/>
        <w:ind w:right="17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t>Первомайского муниципального округа Тамбовской области</w:t>
      </w:r>
    </w:p>
    <w:p w:rsidR="00EC1474" w:rsidRDefault="00EC1474" w:rsidP="00EC1474">
      <w:pPr>
        <w:jc w:val="right"/>
        <w:rPr>
          <w:sz w:val="28"/>
          <w:szCs w:val="28"/>
        </w:rPr>
      </w:pPr>
    </w:p>
    <w:p w:rsidR="00D46DF0" w:rsidRPr="00DE2E8A" w:rsidRDefault="00D46DF0" w:rsidP="00D46DF0">
      <w:pPr>
        <w:jc w:val="center"/>
        <w:rPr>
          <w:sz w:val="28"/>
          <w:szCs w:val="28"/>
        </w:rPr>
      </w:pPr>
      <w:r w:rsidRPr="00DE2E8A">
        <w:rPr>
          <w:sz w:val="28"/>
          <w:szCs w:val="28"/>
        </w:rPr>
        <w:t>ПЕРЕЧЕНЬ</w:t>
      </w:r>
    </w:p>
    <w:p w:rsidR="00D46DF0" w:rsidRPr="00DE2E8A" w:rsidRDefault="00D46DF0" w:rsidP="00D46DF0">
      <w:pPr>
        <w:jc w:val="center"/>
        <w:rPr>
          <w:sz w:val="28"/>
          <w:szCs w:val="28"/>
        </w:rPr>
      </w:pPr>
      <w:r w:rsidRPr="00DE2E8A">
        <w:rPr>
          <w:sz w:val="28"/>
          <w:szCs w:val="28"/>
        </w:rPr>
        <w:t>по</w:t>
      </w:r>
      <w:r w:rsidR="00DE2E8A">
        <w:rPr>
          <w:sz w:val="28"/>
          <w:szCs w:val="28"/>
        </w:rPr>
        <w:t>казателей (индикаторов)</w:t>
      </w:r>
      <w:r w:rsidRPr="00DE2E8A">
        <w:rPr>
          <w:sz w:val="28"/>
          <w:szCs w:val="28"/>
        </w:rPr>
        <w:t xml:space="preserve"> муниципальной программы</w:t>
      </w:r>
      <w:r w:rsidR="005661E5" w:rsidRPr="00DE2E8A">
        <w:rPr>
          <w:sz w:val="28"/>
          <w:szCs w:val="28"/>
        </w:rPr>
        <w:t xml:space="preserve"> комплексного развития сельских территорий</w:t>
      </w:r>
      <w:r w:rsidRPr="00DE2E8A">
        <w:rPr>
          <w:sz w:val="28"/>
          <w:szCs w:val="28"/>
        </w:rPr>
        <w:t xml:space="preserve"> Первомайского муниципального округа и их значений</w:t>
      </w:r>
    </w:p>
    <w:p w:rsidR="00D46DF0" w:rsidRDefault="00D46DF0" w:rsidP="00D46DF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0"/>
        <w:gridCol w:w="2243"/>
        <w:gridCol w:w="1477"/>
        <w:gridCol w:w="1541"/>
        <w:gridCol w:w="1452"/>
        <w:gridCol w:w="1475"/>
        <w:gridCol w:w="1475"/>
        <w:gridCol w:w="1368"/>
        <w:gridCol w:w="1376"/>
        <w:gridCol w:w="1579"/>
      </w:tblGrid>
      <w:tr w:rsidR="00D46DF0" w:rsidRPr="005661E5" w:rsidTr="00D46DF0">
        <w:trPr>
          <w:trHeight w:val="264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Pr="005661E5" w:rsidRDefault="00D46DF0">
            <w:pPr>
              <w:jc w:val="center"/>
            </w:pPr>
            <w:r w:rsidRPr="005661E5">
              <w:t xml:space="preserve">№ </w:t>
            </w:r>
            <w:proofErr w:type="gramStart"/>
            <w:r w:rsidRPr="005661E5">
              <w:t>п</w:t>
            </w:r>
            <w:proofErr w:type="gramEnd"/>
            <w:r w:rsidRPr="005661E5">
              <w:t>/п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Pr="005661E5" w:rsidRDefault="00D46DF0">
            <w:pPr>
              <w:jc w:val="center"/>
            </w:pPr>
            <w:r w:rsidRPr="005661E5">
              <w:t xml:space="preserve">Показатель (индикатор) (наименование) 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Pr="005661E5" w:rsidRDefault="00D46DF0">
            <w:pPr>
              <w:jc w:val="center"/>
            </w:pPr>
            <w:r w:rsidRPr="005661E5">
              <w:t>Единица измерения</w:t>
            </w:r>
          </w:p>
        </w:tc>
        <w:tc>
          <w:tcPr>
            <w:tcW w:w="102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Pr="005661E5" w:rsidRDefault="00D46DF0">
            <w:pPr>
              <w:jc w:val="center"/>
            </w:pPr>
            <w:r w:rsidRPr="005661E5">
              <w:t>Значения показателей</w:t>
            </w:r>
          </w:p>
        </w:tc>
      </w:tr>
      <w:tr w:rsidR="00D46DF0" w:rsidRPr="005661E5" w:rsidTr="00D46DF0">
        <w:trPr>
          <w:trHeight w:val="5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Pr="005661E5" w:rsidRDefault="00D46DF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Pr="005661E5" w:rsidRDefault="00D46DF0"/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DF0" w:rsidRPr="005661E5" w:rsidRDefault="00D46DF0"/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Pr="005661E5" w:rsidRDefault="005661E5">
            <w:pPr>
              <w:jc w:val="center"/>
            </w:pPr>
            <w:r w:rsidRPr="005661E5">
              <w:t>2024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Pr="005661E5" w:rsidRDefault="005661E5">
            <w:pPr>
              <w:jc w:val="center"/>
            </w:pPr>
            <w:r w:rsidRPr="005661E5">
              <w:t>2025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Pr="005661E5" w:rsidRDefault="005661E5">
            <w:pPr>
              <w:jc w:val="center"/>
            </w:pPr>
            <w:r w:rsidRPr="005661E5">
              <w:t>2026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Pr="005661E5" w:rsidRDefault="005661E5">
            <w:pPr>
              <w:jc w:val="center"/>
            </w:pPr>
            <w:r w:rsidRPr="005661E5">
              <w:t>2026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Pr="005661E5" w:rsidRDefault="005661E5">
            <w:pPr>
              <w:jc w:val="center"/>
            </w:pPr>
            <w:r w:rsidRPr="005661E5">
              <w:t>2027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Pr="005661E5" w:rsidRDefault="005661E5">
            <w:pPr>
              <w:jc w:val="center"/>
            </w:pPr>
            <w:r w:rsidRPr="005661E5">
              <w:t>2028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Pr="005661E5" w:rsidRDefault="005661E5">
            <w:pPr>
              <w:jc w:val="center"/>
            </w:pPr>
            <w:r w:rsidRPr="005661E5">
              <w:t>2030</w:t>
            </w:r>
          </w:p>
        </w:tc>
      </w:tr>
      <w:tr w:rsidR="00D46DF0" w:rsidRPr="005661E5" w:rsidTr="00D46DF0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Pr="005661E5" w:rsidRDefault="00D46DF0">
            <w:pPr>
              <w:jc w:val="center"/>
            </w:pPr>
            <w:r w:rsidRPr="005661E5">
              <w:t>1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Pr="005661E5" w:rsidRDefault="00D46DF0">
            <w:pPr>
              <w:jc w:val="center"/>
            </w:pPr>
            <w:r w:rsidRPr="005661E5">
              <w:t>2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Pr="005661E5" w:rsidRDefault="00D46DF0">
            <w:pPr>
              <w:jc w:val="center"/>
            </w:pPr>
            <w:r w:rsidRPr="005661E5">
              <w:t>3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Pr="005661E5" w:rsidRDefault="00D46DF0">
            <w:pPr>
              <w:jc w:val="center"/>
            </w:pPr>
            <w:r w:rsidRPr="005661E5"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Pr="005661E5" w:rsidRDefault="00D46DF0">
            <w:pPr>
              <w:jc w:val="center"/>
            </w:pPr>
            <w:r w:rsidRPr="005661E5">
              <w:t>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Pr="005661E5" w:rsidRDefault="00D46DF0">
            <w:pPr>
              <w:jc w:val="center"/>
            </w:pPr>
            <w:r w:rsidRPr="005661E5">
              <w:t>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Pr="005661E5" w:rsidRDefault="00D46DF0">
            <w:pPr>
              <w:jc w:val="center"/>
            </w:pPr>
            <w:r w:rsidRPr="005661E5">
              <w:t>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Pr="005661E5" w:rsidRDefault="00D46DF0">
            <w:pPr>
              <w:jc w:val="center"/>
            </w:pPr>
            <w:r w:rsidRPr="005661E5">
              <w:t>8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Pr="005661E5" w:rsidRDefault="00D46DF0">
            <w:pPr>
              <w:jc w:val="center"/>
            </w:pPr>
            <w:r w:rsidRPr="005661E5">
              <w:t>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Pr="005661E5" w:rsidRDefault="00D46DF0">
            <w:pPr>
              <w:jc w:val="center"/>
            </w:pPr>
            <w:r w:rsidRPr="005661E5">
              <w:t>10</w:t>
            </w:r>
          </w:p>
        </w:tc>
      </w:tr>
      <w:tr w:rsidR="00D46DF0" w:rsidRPr="005661E5" w:rsidTr="00D46DF0">
        <w:tc>
          <w:tcPr>
            <w:tcW w:w="147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DF0" w:rsidRPr="005661E5" w:rsidRDefault="00D46DF0">
            <w:pPr>
              <w:jc w:val="center"/>
            </w:pPr>
            <w:r w:rsidRPr="005661E5">
              <w:t>Муниципальная программа</w:t>
            </w:r>
            <w:r w:rsidR="005661E5" w:rsidRPr="005661E5">
              <w:t xml:space="preserve"> комплексного развития сельских территорий</w:t>
            </w:r>
            <w:r w:rsidRPr="005661E5">
              <w:t xml:space="preserve"> Первомайского  муниципального округа</w:t>
            </w:r>
          </w:p>
        </w:tc>
      </w:tr>
      <w:tr w:rsidR="005661E5" w:rsidRPr="005661E5" w:rsidTr="00D46DF0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B1B" w:rsidRDefault="00061B1B">
            <w:pPr>
              <w:jc w:val="center"/>
            </w:pPr>
          </w:p>
          <w:p w:rsidR="00061B1B" w:rsidRDefault="00061B1B">
            <w:pPr>
              <w:jc w:val="center"/>
            </w:pPr>
          </w:p>
          <w:p w:rsidR="00061B1B" w:rsidRDefault="00061B1B">
            <w:pPr>
              <w:jc w:val="center"/>
            </w:pPr>
          </w:p>
          <w:p w:rsidR="005661E5" w:rsidRPr="005661E5" w:rsidRDefault="005661E5">
            <w:pPr>
              <w:jc w:val="center"/>
            </w:pPr>
            <w:r w:rsidRPr="005661E5">
              <w:t>1.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E5" w:rsidRPr="005661E5" w:rsidRDefault="005661E5">
            <w:pPr>
              <w:jc w:val="both"/>
            </w:pPr>
            <w:r w:rsidRPr="005661E5">
              <w:t>Доля сельского населения в общей численности населения Первомайского района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E5" w:rsidRPr="005661E5" w:rsidRDefault="005661E5">
            <w:pPr>
              <w:jc w:val="center"/>
            </w:pPr>
          </w:p>
          <w:p w:rsidR="005661E5" w:rsidRPr="005661E5" w:rsidRDefault="005661E5">
            <w:pPr>
              <w:jc w:val="center"/>
            </w:pPr>
          </w:p>
          <w:p w:rsidR="005661E5" w:rsidRPr="005661E5" w:rsidRDefault="005661E5">
            <w:pPr>
              <w:jc w:val="center"/>
            </w:pPr>
          </w:p>
          <w:p w:rsidR="005661E5" w:rsidRPr="005661E5" w:rsidRDefault="005661E5">
            <w:pPr>
              <w:jc w:val="center"/>
            </w:pPr>
            <w:r w:rsidRPr="005661E5">
              <w:t>%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E5" w:rsidRDefault="005661E5">
            <w:pPr>
              <w:jc w:val="center"/>
            </w:pPr>
          </w:p>
          <w:p w:rsidR="005661E5" w:rsidRDefault="005661E5">
            <w:pPr>
              <w:jc w:val="center"/>
            </w:pPr>
          </w:p>
          <w:p w:rsidR="005661E5" w:rsidRDefault="005661E5">
            <w:pPr>
              <w:jc w:val="center"/>
            </w:pPr>
          </w:p>
          <w:p w:rsidR="005661E5" w:rsidRPr="005661E5" w:rsidRDefault="005661E5">
            <w:pPr>
              <w:jc w:val="center"/>
            </w:pPr>
            <w:r>
              <w:t>56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E5" w:rsidRDefault="005661E5" w:rsidP="00061B1B">
            <w:pPr>
              <w:jc w:val="center"/>
            </w:pPr>
          </w:p>
          <w:p w:rsidR="005661E5" w:rsidRDefault="005661E5" w:rsidP="00061B1B">
            <w:pPr>
              <w:jc w:val="center"/>
            </w:pPr>
          </w:p>
          <w:p w:rsidR="005661E5" w:rsidRDefault="005661E5" w:rsidP="00061B1B">
            <w:pPr>
              <w:jc w:val="center"/>
            </w:pPr>
          </w:p>
          <w:p w:rsidR="005661E5" w:rsidRDefault="005661E5" w:rsidP="00061B1B">
            <w:pPr>
              <w:jc w:val="center"/>
            </w:pPr>
            <w:r w:rsidRPr="00EB1E88">
              <w:t>56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E5" w:rsidRDefault="005661E5" w:rsidP="00061B1B">
            <w:pPr>
              <w:jc w:val="center"/>
            </w:pPr>
          </w:p>
          <w:p w:rsidR="005661E5" w:rsidRDefault="005661E5" w:rsidP="00061B1B">
            <w:pPr>
              <w:jc w:val="center"/>
            </w:pPr>
          </w:p>
          <w:p w:rsidR="005661E5" w:rsidRDefault="005661E5" w:rsidP="00061B1B">
            <w:pPr>
              <w:jc w:val="center"/>
            </w:pPr>
          </w:p>
          <w:p w:rsidR="005661E5" w:rsidRDefault="005661E5" w:rsidP="00061B1B">
            <w:pPr>
              <w:jc w:val="center"/>
            </w:pPr>
            <w:r w:rsidRPr="00EB1E88">
              <w:t>56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E5" w:rsidRDefault="005661E5" w:rsidP="00061B1B">
            <w:pPr>
              <w:jc w:val="center"/>
            </w:pPr>
          </w:p>
          <w:p w:rsidR="005661E5" w:rsidRDefault="005661E5" w:rsidP="00061B1B">
            <w:pPr>
              <w:jc w:val="center"/>
            </w:pPr>
          </w:p>
          <w:p w:rsidR="005661E5" w:rsidRDefault="005661E5" w:rsidP="00061B1B">
            <w:pPr>
              <w:jc w:val="center"/>
            </w:pPr>
          </w:p>
          <w:p w:rsidR="005661E5" w:rsidRDefault="005661E5" w:rsidP="00061B1B">
            <w:pPr>
              <w:jc w:val="center"/>
            </w:pPr>
            <w:r w:rsidRPr="00EB1E88">
              <w:t>56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E5" w:rsidRDefault="005661E5" w:rsidP="00061B1B">
            <w:pPr>
              <w:jc w:val="center"/>
            </w:pPr>
          </w:p>
          <w:p w:rsidR="005661E5" w:rsidRDefault="005661E5" w:rsidP="00061B1B">
            <w:pPr>
              <w:jc w:val="center"/>
            </w:pPr>
          </w:p>
          <w:p w:rsidR="005661E5" w:rsidRDefault="005661E5" w:rsidP="00061B1B">
            <w:pPr>
              <w:jc w:val="center"/>
            </w:pPr>
          </w:p>
          <w:p w:rsidR="005661E5" w:rsidRDefault="005661E5" w:rsidP="00061B1B">
            <w:pPr>
              <w:jc w:val="center"/>
            </w:pPr>
            <w:r w:rsidRPr="00EB1E88">
              <w:t>56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E5" w:rsidRDefault="005661E5" w:rsidP="00061B1B">
            <w:pPr>
              <w:jc w:val="center"/>
            </w:pPr>
          </w:p>
          <w:p w:rsidR="005661E5" w:rsidRDefault="005661E5" w:rsidP="00061B1B">
            <w:pPr>
              <w:jc w:val="center"/>
            </w:pPr>
          </w:p>
          <w:p w:rsidR="005661E5" w:rsidRDefault="005661E5" w:rsidP="00061B1B">
            <w:pPr>
              <w:jc w:val="center"/>
            </w:pPr>
          </w:p>
          <w:p w:rsidR="005661E5" w:rsidRDefault="005661E5" w:rsidP="00061B1B">
            <w:pPr>
              <w:jc w:val="center"/>
            </w:pPr>
            <w:r w:rsidRPr="00EB1E88">
              <w:t>56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E5" w:rsidRDefault="005661E5" w:rsidP="00061B1B">
            <w:pPr>
              <w:jc w:val="center"/>
            </w:pPr>
          </w:p>
          <w:p w:rsidR="005661E5" w:rsidRDefault="005661E5" w:rsidP="00061B1B">
            <w:pPr>
              <w:jc w:val="center"/>
            </w:pPr>
          </w:p>
          <w:p w:rsidR="005661E5" w:rsidRDefault="005661E5" w:rsidP="00061B1B">
            <w:pPr>
              <w:jc w:val="center"/>
            </w:pPr>
          </w:p>
          <w:p w:rsidR="005661E5" w:rsidRDefault="005661E5" w:rsidP="00061B1B">
            <w:pPr>
              <w:jc w:val="center"/>
            </w:pPr>
            <w:r w:rsidRPr="00EB1E88">
              <w:t>56</w:t>
            </w:r>
          </w:p>
        </w:tc>
      </w:tr>
      <w:tr w:rsidR="005661E5" w:rsidRPr="005661E5" w:rsidTr="005661E5">
        <w:trPr>
          <w:trHeight w:val="168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E5" w:rsidRDefault="005661E5">
            <w:pPr>
              <w:jc w:val="center"/>
            </w:pPr>
          </w:p>
          <w:p w:rsidR="00061B1B" w:rsidRDefault="00061B1B">
            <w:pPr>
              <w:jc w:val="center"/>
            </w:pPr>
          </w:p>
          <w:p w:rsidR="00061B1B" w:rsidRPr="005661E5" w:rsidRDefault="00061B1B">
            <w:pPr>
              <w:jc w:val="center"/>
            </w:pPr>
            <w:r>
              <w:t>2.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61E5" w:rsidRPr="005661E5" w:rsidRDefault="005661E5" w:rsidP="005661E5">
            <w:r w:rsidRPr="005661E5">
              <w:t xml:space="preserve">Соотношение среднемесячных располагаемых ресурсов сельского и </w:t>
            </w:r>
            <w:proofErr w:type="gramStart"/>
            <w:r w:rsidRPr="005661E5">
              <w:t>городского</w:t>
            </w:r>
            <w:proofErr w:type="gramEnd"/>
            <w:r w:rsidRPr="005661E5">
              <w:t xml:space="preserve"> домохозяйств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E5" w:rsidRDefault="005661E5">
            <w:pPr>
              <w:jc w:val="center"/>
            </w:pPr>
          </w:p>
          <w:p w:rsidR="005661E5" w:rsidRDefault="005661E5">
            <w:pPr>
              <w:jc w:val="center"/>
            </w:pPr>
          </w:p>
          <w:p w:rsidR="005661E5" w:rsidRDefault="005661E5">
            <w:pPr>
              <w:jc w:val="center"/>
            </w:pPr>
          </w:p>
          <w:p w:rsidR="005661E5" w:rsidRPr="005661E5" w:rsidRDefault="005661E5" w:rsidP="005661E5">
            <w:pPr>
              <w:jc w:val="center"/>
            </w:pPr>
            <w:r>
              <w:t>%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E5" w:rsidRDefault="005661E5" w:rsidP="005661E5">
            <w:pPr>
              <w:jc w:val="center"/>
            </w:pPr>
          </w:p>
          <w:p w:rsidR="005661E5" w:rsidRDefault="005661E5" w:rsidP="005661E5">
            <w:pPr>
              <w:jc w:val="center"/>
            </w:pPr>
          </w:p>
          <w:p w:rsidR="005661E5" w:rsidRDefault="005661E5" w:rsidP="005661E5">
            <w:pPr>
              <w:jc w:val="center"/>
            </w:pPr>
          </w:p>
          <w:p w:rsidR="005661E5" w:rsidRPr="00FD7DB0" w:rsidRDefault="005661E5" w:rsidP="005661E5">
            <w:pPr>
              <w:jc w:val="center"/>
            </w:pPr>
            <w:r w:rsidRPr="00FD7DB0">
              <w:t>83,4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E5" w:rsidRDefault="005661E5" w:rsidP="005661E5">
            <w:pPr>
              <w:jc w:val="center"/>
            </w:pPr>
          </w:p>
          <w:p w:rsidR="005661E5" w:rsidRDefault="005661E5" w:rsidP="005661E5">
            <w:pPr>
              <w:jc w:val="center"/>
            </w:pPr>
          </w:p>
          <w:p w:rsidR="005661E5" w:rsidRDefault="005661E5" w:rsidP="005661E5">
            <w:pPr>
              <w:jc w:val="center"/>
            </w:pPr>
          </w:p>
          <w:p w:rsidR="005661E5" w:rsidRPr="00FD7DB0" w:rsidRDefault="005661E5" w:rsidP="005661E5">
            <w:pPr>
              <w:jc w:val="center"/>
            </w:pPr>
            <w:r w:rsidRPr="00FD7DB0">
              <w:t>83,4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E5" w:rsidRDefault="005661E5" w:rsidP="005661E5">
            <w:pPr>
              <w:jc w:val="center"/>
            </w:pPr>
          </w:p>
          <w:p w:rsidR="005661E5" w:rsidRDefault="005661E5" w:rsidP="005661E5">
            <w:pPr>
              <w:jc w:val="center"/>
            </w:pPr>
          </w:p>
          <w:p w:rsidR="005661E5" w:rsidRDefault="005661E5" w:rsidP="005661E5">
            <w:pPr>
              <w:jc w:val="center"/>
            </w:pPr>
          </w:p>
          <w:p w:rsidR="005661E5" w:rsidRPr="00FD7DB0" w:rsidRDefault="005661E5" w:rsidP="005661E5">
            <w:pPr>
              <w:jc w:val="center"/>
            </w:pPr>
            <w:r w:rsidRPr="00FD7DB0">
              <w:t>83,4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E5" w:rsidRDefault="005661E5" w:rsidP="005661E5">
            <w:pPr>
              <w:jc w:val="center"/>
            </w:pPr>
          </w:p>
          <w:p w:rsidR="005661E5" w:rsidRDefault="005661E5" w:rsidP="005661E5">
            <w:pPr>
              <w:jc w:val="center"/>
            </w:pPr>
          </w:p>
          <w:p w:rsidR="005661E5" w:rsidRDefault="005661E5" w:rsidP="005661E5">
            <w:pPr>
              <w:jc w:val="center"/>
            </w:pPr>
          </w:p>
          <w:p w:rsidR="005661E5" w:rsidRPr="00FD7DB0" w:rsidRDefault="005661E5" w:rsidP="005661E5">
            <w:pPr>
              <w:jc w:val="center"/>
            </w:pPr>
            <w:r w:rsidRPr="00FD7DB0">
              <w:t>83,4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E5" w:rsidRDefault="005661E5" w:rsidP="005661E5">
            <w:pPr>
              <w:jc w:val="center"/>
            </w:pPr>
          </w:p>
          <w:p w:rsidR="005661E5" w:rsidRDefault="005661E5" w:rsidP="005661E5">
            <w:pPr>
              <w:jc w:val="center"/>
            </w:pPr>
          </w:p>
          <w:p w:rsidR="005661E5" w:rsidRDefault="005661E5" w:rsidP="005661E5">
            <w:pPr>
              <w:jc w:val="center"/>
            </w:pPr>
          </w:p>
          <w:p w:rsidR="005661E5" w:rsidRPr="00FD7DB0" w:rsidRDefault="005661E5" w:rsidP="005661E5">
            <w:pPr>
              <w:jc w:val="center"/>
            </w:pPr>
            <w:r w:rsidRPr="00FD7DB0">
              <w:t>83,5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E5" w:rsidRDefault="005661E5" w:rsidP="005661E5">
            <w:pPr>
              <w:jc w:val="center"/>
            </w:pPr>
          </w:p>
          <w:p w:rsidR="005661E5" w:rsidRDefault="005661E5" w:rsidP="005661E5">
            <w:pPr>
              <w:jc w:val="center"/>
            </w:pPr>
          </w:p>
          <w:p w:rsidR="005661E5" w:rsidRDefault="005661E5" w:rsidP="005661E5">
            <w:pPr>
              <w:jc w:val="center"/>
            </w:pPr>
          </w:p>
          <w:p w:rsidR="005661E5" w:rsidRPr="00FD7DB0" w:rsidRDefault="005661E5" w:rsidP="005661E5">
            <w:pPr>
              <w:jc w:val="center"/>
            </w:pPr>
            <w:r w:rsidRPr="00FD7DB0">
              <w:t>83,5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E5" w:rsidRDefault="005661E5" w:rsidP="005661E5">
            <w:pPr>
              <w:jc w:val="center"/>
            </w:pPr>
          </w:p>
          <w:p w:rsidR="005661E5" w:rsidRDefault="005661E5" w:rsidP="005661E5">
            <w:pPr>
              <w:jc w:val="center"/>
            </w:pPr>
          </w:p>
          <w:p w:rsidR="005661E5" w:rsidRDefault="005661E5" w:rsidP="005661E5">
            <w:pPr>
              <w:jc w:val="center"/>
            </w:pPr>
          </w:p>
          <w:p w:rsidR="005661E5" w:rsidRDefault="005661E5" w:rsidP="005661E5">
            <w:pPr>
              <w:jc w:val="center"/>
            </w:pPr>
            <w:r w:rsidRPr="00FD7DB0">
              <w:t>83,5</w:t>
            </w:r>
          </w:p>
        </w:tc>
      </w:tr>
      <w:tr w:rsidR="005661E5" w:rsidRPr="005661E5" w:rsidTr="00D46DF0">
        <w:trPr>
          <w:trHeight w:val="30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E5" w:rsidRDefault="005661E5">
            <w:pPr>
              <w:jc w:val="center"/>
            </w:pPr>
          </w:p>
          <w:p w:rsidR="00061B1B" w:rsidRDefault="00061B1B">
            <w:pPr>
              <w:jc w:val="center"/>
            </w:pPr>
          </w:p>
          <w:p w:rsidR="00061B1B" w:rsidRPr="005661E5" w:rsidRDefault="00061B1B">
            <w:pPr>
              <w:jc w:val="center"/>
            </w:pPr>
            <w:r>
              <w:t>3.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E5" w:rsidRPr="005661E5" w:rsidRDefault="005661E5" w:rsidP="005661E5">
            <w:r w:rsidRPr="005661E5">
              <w:t>Доля общей площади благоустроенных жилых помещений в сельских населенных пунктах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E5" w:rsidRDefault="005661E5">
            <w:pPr>
              <w:jc w:val="center"/>
            </w:pPr>
          </w:p>
          <w:p w:rsidR="005661E5" w:rsidRDefault="005661E5">
            <w:pPr>
              <w:jc w:val="center"/>
            </w:pPr>
          </w:p>
          <w:p w:rsidR="005661E5" w:rsidRPr="005661E5" w:rsidRDefault="005661E5">
            <w:pPr>
              <w:jc w:val="center"/>
            </w:pPr>
            <w:r>
              <w:t>%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E5" w:rsidRDefault="005661E5" w:rsidP="005661E5">
            <w:pPr>
              <w:jc w:val="center"/>
            </w:pPr>
          </w:p>
          <w:p w:rsidR="005661E5" w:rsidRDefault="005661E5" w:rsidP="005661E5">
            <w:pPr>
              <w:jc w:val="center"/>
            </w:pPr>
          </w:p>
          <w:p w:rsidR="005661E5" w:rsidRPr="00381D96" w:rsidRDefault="005661E5" w:rsidP="005661E5">
            <w:pPr>
              <w:jc w:val="center"/>
            </w:pPr>
            <w:r w:rsidRPr="00381D96">
              <w:t>63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E5" w:rsidRDefault="005661E5" w:rsidP="005661E5">
            <w:pPr>
              <w:jc w:val="center"/>
            </w:pPr>
          </w:p>
          <w:p w:rsidR="005661E5" w:rsidRDefault="005661E5" w:rsidP="005661E5">
            <w:pPr>
              <w:jc w:val="center"/>
            </w:pPr>
          </w:p>
          <w:p w:rsidR="005661E5" w:rsidRPr="00381D96" w:rsidRDefault="005661E5" w:rsidP="005661E5">
            <w:pPr>
              <w:jc w:val="center"/>
            </w:pPr>
            <w:r w:rsidRPr="00381D96">
              <w:t>65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E5" w:rsidRDefault="005661E5" w:rsidP="005661E5">
            <w:pPr>
              <w:jc w:val="center"/>
            </w:pPr>
          </w:p>
          <w:p w:rsidR="005661E5" w:rsidRDefault="005661E5" w:rsidP="005661E5">
            <w:pPr>
              <w:jc w:val="center"/>
            </w:pPr>
          </w:p>
          <w:p w:rsidR="005661E5" w:rsidRPr="00381D96" w:rsidRDefault="005661E5" w:rsidP="005661E5">
            <w:pPr>
              <w:jc w:val="center"/>
            </w:pPr>
            <w:r w:rsidRPr="00381D96">
              <w:t>67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E5" w:rsidRDefault="005661E5" w:rsidP="005661E5">
            <w:pPr>
              <w:jc w:val="center"/>
            </w:pPr>
          </w:p>
          <w:p w:rsidR="005661E5" w:rsidRDefault="005661E5" w:rsidP="005661E5">
            <w:pPr>
              <w:jc w:val="center"/>
            </w:pPr>
          </w:p>
          <w:p w:rsidR="005661E5" w:rsidRPr="00381D96" w:rsidRDefault="005661E5" w:rsidP="005661E5">
            <w:pPr>
              <w:jc w:val="center"/>
            </w:pPr>
            <w:r w:rsidRPr="00381D96">
              <w:t>69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E5" w:rsidRDefault="005661E5" w:rsidP="005661E5">
            <w:pPr>
              <w:jc w:val="center"/>
            </w:pPr>
          </w:p>
          <w:p w:rsidR="005661E5" w:rsidRDefault="005661E5" w:rsidP="005661E5">
            <w:pPr>
              <w:jc w:val="center"/>
            </w:pPr>
          </w:p>
          <w:p w:rsidR="005661E5" w:rsidRPr="00381D96" w:rsidRDefault="005661E5" w:rsidP="005661E5">
            <w:pPr>
              <w:jc w:val="center"/>
            </w:pPr>
            <w:r w:rsidRPr="00381D96">
              <w:t>71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E5" w:rsidRDefault="005661E5" w:rsidP="005661E5">
            <w:pPr>
              <w:jc w:val="center"/>
            </w:pPr>
          </w:p>
          <w:p w:rsidR="005661E5" w:rsidRDefault="005661E5" w:rsidP="005661E5">
            <w:pPr>
              <w:jc w:val="center"/>
            </w:pPr>
          </w:p>
          <w:p w:rsidR="005661E5" w:rsidRPr="00381D96" w:rsidRDefault="005661E5" w:rsidP="005661E5">
            <w:pPr>
              <w:jc w:val="center"/>
            </w:pPr>
            <w:r w:rsidRPr="00381D96">
              <w:t>73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1E5" w:rsidRDefault="005661E5" w:rsidP="005661E5">
            <w:pPr>
              <w:jc w:val="center"/>
            </w:pPr>
          </w:p>
          <w:p w:rsidR="005661E5" w:rsidRDefault="005661E5" w:rsidP="005661E5">
            <w:pPr>
              <w:jc w:val="center"/>
            </w:pPr>
          </w:p>
          <w:p w:rsidR="005661E5" w:rsidRDefault="005661E5" w:rsidP="005661E5">
            <w:pPr>
              <w:jc w:val="center"/>
            </w:pPr>
            <w:r w:rsidRPr="00381D96">
              <w:t>75</w:t>
            </w:r>
          </w:p>
        </w:tc>
      </w:tr>
    </w:tbl>
    <w:p w:rsidR="00DB2872" w:rsidRDefault="00DB2872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p w:rsidR="00DB2872" w:rsidRDefault="00DB2872" w:rsidP="00D46DF0">
      <w:pPr>
        <w:pStyle w:val="a5"/>
        <w:spacing w:beforeAutospacing="0" w:after="0"/>
        <w:ind w:right="17"/>
        <w:jc w:val="right"/>
        <w:rPr>
          <w:color w:val="000000"/>
          <w:sz w:val="28"/>
          <w:szCs w:val="28"/>
        </w:rPr>
      </w:pPr>
    </w:p>
    <w:sectPr w:rsidR="00DB2872" w:rsidSect="001957B7">
      <w:pgSz w:w="16838" w:h="11906" w:orient="landscape"/>
      <w:pgMar w:top="851" w:right="567" w:bottom="851" w:left="1134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DF0"/>
    <w:rsid w:val="00061B1B"/>
    <w:rsid w:val="001957B7"/>
    <w:rsid w:val="00412E49"/>
    <w:rsid w:val="005661E5"/>
    <w:rsid w:val="00887E3D"/>
    <w:rsid w:val="008E4A6A"/>
    <w:rsid w:val="00C230FC"/>
    <w:rsid w:val="00D46DF0"/>
    <w:rsid w:val="00D83B92"/>
    <w:rsid w:val="00DB2872"/>
    <w:rsid w:val="00DE2E8A"/>
    <w:rsid w:val="00EC1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DF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D46DF0"/>
    <w:pPr>
      <w:keepNext/>
      <w:spacing w:before="100" w:beforeAutospacing="1" w:after="100" w:afterAutospacing="1"/>
      <w:jc w:val="center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6D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semiHidden/>
    <w:unhideWhenUsed/>
    <w:rsid w:val="00D46DF0"/>
    <w:rPr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D46DF0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D46D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D46D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nhideWhenUsed/>
    <w:rsid w:val="00D46DF0"/>
    <w:pPr>
      <w:spacing w:before="100" w:beforeAutospacing="1" w:after="119"/>
    </w:pPr>
  </w:style>
  <w:style w:type="paragraph" w:styleId="a6">
    <w:name w:val="header"/>
    <w:basedOn w:val="a"/>
    <w:link w:val="a7"/>
    <w:uiPriority w:val="99"/>
    <w:semiHidden/>
    <w:unhideWhenUsed/>
    <w:rsid w:val="00D46D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46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semiHidden/>
    <w:unhideWhenUsed/>
    <w:rsid w:val="00D46D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D46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46DF0"/>
    <w:pPr>
      <w:spacing w:line="360" w:lineRule="auto"/>
      <w:ind w:firstLine="851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D46D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D46DF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D46D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Без интервала Знак"/>
    <w:link w:val="ad"/>
    <w:uiPriority w:val="1"/>
    <w:locked/>
    <w:rsid w:val="00D46DF0"/>
  </w:style>
  <w:style w:type="paragraph" w:styleId="ad">
    <w:name w:val="No Spacing"/>
    <w:link w:val="ac"/>
    <w:uiPriority w:val="1"/>
    <w:qFormat/>
    <w:rsid w:val="00D46DF0"/>
    <w:pPr>
      <w:jc w:val="left"/>
    </w:pPr>
  </w:style>
  <w:style w:type="paragraph" w:customStyle="1" w:styleId="sdfootnote">
    <w:name w:val="sdfootnote"/>
    <w:basedOn w:val="a"/>
    <w:rsid w:val="00D46DF0"/>
    <w:pPr>
      <w:spacing w:before="100" w:beforeAutospacing="1"/>
      <w:ind w:left="284" w:hanging="284"/>
    </w:pPr>
    <w:rPr>
      <w:sz w:val="20"/>
      <w:szCs w:val="20"/>
    </w:rPr>
  </w:style>
  <w:style w:type="paragraph" w:customStyle="1" w:styleId="western">
    <w:name w:val="western"/>
    <w:basedOn w:val="a"/>
    <w:rsid w:val="00D46DF0"/>
    <w:pPr>
      <w:spacing w:before="100" w:beforeAutospacing="1" w:after="100" w:afterAutospacing="1"/>
    </w:pPr>
    <w:rPr>
      <w:sz w:val="28"/>
      <w:szCs w:val="28"/>
    </w:rPr>
  </w:style>
  <w:style w:type="character" w:customStyle="1" w:styleId="r">
    <w:name w:val="r"/>
    <w:basedOn w:val="a0"/>
    <w:rsid w:val="00D46DF0"/>
  </w:style>
  <w:style w:type="table" w:styleId="ae">
    <w:name w:val="Table Grid"/>
    <w:basedOn w:val="a1"/>
    <w:rsid w:val="00D46DF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DF0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D46DF0"/>
    <w:pPr>
      <w:keepNext/>
      <w:spacing w:before="100" w:beforeAutospacing="1" w:after="100" w:afterAutospacing="1"/>
      <w:jc w:val="center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46DF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semiHidden/>
    <w:unhideWhenUsed/>
    <w:rsid w:val="00D46DF0"/>
    <w:rPr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D46DF0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semiHidden/>
    <w:unhideWhenUsed/>
    <w:rsid w:val="00D46D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D46DF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Normal (Web)"/>
    <w:basedOn w:val="a"/>
    <w:unhideWhenUsed/>
    <w:rsid w:val="00D46DF0"/>
    <w:pPr>
      <w:spacing w:before="100" w:beforeAutospacing="1" w:after="119"/>
    </w:pPr>
  </w:style>
  <w:style w:type="paragraph" w:styleId="a6">
    <w:name w:val="header"/>
    <w:basedOn w:val="a"/>
    <w:link w:val="a7"/>
    <w:uiPriority w:val="99"/>
    <w:semiHidden/>
    <w:unhideWhenUsed/>
    <w:rsid w:val="00D46DF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46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semiHidden/>
    <w:unhideWhenUsed/>
    <w:rsid w:val="00D46DF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semiHidden/>
    <w:rsid w:val="00D46D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semiHidden/>
    <w:unhideWhenUsed/>
    <w:rsid w:val="00D46DF0"/>
    <w:pPr>
      <w:spacing w:line="360" w:lineRule="auto"/>
      <w:ind w:firstLine="851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semiHidden/>
    <w:rsid w:val="00D46DF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D46DF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D46DF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Без интервала Знак"/>
    <w:link w:val="ad"/>
    <w:uiPriority w:val="1"/>
    <w:locked/>
    <w:rsid w:val="00D46DF0"/>
  </w:style>
  <w:style w:type="paragraph" w:styleId="ad">
    <w:name w:val="No Spacing"/>
    <w:link w:val="ac"/>
    <w:uiPriority w:val="1"/>
    <w:qFormat/>
    <w:rsid w:val="00D46DF0"/>
    <w:pPr>
      <w:jc w:val="left"/>
    </w:pPr>
  </w:style>
  <w:style w:type="paragraph" w:customStyle="1" w:styleId="sdfootnote">
    <w:name w:val="sdfootnote"/>
    <w:basedOn w:val="a"/>
    <w:rsid w:val="00D46DF0"/>
    <w:pPr>
      <w:spacing w:before="100" w:beforeAutospacing="1"/>
      <w:ind w:left="284" w:hanging="284"/>
    </w:pPr>
    <w:rPr>
      <w:sz w:val="20"/>
      <w:szCs w:val="20"/>
    </w:rPr>
  </w:style>
  <w:style w:type="paragraph" w:customStyle="1" w:styleId="western">
    <w:name w:val="western"/>
    <w:basedOn w:val="a"/>
    <w:rsid w:val="00D46DF0"/>
    <w:pPr>
      <w:spacing w:before="100" w:beforeAutospacing="1" w:after="100" w:afterAutospacing="1"/>
    </w:pPr>
    <w:rPr>
      <w:sz w:val="28"/>
      <w:szCs w:val="28"/>
    </w:rPr>
  </w:style>
  <w:style w:type="character" w:customStyle="1" w:styleId="r">
    <w:name w:val="r"/>
    <w:basedOn w:val="a0"/>
    <w:rsid w:val="00D46DF0"/>
  </w:style>
  <w:style w:type="table" w:styleId="ae">
    <w:name w:val="Table Grid"/>
    <w:basedOn w:val="a1"/>
    <w:rsid w:val="00D46DF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8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12</cp:revision>
  <dcterms:created xsi:type="dcterms:W3CDTF">2024-01-11T05:46:00Z</dcterms:created>
  <dcterms:modified xsi:type="dcterms:W3CDTF">2024-02-05T08:54:00Z</dcterms:modified>
</cp:coreProperties>
</file>