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3FFC" w:rsidRDefault="005F3FFC" w:rsidP="005F3FFC">
      <w:pPr>
        <w:jc w:val="center"/>
      </w:pPr>
      <w:r>
        <w:rPr>
          <w:noProof/>
          <w:lang w:eastAsia="ru-RU" w:bidi="ar-SA"/>
        </w:rPr>
        <w:drawing>
          <wp:inline distT="0" distB="0" distL="0" distR="0">
            <wp:extent cx="549428" cy="5003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605" cy="500495"/>
                    </a:xfrm>
                    <a:prstGeom prst="rect">
                      <a:avLst/>
                    </a:prstGeom>
                    <a:noFill/>
                    <a:ln>
                      <a:noFill/>
                    </a:ln>
                  </pic:spPr>
                </pic:pic>
              </a:graphicData>
            </a:graphic>
          </wp:inline>
        </w:drawing>
      </w:r>
    </w:p>
    <w:p w:rsidR="005F3FFC" w:rsidRDefault="005F3FFC" w:rsidP="005F3FFC">
      <w:pPr>
        <w:jc w:val="center"/>
      </w:pPr>
    </w:p>
    <w:p w:rsidR="005F3FFC" w:rsidRDefault="005F3FFC" w:rsidP="005F3FFC">
      <w:pPr>
        <w:jc w:val="center"/>
        <w:rPr>
          <w:szCs w:val="28"/>
        </w:rPr>
      </w:pPr>
      <w:r>
        <w:rPr>
          <w:szCs w:val="28"/>
        </w:rPr>
        <w:t>ТАМБОВСКАЯ ОБЛАСТЬ</w:t>
      </w:r>
    </w:p>
    <w:p w:rsidR="005F3FFC" w:rsidRDefault="005F3FFC" w:rsidP="005F3FFC">
      <w:pPr>
        <w:jc w:val="center"/>
        <w:rPr>
          <w:szCs w:val="28"/>
        </w:rPr>
      </w:pPr>
    </w:p>
    <w:p w:rsidR="005F3FFC" w:rsidRDefault="005F3FFC" w:rsidP="005F3FFC">
      <w:pPr>
        <w:rPr>
          <w:szCs w:val="28"/>
        </w:rPr>
      </w:pPr>
      <w:r>
        <w:rPr>
          <w:szCs w:val="28"/>
        </w:rPr>
        <w:t>АДМИНИСТРАЦИЯ   ПЕРВОМАЙСКОГО  МУНИЦИПАЛЬНОГО ОКРУГА</w:t>
      </w:r>
    </w:p>
    <w:p w:rsidR="005F3FFC" w:rsidRDefault="005F3FFC" w:rsidP="005F3FFC">
      <w:pPr>
        <w:jc w:val="center"/>
        <w:rPr>
          <w:szCs w:val="28"/>
        </w:rPr>
      </w:pPr>
    </w:p>
    <w:p w:rsidR="005F3FFC" w:rsidRDefault="005F3FFC" w:rsidP="005F3FFC">
      <w:pPr>
        <w:jc w:val="center"/>
        <w:rPr>
          <w:szCs w:val="28"/>
        </w:rPr>
      </w:pPr>
      <w:r>
        <w:rPr>
          <w:szCs w:val="28"/>
        </w:rPr>
        <w:t>ПОСТАНОВЛЕНИЕ</w:t>
      </w:r>
    </w:p>
    <w:p w:rsidR="005F3FFC" w:rsidRDefault="005F3FFC" w:rsidP="005F3FFC">
      <w:pPr>
        <w:jc w:val="center"/>
        <w:rPr>
          <w:szCs w:val="28"/>
        </w:rPr>
      </w:pPr>
    </w:p>
    <w:p w:rsidR="005F3FFC" w:rsidRPr="008B59A6" w:rsidRDefault="004C5C9A" w:rsidP="005F3FFC">
      <w:pPr>
        <w:rPr>
          <w:szCs w:val="28"/>
          <w:lang w:val="en-US"/>
        </w:rPr>
      </w:pPr>
      <w:r>
        <w:rPr>
          <w:szCs w:val="28"/>
        </w:rPr>
        <w:t xml:space="preserve">          </w:t>
      </w:r>
      <w:r w:rsidR="008B59A6" w:rsidRPr="008B59A6">
        <w:rPr>
          <w:szCs w:val="28"/>
        </w:rPr>
        <w:t>18.</w:t>
      </w:r>
      <w:r w:rsidR="008B59A6">
        <w:rPr>
          <w:szCs w:val="28"/>
          <w:lang w:val="en-US"/>
        </w:rPr>
        <w:t>01</w:t>
      </w:r>
      <w:r w:rsidR="005F3FFC">
        <w:rPr>
          <w:szCs w:val="28"/>
        </w:rPr>
        <w:t xml:space="preserve">.2024  </w:t>
      </w:r>
      <w:r w:rsidR="008B59A6">
        <w:rPr>
          <w:szCs w:val="28"/>
        </w:rPr>
        <w:t xml:space="preserve">                      </w:t>
      </w:r>
      <w:r w:rsidR="005F3FFC">
        <w:rPr>
          <w:szCs w:val="28"/>
        </w:rPr>
        <w:t xml:space="preserve"> </w:t>
      </w:r>
      <w:proofErr w:type="spellStart"/>
      <w:r w:rsidR="005F3FFC">
        <w:rPr>
          <w:szCs w:val="28"/>
        </w:rPr>
        <w:t>р.п</w:t>
      </w:r>
      <w:proofErr w:type="gramStart"/>
      <w:r w:rsidR="005F3FFC">
        <w:rPr>
          <w:szCs w:val="28"/>
        </w:rPr>
        <w:t>.П</w:t>
      </w:r>
      <w:proofErr w:type="gramEnd"/>
      <w:r w:rsidR="005F3FFC">
        <w:rPr>
          <w:szCs w:val="28"/>
        </w:rPr>
        <w:t>ервомайский</w:t>
      </w:r>
      <w:proofErr w:type="spellEnd"/>
      <w:r w:rsidR="008B59A6">
        <w:rPr>
          <w:szCs w:val="28"/>
        </w:rPr>
        <w:t xml:space="preserve">                               </w:t>
      </w:r>
      <w:r w:rsidR="005F3FFC">
        <w:rPr>
          <w:szCs w:val="28"/>
        </w:rPr>
        <w:t xml:space="preserve">    №</w:t>
      </w:r>
      <w:r w:rsidR="008B59A6">
        <w:rPr>
          <w:szCs w:val="28"/>
          <w:lang w:val="en-US"/>
        </w:rPr>
        <w:t>60</w:t>
      </w:r>
    </w:p>
    <w:p w:rsidR="005F3FFC" w:rsidRDefault="005F3FFC" w:rsidP="005F3FFC">
      <w:pPr>
        <w:jc w:val="center"/>
        <w:rPr>
          <w:szCs w:val="28"/>
        </w:rPr>
      </w:pPr>
    </w:p>
    <w:p w:rsidR="005F3FFC" w:rsidRDefault="005F3FFC" w:rsidP="005F3FFC">
      <w:pPr>
        <w:pStyle w:val="Standard"/>
        <w:jc w:val="both"/>
        <w:rPr>
          <w:rFonts w:ascii="PT Astra Serif" w:eastAsia="Times New Roman" w:hAnsi="PT Astra Serif" w:cs="Times New Roman"/>
          <w:strike/>
          <w:color w:val="000000"/>
          <w:sz w:val="28"/>
          <w:szCs w:val="28"/>
          <w:highlight w:val="yellow"/>
          <w:lang w:eastAsia="ru-RU"/>
        </w:rPr>
      </w:pPr>
      <w:r>
        <w:rPr>
          <w:rFonts w:ascii="PT Astra Serif" w:eastAsia="Times New Roman" w:hAnsi="PT Astra Serif" w:cs="Times New Roman"/>
          <w:color w:val="000000"/>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и Порядка </w:t>
      </w:r>
      <w:proofErr w:type="gramStart"/>
      <w:r>
        <w:rPr>
          <w:rFonts w:ascii="PT Astra Serif" w:eastAsia="Times New Roman" w:hAnsi="PT Astra Serif" w:cs="Times New Roman"/>
          <w:color w:val="000000"/>
          <w:sz w:val="28"/>
          <w:szCs w:val="28"/>
          <w:lang w:eastAsia="ru-RU"/>
        </w:rPr>
        <w:t>проведения экспертизы проектов административных регламентов предоставления муниципальных услуг</w:t>
      </w:r>
      <w:proofErr w:type="gramEnd"/>
      <w:r>
        <w:rPr>
          <w:rFonts w:ascii="PT Astra Serif" w:eastAsia="Times New Roman" w:hAnsi="PT Astra Serif" w:cs="Times New Roman"/>
          <w:color w:val="000000"/>
          <w:sz w:val="28"/>
          <w:szCs w:val="28"/>
          <w:lang w:eastAsia="ru-RU"/>
        </w:rPr>
        <w:t xml:space="preserve"> </w:t>
      </w:r>
    </w:p>
    <w:p w:rsidR="005F3FFC" w:rsidRDefault="005F3FFC" w:rsidP="005F3FFC">
      <w:pPr>
        <w:jc w:val="center"/>
        <w:rPr>
          <w:szCs w:val="28"/>
        </w:rPr>
      </w:pPr>
    </w:p>
    <w:p w:rsidR="005F3FFC" w:rsidRDefault="005F3FFC" w:rsidP="005F3FFC">
      <w:pPr>
        <w:jc w:val="both"/>
        <w:rPr>
          <w:szCs w:val="28"/>
        </w:rPr>
      </w:pPr>
      <w:r>
        <w:rPr>
          <w:rFonts w:ascii="PT Astra Serif" w:eastAsia="Times New Roman" w:hAnsi="PT Astra Serif" w:cs="Times New Roman"/>
          <w:szCs w:val="28"/>
          <w:lang w:eastAsia="ru-RU"/>
        </w:rPr>
        <w:tab/>
      </w:r>
      <w:proofErr w:type="gramStart"/>
      <w:r>
        <w:rPr>
          <w:rFonts w:ascii="PT Astra Serif" w:eastAsia="Times New Roman" w:hAnsi="PT Astra Serif" w:cs="Times New Roman"/>
          <w:szCs w:val="28"/>
          <w:lang w:eastAsia="ru-RU"/>
        </w:rPr>
        <w:t>В соответствии с Федеральным законом от 27.07.2010 № 210-ФЗ «Об организации предоставления государственных и муниципальных услуг»</w:t>
      </w:r>
      <w:r w:rsidR="003A50CC">
        <w:rPr>
          <w:rFonts w:ascii="PT Astra Serif" w:eastAsia="Times New Roman" w:hAnsi="PT Astra Serif" w:cs="Times New Roman"/>
          <w:szCs w:val="28"/>
          <w:lang w:eastAsia="ru-RU"/>
        </w:rPr>
        <w:t xml:space="preserve"> </w:t>
      </w:r>
      <w:r w:rsidR="00D06ABF">
        <w:rPr>
          <w:rFonts w:ascii="PT Astra Serif" w:eastAsia="Times New Roman" w:hAnsi="PT Astra Serif" w:cs="Times New Roman"/>
          <w:szCs w:val="28"/>
          <w:lang w:eastAsia="ru-RU"/>
        </w:rPr>
        <w:t xml:space="preserve">                   (</w:t>
      </w:r>
      <w:r w:rsidR="003A50CC">
        <w:rPr>
          <w:rFonts w:ascii="PT Astra Serif" w:eastAsia="Times New Roman" w:hAnsi="PT Astra Serif" w:cs="Times New Roman"/>
          <w:szCs w:val="28"/>
          <w:lang w:eastAsia="ru-RU"/>
        </w:rPr>
        <w:t>в редакции от</w:t>
      </w:r>
      <w:r w:rsidR="00D06ABF">
        <w:rPr>
          <w:rFonts w:ascii="PT Astra Serif" w:eastAsia="Times New Roman" w:hAnsi="PT Astra Serif" w:cs="Times New Roman"/>
          <w:szCs w:val="28"/>
          <w:lang w:eastAsia="ru-RU"/>
        </w:rPr>
        <w:t xml:space="preserve"> 25.12.2023</w:t>
      </w:r>
      <w:r w:rsidR="003A50CC">
        <w:rPr>
          <w:rFonts w:ascii="PT Astra Serif" w:eastAsia="Times New Roman" w:hAnsi="PT Astra Serif" w:cs="Times New Roman"/>
          <w:szCs w:val="28"/>
          <w:lang w:eastAsia="ru-RU"/>
        </w:rPr>
        <w:t>)</w:t>
      </w:r>
      <w:r>
        <w:rPr>
          <w:rFonts w:ascii="PT Astra Serif" w:eastAsia="Times New Roman" w:hAnsi="PT Astra Serif" w:cs="Times New Roman"/>
          <w:szCs w:val="28"/>
          <w:lang w:eastAsia="ru-RU"/>
        </w:rPr>
        <w:t xml:space="preserve">, </w:t>
      </w:r>
      <w:r w:rsidR="00D06ABF">
        <w:rPr>
          <w:rFonts w:ascii="PT Astra Serif" w:eastAsia="Times New Roman" w:hAnsi="PT Astra Serif" w:cs="Times New Roman"/>
          <w:szCs w:val="28"/>
          <w:lang w:eastAsia="ru-RU"/>
        </w:rPr>
        <w:t xml:space="preserve"> </w:t>
      </w:r>
      <w:r>
        <w:rPr>
          <w:rFonts w:ascii="PT Astra Serif" w:eastAsia="Times New Roman" w:hAnsi="PT Astra Serif" w:cs="Times New Roman"/>
          <w:szCs w:val="28"/>
          <w:lang w:eastAsia="ru-RU"/>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04B4D">
        <w:rPr>
          <w:rFonts w:ascii="PT Astra Serif" w:hAnsi="PT Astra Serif"/>
          <w:bCs/>
          <w:szCs w:val="28"/>
        </w:rPr>
        <w:t>руководствуясь</w:t>
      </w:r>
      <w:proofErr w:type="gramEnd"/>
      <w:r>
        <w:rPr>
          <w:szCs w:val="28"/>
        </w:rPr>
        <w:t xml:space="preserve"> статьями 32,</w:t>
      </w:r>
      <w:r w:rsidR="00D06ABF">
        <w:rPr>
          <w:szCs w:val="28"/>
        </w:rPr>
        <w:t xml:space="preserve"> </w:t>
      </w:r>
      <w:r>
        <w:rPr>
          <w:szCs w:val="28"/>
        </w:rPr>
        <w:t>38,</w:t>
      </w:r>
      <w:r w:rsidR="00D06ABF">
        <w:rPr>
          <w:szCs w:val="28"/>
        </w:rPr>
        <w:t xml:space="preserve"> </w:t>
      </w:r>
      <w:r>
        <w:rPr>
          <w:szCs w:val="28"/>
        </w:rPr>
        <w:t xml:space="preserve">41 Устава Первомайского муниципального округа Тамбовской области, администрация Первомайского </w:t>
      </w:r>
      <w:r w:rsidR="00204B4D">
        <w:rPr>
          <w:szCs w:val="28"/>
        </w:rPr>
        <w:t>муниципального округа</w:t>
      </w:r>
      <w:r>
        <w:rPr>
          <w:szCs w:val="28"/>
        </w:rPr>
        <w:t xml:space="preserve"> ПОСТАНОВЛЯЕТ:</w:t>
      </w:r>
    </w:p>
    <w:p w:rsidR="005F3FFC" w:rsidRDefault="00204B4D" w:rsidP="005F3FFC">
      <w:pPr>
        <w:pStyle w:val="Standard"/>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w:t>
      </w:r>
      <w:r w:rsidR="005F3FFC">
        <w:rPr>
          <w:rFonts w:ascii="PT Astra Serif" w:eastAsia="Times New Roman" w:hAnsi="PT Astra Serif" w:cs="Times New Roman"/>
          <w:color w:val="000000"/>
          <w:sz w:val="28"/>
          <w:szCs w:val="28"/>
          <w:lang w:eastAsia="ru-RU"/>
        </w:rPr>
        <w:t>Утвердить Порядок разработки и утверждения административных регламентов предоставления муниципальных услуг (далее – Порядок разработки и утверждения административных регламентов) согласно приложению № 1.</w:t>
      </w:r>
    </w:p>
    <w:p w:rsidR="005F3FFC" w:rsidRDefault="00204B4D" w:rsidP="005F3FFC">
      <w:pPr>
        <w:pStyle w:val="Standard"/>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2.</w:t>
      </w:r>
      <w:r w:rsidR="005F3FFC">
        <w:rPr>
          <w:rFonts w:ascii="PT Astra Serif" w:eastAsia="Times New Roman" w:hAnsi="PT Astra Serif" w:cs="Times New Roman"/>
          <w:color w:val="000000"/>
          <w:sz w:val="28"/>
          <w:szCs w:val="28"/>
          <w:lang w:eastAsia="ru-RU"/>
        </w:rPr>
        <w:t xml:space="preserve">Утвердить Порядок </w:t>
      </w:r>
      <w:proofErr w:type="gramStart"/>
      <w:r w:rsidR="005F3FFC">
        <w:rPr>
          <w:rFonts w:ascii="PT Astra Serif" w:eastAsia="Times New Roman" w:hAnsi="PT Astra Serif" w:cs="Times New Roman"/>
          <w:color w:val="000000"/>
          <w:sz w:val="28"/>
          <w:szCs w:val="28"/>
          <w:lang w:eastAsia="ru-RU"/>
        </w:rPr>
        <w:t>проведения экспертизы проектов административных регламентов предоставления муниципальных</w:t>
      </w:r>
      <w:proofErr w:type="gramEnd"/>
      <w:r w:rsidR="005F3FFC">
        <w:rPr>
          <w:rFonts w:ascii="PT Astra Serif" w:eastAsia="Times New Roman" w:hAnsi="PT Astra Serif" w:cs="Times New Roman"/>
          <w:color w:val="000000"/>
          <w:sz w:val="28"/>
          <w:szCs w:val="28"/>
          <w:lang w:eastAsia="ru-RU"/>
        </w:rPr>
        <w:t xml:space="preserve"> услуг (далее – Порядок проведения экспертизы проектов административных регламентов) согласно приложению № 2.</w:t>
      </w:r>
    </w:p>
    <w:p w:rsidR="00204B4D" w:rsidRDefault="00204B4D" w:rsidP="00301808">
      <w:pPr>
        <w:pStyle w:val="1f3"/>
        <w:jc w:val="both"/>
        <w:rPr>
          <w:rStyle w:val="30"/>
          <w:rFonts w:ascii="Times New Roman" w:hAnsi="Times New Roman" w:cs="Times New Roman"/>
          <w:sz w:val="28"/>
        </w:rPr>
      </w:pPr>
      <w:r>
        <w:rPr>
          <w:rFonts w:ascii="PT Astra Serif" w:eastAsia="Times New Roman" w:hAnsi="PT Astra Serif" w:cs="Times New Roman"/>
          <w:color w:val="000000"/>
          <w:sz w:val="28"/>
          <w:szCs w:val="28"/>
          <w:lang w:eastAsia="ru-RU"/>
        </w:rPr>
        <w:t xml:space="preserve">       3.</w:t>
      </w:r>
      <w:r w:rsidR="005F3FFC">
        <w:rPr>
          <w:rFonts w:ascii="PT Astra Serif" w:hAnsi="PT Astra Serif"/>
          <w:sz w:val="28"/>
          <w:szCs w:val="28"/>
        </w:rPr>
        <w:t xml:space="preserve">Признать утратившими силу </w:t>
      </w:r>
      <w:r>
        <w:rPr>
          <w:rFonts w:ascii="PT Astra Serif" w:hAnsi="PT Astra Serif"/>
          <w:sz w:val="28"/>
          <w:szCs w:val="28"/>
        </w:rPr>
        <w:t>постановление администрации Первомайского района Тамбовской области от 02.06.2021 №487 «</w:t>
      </w:r>
      <w:r>
        <w:rPr>
          <w:rStyle w:val="30"/>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w:t>
      </w:r>
      <w:r>
        <w:t xml:space="preserve"> </w:t>
      </w:r>
      <w:r>
        <w:rPr>
          <w:rStyle w:val="30"/>
          <w:rFonts w:ascii="Times New Roman" w:hAnsi="Times New Roman" w:cs="Times New Roman"/>
          <w:sz w:val="28"/>
        </w:rPr>
        <w:t>Первомайского района Тамбовской области».</w:t>
      </w:r>
    </w:p>
    <w:p w:rsidR="00E27AD8" w:rsidRDefault="005F3FFC" w:rsidP="005F3FFC">
      <w:pPr>
        <w:pStyle w:val="Standard"/>
        <w:ind w:firstLine="709"/>
        <w:jc w:val="both"/>
      </w:pPr>
      <w:r>
        <w:rPr>
          <w:rFonts w:ascii="PT Astra Serif" w:hAnsi="PT Astra Serif" w:cs="Times New Roman"/>
          <w:sz w:val="28"/>
          <w:szCs w:val="28"/>
        </w:rPr>
        <w:t xml:space="preserve">4. </w:t>
      </w:r>
      <w:proofErr w:type="gramStart"/>
      <w:r>
        <w:rPr>
          <w:rFonts w:ascii="PT Astra Serif" w:hAnsi="PT Astra Serif" w:cs="Times New Roman"/>
          <w:sz w:val="28"/>
          <w:szCs w:val="28"/>
        </w:rPr>
        <w:t xml:space="preserve">Административные регламенты </w:t>
      </w:r>
      <w:r>
        <w:rPr>
          <w:rFonts w:ascii="PT Astra Serif" w:eastAsia="Times New Roman" w:hAnsi="PT Astra Serif" w:cs="Times New Roman"/>
          <w:color w:val="000000"/>
          <w:sz w:val="28"/>
          <w:szCs w:val="28"/>
          <w:lang w:eastAsia="ru-RU"/>
        </w:rPr>
        <w:t xml:space="preserve">предоставления муниципальных услуг </w:t>
      </w:r>
      <w:r>
        <w:rPr>
          <w:rFonts w:ascii="PT Astra Serif" w:hAnsi="PT Astra Serif" w:cs="Times New Roman"/>
          <w:sz w:val="28"/>
          <w:szCs w:val="28"/>
        </w:rPr>
        <w:t xml:space="preserve">подлежат приведению в соответствие с Порядком разработки и утверждения </w:t>
      </w:r>
      <w:r w:rsidR="00EE608D">
        <w:rPr>
          <w:rFonts w:ascii="PT Astra Serif" w:hAnsi="PT Astra Serif" w:cs="Times New Roman"/>
          <w:sz w:val="28"/>
          <w:szCs w:val="28"/>
        </w:rPr>
        <w:t xml:space="preserve">административных регламентов в срок, установленный планом-графиком, </w:t>
      </w:r>
      <w:r w:rsidR="00EE608D">
        <w:rPr>
          <w:rFonts w:ascii="PT Astra Serif" w:hAnsi="PT Astra Serif" w:cs="Times New Roman"/>
          <w:sz w:val="28"/>
          <w:szCs w:val="28"/>
        </w:rPr>
        <w:lastRenderedPageBreak/>
        <w:t xml:space="preserve">утвержденным распоряжением Правительства Тамбовской области                          </w:t>
      </w:r>
      <w:r w:rsidR="00EE608D">
        <w:rPr>
          <w:rStyle w:val="a8"/>
          <w:rFonts w:ascii="PT Astra Serif" w:hAnsi="PT Astra Serif" w:cs="Times New Roman"/>
          <w:sz w:val="28"/>
          <w:szCs w:val="28"/>
          <w:lang w:bidi="ar-SA"/>
        </w:rPr>
        <w:t>от 30.10.2023 № 910-р</w:t>
      </w:r>
      <w:r w:rsidR="00EE608D">
        <w:rPr>
          <w:rStyle w:val="a8"/>
          <w:rFonts w:ascii="PT Astra Serif" w:hAnsi="PT Astra Serif" w:cs="Times New Roman"/>
          <w:sz w:val="28"/>
          <w:szCs w:val="28"/>
          <w:lang w:eastAsia="ru-RU" w:bidi="ar-SA"/>
        </w:rPr>
        <w:t xml:space="preserve"> «Об утверждении плана-графика приведения административных регламентов предоставления государственных услуг исполнительных органов Тамбовской области (структурных подразделений Правительства Тамбовской области) и муниципальных услуг органов местного самоуправления Тамбовской области в соответствие с требованиями Федерального закона</w:t>
      </w:r>
      <w:proofErr w:type="gramEnd"/>
      <w:r w:rsidR="00EE608D">
        <w:rPr>
          <w:rStyle w:val="a8"/>
          <w:rFonts w:ascii="PT Astra Serif" w:hAnsi="PT Astra Serif" w:cs="Times New Roman"/>
          <w:sz w:val="28"/>
          <w:szCs w:val="28"/>
          <w:lang w:eastAsia="ru-RU" w:bidi="ar-SA"/>
        </w:rPr>
        <w:t xml:space="preserve"> от 27.07.2010 </w:t>
      </w:r>
      <w:r w:rsidR="00EE608D">
        <w:rPr>
          <w:rStyle w:val="a8"/>
          <w:rFonts w:ascii="PT Astra Serif" w:eastAsia="Times New Roman" w:hAnsi="PT Astra Serif" w:cs="Times New Roman"/>
          <w:sz w:val="28"/>
          <w:szCs w:val="28"/>
          <w:lang w:eastAsia="ru-RU" w:bidi="ar-SA"/>
        </w:rPr>
        <w:t>№ </w:t>
      </w:r>
      <w:r w:rsidR="00EE608D">
        <w:rPr>
          <w:rStyle w:val="a8"/>
          <w:rFonts w:ascii="PT Astra Serif" w:hAnsi="PT Astra Serif" w:cs="Times New Roman"/>
          <w:sz w:val="28"/>
          <w:szCs w:val="28"/>
          <w:lang w:eastAsia="ru-RU" w:bidi="ar-SA"/>
        </w:rPr>
        <w:t>210-ФЗ «Об организации предоставления государственных и муниципальных услуг».</w:t>
      </w:r>
    </w:p>
    <w:p w:rsidR="00E27AD8" w:rsidRDefault="00EE608D" w:rsidP="005F3FFC">
      <w:pPr>
        <w:pStyle w:val="Standard"/>
        <w:ind w:firstLine="709"/>
        <w:jc w:val="both"/>
        <w:rPr>
          <w:rFonts w:ascii="PT Astra Serif" w:hAnsi="PT Astra Serif" w:cs="Times New Roman" w:hint="eastAsia"/>
          <w:sz w:val="28"/>
          <w:szCs w:val="28"/>
        </w:rPr>
      </w:pPr>
      <w:proofErr w:type="gramStart"/>
      <w:r>
        <w:rPr>
          <w:rFonts w:ascii="PT Astra Serif" w:hAnsi="PT Astra Serif" w:cs="Times New Roman"/>
          <w:sz w:val="28"/>
          <w:szCs w:val="28"/>
        </w:rPr>
        <w:t xml:space="preserve">Предоставление муниципальных услуг администрацией </w:t>
      </w:r>
      <w:r w:rsidR="000A5970">
        <w:rPr>
          <w:rFonts w:ascii="PT Astra Serif" w:hAnsi="PT Astra Serif" w:cs="Times New Roman"/>
          <w:sz w:val="28"/>
          <w:szCs w:val="28"/>
        </w:rPr>
        <w:t>Первомайского муниципального округа</w:t>
      </w:r>
      <w:r>
        <w:rPr>
          <w:rFonts w:ascii="PT Astra Serif" w:hAnsi="PT Astra Serif" w:cs="Times New Roman"/>
          <w:sz w:val="28"/>
          <w:szCs w:val="28"/>
        </w:rPr>
        <w:t xml:space="preserve"> Тамбовской области до утверждения ею административных регламентов, устанавливающих порядок предоставления таких муниципальных услуг, осуществляется в порядке, установленном соответствующими административными регламентами, утвержденными администрацией </w:t>
      </w:r>
      <w:r w:rsidR="000A5970">
        <w:rPr>
          <w:rFonts w:ascii="PT Astra Serif" w:hAnsi="PT Astra Serif" w:cs="Times New Roman"/>
          <w:sz w:val="28"/>
          <w:szCs w:val="28"/>
        </w:rPr>
        <w:t xml:space="preserve">Первомайского </w:t>
      </w:r>
      <w:r>
        <w:rPr>
          <w:rFonts w:ascii="PT Astra Serif" w:hAnsi="PT Astra Serif" w:cs="Times New Roman"/>
          <w:sz w:val="28"/>
          <w:szCs w:val="28"/>
        </w:rPr>
        <w:t xml:space="preserve">района Тамбовской области и администрациями поселений </w:t>
      </w:r>
      <w:r w:rsidR="000A5970">
        <w:rPr>
          <w:rFonts w:ascii="PT Astra Serif" w:hAnsi="PT Astra Serif" w:cs="Times New Roman"/>
          <w:sz w:val="28"/>
          <w:szCs w:val="28"/>
        </w:rPr>
        <w:t xml:space="preserve">Первомайского </w:t>
      </w:r>
      <w:r>
        <w:rPr>
          <w:rFonts w:ascii="PT Astra Serif" w:hAnsi="PT Astra Serif" w:cs="Times New Roman"/>
          <w:sz w:val="28"/>
          <w:szCs w:val="28"/>
        </w:rPr>
        <w:t>района Тамбовской области.</w:t>
      </w:r>
      <w:proofErr w:type="gramEnd"/>
    </w:p>
    <w:p w:rsidR="00E27AD8" w:rsidRPr="000A5970" w:rsidRDefault="00EE608D" w:rsidP="005F3FFC">
      <w:pPr>
        <w:pStyle w:val="Standard"/>
        <w:ind w:firstLine="709"/>
        <w:jc w:val="both"/>
        <w:rPr>
          <w:rFonts w:cs="Times New Roman"/>
          <w:sz w:val="28"/>
          <w:szCs w:val="28"/>
        </w:rPr>
      </w:pPr>
      <w:r w:rsidRPr="000A5970">
        <w:rPr>
          <w:rFonts w:eastAsia="Times New Roman" w:cs="Times New Roman"/>
          <w:color w:val="000000"/>
          <w:sz w:val="28"/>
          <w:szCs w:val="28"/>
          <w:lang w:eastAsia="ru-RU"/>
        </w:rPr>
        <w:t xml:space="preserve">5. Опубликовать настоящее постановление в </w:t>
      </w:r>
      <w:r w:rsidR="000A5970" w:rsidRPr="000A5970">
        <w:rPr>
          <w:rFonts w:eastAsia="Times New Roman" w:cs="Times New Roman"/>
          <w:iCs/>
          <w:color w:val="000000"/>
          <w:sz w:val="28"/>
          <w:szCs w:val="28"/>
          <w:lang w:eastAsia="ru-RU"/>
        </w:rPr>
        <w:t>общественно-политической газете Первомайского района Тамбовской области «Вестник»</w:t>
      </w:r>
      <w:r w:rsidRPr="000A5970">
        <w:rPr>
          <w:rFonts w:eastAsia="Times New Roman" w:cs="Times New Roman"/>
          <w:iCs/>
          <w:color w:val="000000"/>
          <w:sz w:val="28"/>
          <w:szCs w:val="28"/>
          <w:lang w:eastAsia="ru-RU"/>
        </w:rPr>
        <w:t xml:space="preserve">, </w:t>
      </w:r>
      <w:r w:rsidR="000A5970" w:rsidRPr="000A5970">
        <w:rPr>
          <w:rFonts w:eastAsia="Times New Roman" w:cs="Times New Roman"/>
          <w:iCs/>
          <w:color w:val="000000"/>
          <w:sz w:val="28"/>
          <w:szCs w:val="28"/>
          <w:lang w:eastAsia="ru-RU"/>
        </w:rPr>
        <w:t>обнародовать на сайте сетевого издания «РИА «ТОП68»(</w:t>
      </w:r>
      <w:hyperlink r:id="rId10" w:history="1">
        <w:r w:rsidR="000A5970" w:rsidRPr="000A5970">
          <w:rPr>
            <w:rStyle w:val="af1"/>
            <w:rFonts w:eastAsia="Times New Roman" w:cs="Times New Roman"/>
            <w:iCs/>
            <w:sz w:val="28"/>
            <w:szCs w:val="28"/>
            <w:lang w:val="en-US" w:eastAsia="ru-RU"/>
          </w:rPr>
          <w:t>www</w:t>
        </w:r>
        <w:r w:rsidR="000A5970" w:rsidRPr="000A5970">
          <w:rPr>
            <w:rStyle w:val="af1"/>
            <w:rFonts w:eastAsia="Times New Roman" w:cs="Times New Roman"/>
            <w:iCs/>
            <w:sz w:val="28"/>
            <w:szCs w:val="28"/>
            <w:lang w:eastAsia="ru-RU"/>
          </w:rPr>
          <w:t>.</w:t>
        </w:r>
        <w:r w:rsidR="000A5970" w:rsidRPr="000A5970">
          <w:rPr>
            <w:rStyle w:val="af1"/>
            <w:rFonts w:eastAsia="Times New Roman" w:cs="Times New Roman"/>
            <w:iCs/>
            <w:sz w:val="28"/>
            <w:szCs w:val="28"/>
            <w:lang w:val="en-US" w:eastAsia="ru-RU"/>
          </w:rPr>
          <w:t>top</w:t>
        </w:r>
        <w:r w:rsidR="000A5970" w:rsidRPr="000A5970">
          <w:rPr>
            <w:rStyle w:val="af1"/>
            <w:rFonts w:eastAsia="Times New Roman" w:cs="Times New Roman"/>
            <w:iCs/>
            <w:sz w:val="28"/>
            <w:szCs w:val="28"/>
            <w:lang w:eastAsia="ru-RU"/>
          </w:rPr>
          <w:t>68.</w:t>
        </w:r>
        <w:proofErr w:type="spellStart"/>
        <w:r w:rsidR="000A5970" w:rsidRPr="000A5970">
          <w:rPr>
            <w:rStyle w:val="af1"/>
            <w:rFonts w:eastAsia="Times New Roman" w:cs="Times New Roman"/>
            <w:iCs/>
            <w:sz w:val="28"/>
            <w:szCs w:val="28"/>
            <w:lang w:val="en-US" w:eastAsia="ru-RU"/>
          </w:rPr>
          <w:t>ru</w:t>
        </w:r>
        <w:proofErr w:type="spellEnd"/>
      </w:hyperlink>
      <w:r w:rsidR="000A5970" w:rsidRPr="000A5970">
        <w:rPr>
          <w:rFonts w:eastAsia="Times New Roman" w:cs="Times New Roman"/>
          <w:iCs/>
          <w:color w:val="000000"/>
          <w:sz w:val="28"/>
          <w:szCs w:val="28"/>
          <w:lang w:eastAsia="ru-RU"/>
        </w:rPr>
        <w:t>) и разместить на официальном сайте администрации Первомайского муниципального</w:t>
      </w:r>
      <w:r w:rsidR="000A5970">
        <w:rPr>
          <w:rFonts w:eastAsia="Times New Roman" w:cs="Times New Roman"/>
          <w:iCs/>
          <w:color w:val="000000"/>
          <w:sz w:val="28"/>
          <w:szCs w:val="28"/>
          <w:lang w:eastAsia="ru-RU"/>
        </w:rPr>
        <w:t xml:space="preserve"> округа Тамбовской области</w:t>
      </w:r>
      <w:r w:rsidRPr="000A5970">
        <w:rPr>
          <w:rFonts w:cs="Times New Roman"/>
          <w:sz w:val="28"/>
          <w:szCs w:val="28"/>
        </w:rPr>
        <w:t>.</w:t>
      </w:r>
    </w:p>
    <w:p w:rsidR="00E27AD8" w:rsidRDefault="00EE608D" w:rsidP="005F3FFC">
      <w:pPr>
        <w:ind w:firstLine="709"/>
        <w:jc w:val="both"/>
        <w:rPr>
          <w:rFonts w:eastAsia="Times New Roman" w:cs="Times New Roman"/>
          <w:color w:val="auto"/>
          <w:kern w:val="0"/>
          <w:sz w:val="24"/>
          <w:szCs w:val="24"/>
          <w:lang w:eastAsia="ru-RU" w:bidi="ar-SA"/>
        </w:rPr>
      </w:pPr>
      <w:r>
        <w:rPr>
          <w:rFonts w:ascii="PT Astra Serif" w:hAnsi="PT Astra Serif" w:cs="Times New Roman"/>
          <w:szCs w:val="28"/>
        </w:rPr>
        <w:t xml:space="preserve">6. </w:t>
      </w:r>
      <w:proofErr w:type="gramStart"/>
      <w:r>
        <w:rPr>
          <w:rFonts w:ascii="PT Astra Serif" w:hAnsi="PT Astra Serif" w:cs="Times New Roman"/>
          <w:szCs w:val="28"/>
        </w:rPr>
        <w:t>Настоящее постановление вступает в силу после дня его официального опубликования, за исключением пунктов 1.4, 1.6, 1.7 раздела 1 и разделов 3, 4 Порядка разработки и утверждения административных регламентов, которые вступают в силу после реализации технической возможности разработки, согласования, проведения экспертизы и утверждения проектов административных регламентов предоставления муниципальных услуг в реестре муниципальных услуг (функций) Федеральной государственной информационной системы «Федеральный реестр государственных</w:t>
      </w:r>
      <w:proofErr w:type="gramEnd"/>
      <w:r>
        <w:rPr>
          <w:rFonts w:ascii="PT Astra Serif" w:hAnsi="PT Astra Serif" w:cs="Times New Roman"/>
          <w:szCs w:val="28"/>
        </w:rPr>
        <w:t xml:space="preserve"> и муниципальных услуг (функций)».</w:t>
      </w:r>
    </w:p>
    <w:p w:rsidR="00E27AD8" w:rsidRDefault="00E27AD8" w:rsidP="005F3FFC">
      <w:pPr>
        <w:pStyle w:val="Standard"/>
        <w:ind w:firstLine="709"/>
        <w:jc w:val="both"/>
        <w:rPr>
          <w:rFonts w:ascii="PT Astra Serif" w:hAnsi="PT Astra Serif" w:cs="Times New Roman" w:hint="eastAsia"/>
          <w:sz w:val="28"/>
          <w:szCs w:val="28"/>
          <w:highlight w:val="yellow"/>
        </w:rPr>
      </w:pPr>
    </w:p>
    <w:p w:rsidR="00E27AD8" w:rsidRDefault="00E27AD8" w:rsidP="005F3FFC">
      <w:pPr>
        <w:pStyle w:val="Standard"/>
        <w:ind w:firstLine="709"/>
        <w:jc w:val="both"/>
        <w:rPr>
          <w:rFonts w:ascii="PT Astra Serif" w:hAnsi="PT Astra Serif" w:cs="Times New Roman" w:hint="eastAsia"/>
          <w:sz w:val="28"/>
          <w:szCs w:val="28"/>
        </w:rPr>
      </w:pPr>
    </w:p>
    <w:tbl>
      <w:tblPr>
        <w:tblW w:w="9633" w:type="dxa"/>
        <w:tblInd w:w="55" w:type="dxa"/>
        <w:tblLayout w:type="fixed"/>
        <w:tblCellMar>
          <w:top w:w="55" w:type="dxa"/>
          <w:left w:w="55" w:type="dxa"/>
          <w:bottom w:w="55" w:type="dxa"/>
          <w:right w:w="55" w:type="dxa"/>
        </w:tblCellMar>
        <w:tblLook w:val="04A0" w:firstRow="1" w:lastRow="0" w:firstColumn="1" w:lastColumn="0" w:noHBand="0" w:noVBand="1"/>
      </w:tblPr>
      <w:tblGrid>
        <w:gridCol w:w="6012"/>
        <w:gridCol w:w="3621"/>
      </w:tblGrid>
      <w:tr w:rsidR="00E27AD8" w:rsidTr="008B59A6">
        <w:tc>
          <w:tcPr>
            <w:tcW w:w="6012" w:type="dxa"/>
          </w:tcPr>
          <w:p w:rsidR="00E27AD8" w:rsidRPr="00204B4D" w:rsidRDefault="00204B4D" w:rsidP="005F3FFC">
            <w:pPr>
              <w:pStyle w:val="Standard"/>
              <w:jc w:val="both"/>
              <w:rPr>
                <w:rFonts w:cs="Times New Roman"/>
                <w:color w:val="000000"/>
                <w:sz w:val="28"/>
                <w:szCs w:val="28"/>
              </w:rPr>
            </w:pPr>
            <w:r w:rsidRPr="00204B4D">
              <w:rPr>
                <w:rFonts w:eastAsia="Times New Roman" w:cs="Times New Roman"/>
                <w:color w:val="000000"/>
                <w:sz w:val="28"/>
                <w:szCs w:val="28"/>
                <w:lang w:eastAsia="ru-RU"/>
              </w:rPr>
              <w:t>Глава округа</w:t>
            </w:r>
          </w:p>
        </w:tc>
        <w:tc>
          <w:tcPr>
            <w:tcW w:w="3621" w:type="dxa"/>
          </w:tcPr>
          <w:p w:rsidR="00E27AD8" w:rsidRPr="00204B4D" w:rsidRDefault="00204B4D" w:rsidP="005F3FFC">
            <w:pPr>
              <w:pStyle w:val="Standard"/>
              <w:jc w:val="right"/>
              <w:rPr>
                <w:rFonts w:eastAsia="Times New Roman" w:cs="Times New Roman"/>
                <w:color w:val="000000"/>
                <w:sz w:val="28"/>
                <w:szCs w:val="28"/>
                <w:lang w:eastAsia="ru-RU"/>
              </w:rPr>
            </w:pPr>
            <w:proofErr w:type="spellStart"/>
            <w:r w:rsidRPr="00204B4D">
              <w:rPr>
                <w:rFonts w:eastAsia="Times New Roman" w:cs="Times New Roman"/>
                <w:iCs/>
                <w:color w:val="000000"/>
                <w:sz w:val="28"/>
                <w:szCs w:val="28"/>
                <w:lang w:eastAsia="ru-RU"/>
              </w:rPr>
              <w:t>Р.В.Рыжков</w:t>
            </w:r>
            <w:proofErr w:type="spellEnd"/>
          </w:p>
          <w:p w:rsidR="00E27AD8" w:rsidRPr="00204B4D" w:rsidRDefault="00E27AD8" w:rsidP="005F3FFC">
            <w:pPr>
              <w:pStyle w:val="Standard"/>
              <w:jc w:val="right"/>
              <w:rPr>
                <w:rFonts w:eastAsia="Times New Roman" w:cs="Times New Roman"/>
                <w:color w:val="000000"/>
                <w:sz w:val="28"/>
                <w:szCs w:val="28"/>
                <w:lang w:eastAsia="ru-RU"/>
              </w:rPr>
            </w:pPr>
          </w:p>
        </w:tc>
      </w:tr>
    </w:tbl>
    <w:p w:rsidR="00E27AD8" w:rsidRDefault="00E27AD8"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Default="008B59A6" w:rsidP="005F3FFC">
      <w:pPr>
        <w:jc w:val="center"/>
        <w:rPr>
          <w:rFonts w:ascii="PT Astra Serif" w:hAnsi="PT Astra Serif"/>
          <w:lang w:val="en-US"/>
        </w:rPr>
      </w:pPr>
    </w:p>
    <w:p w:rsidR="008B59A6" w:rsidRPr="008B59A6" w:rsidRDefault="008B59A6" w:rsidP="005F3FFC">
      <w:pPr>
        <w:jc w:val="center"/>
        <w:rPr>
          <w:rFonts w:ascii="PT Astra Serif" w:hAnsi="PT Astra Serif"/>
          <w:lang w:val="en-US"/>
        </w:rPr>
      </w:pPr>
    </w:p>
    <w:p w:rsidR="00E27AD8"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lastRenderedPageBreak/>
        <w:t xml:space="preserve">                                                              ПРИЛОЖЕНИЕ </w:t>
      </w:r>
      <w:r w:rsidR="00EE608D">
        <w:rPr>
          <w:rFonts w:ascii="PT Astra Serif" w:hAnsi="PT Astra Serif"/>
          <w:sz w:val="28"/>
          <w:szCs w:val="28"/>
        </w:rPr>
        <w:t xml:space="preserve"> № 1</w:t>
      </w:r>
    </w:p>
    <w:p w:rsidR="00E27AD8"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t xml:space="preserve">                                                             УТВЕРЖДЕН</w:t>
      </w:r>
    </w:p>
    <w:p w:rsidR="00180144" w:rsidRPr="0091141C"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t xml:space="preserve">                                                           </w:t>
      </w:r>
      <w:r w:rsidR="00EE608D">
        <w:rPr>
          <w:rFonts w:ascii="PT Astra Serif" w:hAnsi="PT Astra Serif"/>
          <w:sz w:val="28"/>
          <w:szCs w:val="28"/>
        </w:rPr>
        <w:t xml:space="preserve">постановлением </w:t>
      </w:r>
      <w:r w:rsidR="00EE608D" w:rsidRPr="0091141C">
        <w:rPr>
          <w:rFonts w:ascii="PT Astra Serif" w:hAnsi="PT Astra Serif"/>
          <w:sz w:val="28"/>
          <w:szCs w:val="28"/>
        </w:rPr>
        <w:t>администрации</w:t>
      </w:r>
      <w:r w:rsidRPr="0091141C">
        <w:rPr>
          <w:rFonts w:ascii="PT Astra Serif" w:hAnsi="PT Astra Serif"/>
          <w:sz w:val="28"/>
          <w:szCs w:val="28"/>
        </w:rPr>
        <w:t xml:space="preserve"> </w:t>
      </w:r>
      <w:r w:rsidRPr="0091141C">
        <w:rPr>
          <w:rFonts w:ascii="PT Astra Serif" w:hAnsi="PT Astra Serif"/>
          <w:iCs/>
          <w:sz w:val="28"/>
          <w:szCs w:val="28"/>
        </w:rPr>
        <w:t>округа</w:t>
      </w:r>
    </w:p>
    <w:p w:rsidR="00E27AD8" w:rsidRPr="008B59A6" w:rsidRDefault="0091141C" w:rsidP="0091141C">
      <w:pPr>
        <w:pStyle w:val="Standard"/>
        <w:ind w:firstLine="709"/>
        <w:jc w:val="center"/>
        <w:rPr>
          <w:rFonts w:ascii="PT Astra Serif" w:hAnsi="PT Astra Serif" w:hint="eastAsia"/>
          <w:sz w:val="28"/>
          <w:szCs w:val="28"/>
          <w:lang w:val="en-US"/>
        </w:rPr>
      </w:pPr>
      <w:r>
        <w:rPr>
          <w:rFonts w:ascii="PT Astra Serif" w:hAnsi="PT Astra Serif"/>
          <w:sz w:val="28"/>
          <w:szCs w:val="28"/>
        </w:rPr>
        <w:t xml:space="preserve">                                                      </w:t>
      </w:r>
      <w:r w:rsidR="00EE608D">
        <w:rPr>
          <w:rFonts w:ascii="PT Astra Serif" w:hAnsi="PT Astra Serif"/>
          <w:sz w:val="28"/>
          <w:szCs w:val="28"/>
        </w:rPr>
        <w:t xml:space="preserve">от  </w:t>
      </w:r>
      <w:r w:rsidR="008B59A6" w:rsidRPr="008B59A6">
        <w:rPr>
          <w:rFonts w:ascii="PT Astra Serif" w:hAnsi="PT Astra Serif"/>
          <w:sz w:val="28"/>
          <w:szCs w:val="28"/>
        </w:rPr>
        <w:t>18.01.</w:t>
      </w:r>
      <w:r>
        <w:rPr>
          <w:rFonts w:ascii="PT Astra Serif" w:hAnsi="PT Astra Serif"/>
          <w:sz w:val="28"/>
          <w:szCs w:val="28"/>
        </w:rPr>
        <w:t xml:space="preserve">2024 </w:t>
      </w:r>
      <w:r w:rsidR="00EE608D">
        <w:rPr>
          <w:rFonts w:ascii="PT Astra Serif" w:hAnsi="PT Astra Serif"/>
          <w:sz w:val="28"/>
          <w:szCs w:val="28"/>
        </w:rPr>
        <w:t xml:space="preserve">№ </w:t>
      </w:r>
      <w:r w:rsidR="008B59A6">
        <w:rPr>
          <w:rFonts w:ascii="PT Astra Serif" w:hAnsi="PT Astra Serif"/>
          <w:sz w:val="28"/>
          <w:szCs w:val="28"/>
          <w:lang w:val="en-US"/>
        </w:rPr>
        <w:t>60</w:t>
      </w:r>
    </w:p>
    <w:p w:rsidR="00E27AD8" w:rsidRDefault="00E27AD8">
      <w:pPr>
        <w:pStyle w:val="Standard"/>
        <w:ind w:firstLine="709"/>
        <w:jc w:val="both"/>
      </w:pPr>
    </w:p>
    <w:p w:rsidR="00E27AD8" w:rsidRDefault="00E27AD8">
      <w:pPr>
        <w:pStyle w:val="Standard"/>
        <w:ind w:firstLine="709"/>
        <w:jc w:val="both"/>
        <w:rPr>
          <w:rFonts w:ascii="PT Astra Serif" w:hAnsi="PT Astra Serif" w:hint="eastAsia"/>
          <w:sz w:val="28"/>
          <w:szCs w:val="28"/>
        </w:rPr>
      </w:pPr>
    </w:p>
    <w:p w:rsidR="00E27AD8" w:rsidRDefault="00EE608D">
      <w:pPr>
        <w:pStyle w:val="Standard"/>
        <w:ind w:firstLine="709"/>
        <w:jc w:val="center"/>
        <w:rPr>
          <w:rFonts w:ascii="PT Astra Serif" w:hAnsi="PT Astra Serif" w:hint="eastAsia"/>
          <w:sz w:val="28"/>
          <w:szCs w:val="28"/>
        </w:rPr>
      </w:pPr>
      <w:r>
        <w:rPr>
          <w:rFonts w:ascii="PT Astra Serif" w:hAnsi="PT Astra Serif"/>
          <w:sz w:val="28"/>
          <w:szCs w:val="28"/>
        </w:rPr>
        <w:t>Порядок</w:t>
      </w:r>
      <w:r>
        <w:rPr>
          <w:rFonts w:ascii="PT Astra Serif" w:hAnsi="PT Astra Serif"/>
          <w:sz w:val="28"/>
          <w:szCs w:val="28"/>
        </w:rPr>
        <w:br/>
        <w:t>разработки и утверждения административных регламентов предоставления муниципальных услуг</w:t>
      </w:r>
    </w:p>
    <w:p w:rsidR="00E27AD8" w:rsidRDefault="00E27AD8">
      <w:pPr>
        <w:pStyle w:val="Standard"/>
        <w:ind w:firstLine="709"/>
        <w:jc w:val="both"/>
        <w:rPr>
          <w:rFonts w:ascii="PT Astra Serif" w:hAnsi="PT Astra Serif" w:hint="eastAsia"/>
          <w:sz w:val="28"/>
          <w:szCs w:val="28"/>
        </w:rPr>
      </w:pPr>
    </w:p>
    <w:p w:rsidR="00E27AD8" w:rsidRDefault="00EE608D">
      <w:pPr>
        <w:pStyle w:val="Standard"/>
        <w:ind w:firstLine="709"/>
        <w:jc w:val="center"/>
        <w:rPr>
          <w:rFonts w:ascii="PT Astra Serif" w:hAnsi="PT Astra Serif" w:hint="eastAsia"/>
          <w:sz w:val="28"/>
          <w:szCs w:val="28"/>
        </w:rPr>
      </w:pPr>
      <w:r>
        <w:rPr>
          <w:rFonts w:ascii="PT Astra Serif" w:hAnsi="PT Astra Serif"/>
          <w:sz w:val="28"/>
          <w:szCs w:val="28"/>
        </w:rPr>
        <w:t>1. Общие положения</w:t>
      </w:r>
    </w:p>
    <w:p w:rsidR="00E27AD8" w:rsidRDefault="00E27AD8">
      <w:pPr>
        <w:pStyle w:val="Standard"/>
        <w:ind w:firstLine="709"/>
        <w:jc w:val="both"/>
        <w:rPr>
          <w:rFonts w:ascii="PT Astra Serif" w:hAnsi="PT Astra Serif" w:hint="eastAsia"/>
          <w:sz w:val="28"/>
          <w:szCs w:val="28"/>
        </w:rPr>
      </w:pP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устанавливает порядок разработки и утверждения административных регламентов предоставления муниципальных услуг (далее – административный регламент) администрацией </w:t>
      </w:r>
      <w:r w:rsidR="00BD3AC0" w:rsidRPr="00DB782F">
        <w:rPr>
          <w:rFonts w:cs="Times New Roman"/>
          <w:iCs/>
          <w:sz w:val="28"/>
          <w:szCs w:val="28"/>
        </w:rPr>
        <w:t>Первомайского муниципального округа Тамбовской области</w:t>
      </w:r>
      <w:r w:rsidRPr="00DB782F">
        <w:rPr>
          <w:rFonts w:cs="Times New Roman"/>
          <w:sz w:val="28"/>
          <w:szCs w:val="28"/>
        </w:rPr>
        <w:t xml:space="preserve"> (далее – орган, предоставляющий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1.2. Административным регламентом является нормативный правовой акт, устанавливающий порядок и стандарт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1.3. Административные регламенты разрабатываются и утверждаются органом, предоставляющим муниципальную услугу.</w:t>
      </w:r>
    </w:p>
    <w:p w:rsidR="00E27AD8" w:rsidRPr="00DB782F" w:rsidRDefault="00EE608D" w:rsidP="00DB782F">
      <w:pPr>
        <w:pStyle w:val="Standard"/>
        <w:ind w:firstLine="709"/>
        <w:jc w:val="both"/>
        <w:rPr>
          <w:rFonts w:cs="Times New Roman"/>
          <w:sz w:val="28"/>
          <w:szCs w:val="28"/>
        </w:rPr>
      </w:pPr>
      <w:proofErr w:type="gramStart"/>
      <w:r w:rsidRPr="00DB782F">
        <w:rPr>
          <w:rFonts w:cs="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и принятыми в соответствии с ними законами и иными нормативными правовыми актами Тамбовской области, муниципальными нормативными правыми актами, а также в соответствии с единым стандартом предоставления муниципальной услуги (при его наличии).</w:t>
      </w:r>
      <w:proofErr w:type="gramEnd"/>
    </w:p>
    <w:p w:rsidR="00E27AD8" w:rsidRPr="00DB782F" w:rsidRDefault="00EE608D" w:rsidP="00DB782F">
      <w:pPr>
        <w:pStyle w:val="Standard"/>
        <w:ind w:firstLine="709"/>
        <w:jc w:val="both"/>
        <w:rPr>
          <w:rFonts w:cs="Times New Roman"/>
          <w:sz w:val="28"/>
          <w:szCs w:val="28"/>
        </w:rPr>
      </w:pPr>
      <w:proofErr w:type="gramStart"/>
      <w:r w:rsidRPr="00DB782F">
        <w:rPr>
          <w:rFonts w:cs="Times New Roman"/>
          <w:sz w:val="28"/>
          <w:szCs w:val="28"/>
        </w:rPr>
        <w:t>Исполнение органом, предоставляющим муниципальную услугу, отдельных государственных полномочий Российской Федерации или Тамбовской области, переданных ему на основании федеральных законов,  законов Тамбовской области с предоставлением субвенций из федерального бюджета, бюджета Тамбовской области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исполнительным органом Тамбовской области, если иное не установлено федеральным</w:t>
      </w:r>
      <w:proofErr w:type="gramEnd"/>
      <w:r w:rsidRPr="00DB782F">
        <w:rPr>
          <w:rFonts w:cs="Times New Roman"/>
          <w:sz w:val="28"/>
          <w:szCs w:val="28"/>
        </w:rPr>
        <w:t xml:space="preserve"> законом, законом Тамбовской области.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1.4. Разработка, согласование, утверждение и проведение экспертизы проектов административных регламентов осуществляется органом, предоставляющим муниципальную услугу, в федеральной государственной информационной системе «Федеральный реестр государственных и муниципальных услуг (функций)» (далее - реестр услуг) после внесения </w:t>
      </w:r>
      <w:r w:rsidRPr="00DB782F">
        <w:rPr>
          <w:rFonts w:cs="Times New Roman"/>
          <w:sz w:val="28"/>
          <w:szCs w:val="28"/>
        </w:rPr>
        <w:lastRenderedPageBreak/>
        <w:t>сведений о муниципальной услуге в реестр услуг.</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1.5. Проекты административных регламентов подлежат независимой экспертизе в соответствии с разделом 5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1.6. Разработка административных регламентов включает следующие этапы: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1.6.1.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1.6.2. преобразование сведений, указанных в </w:t>
      </w:r>
      <w:proofErr w:type="gramStart"/>
      <w:r w:rsidRPr="00DB782F">
        <w:rPr>
          <w:rFonts w:cs="Times New Roman"/>
          <w:sz w:val="28"/>
          <w:szCs w:val="28"/>
        </w:rPr>
        <w:t>подпункте</w:t>
      </w:r>
      <w:proofErr w:type="gramEnd"/>
      <w:r w:rsidRPr="00DB782F">
        <w:rPr>
          <w:rFonts w:cs="Times New Roman"/>
          <w:sz w:val="28"/>
          <w:szCs w:val="28"/>
        </w:rPr>
        <w:t xml:space="preserve"> 1.6.1 Порядка,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1.6.3. автоматическое формирование из сведений, указанных в </w:t>
      </w:r>
      <w:proofErr w:type="gramStart"/>
      <w:r w:rsidRPr="00DB782F">
        <w:rPr>
          <w:rFonts w:cs="Times New Roman"/>
          <w:sz w:val="28"/>
          <w:szCs w:val="28"/>
        </w:rPr>
        <w:t>подпункте</w:t>
      </w:r>
      <w:proofErr w:type="gramEnd"/>
      <w:r w:rsidRPr="00DB782F">
        <w:rPr>
          <w:rFonts w:cs="Times New Roman"/>
          <w:sz w:val="28"/>
          <w:szCs w:val="28"/>
        </w:rPr>
        <w:t xml:space="preserve"> </w:t>
      </w:r>
      <w:r w:rsidR="003A50CC" w:rsidRPr="00DB782F">
        <w:rPr>
          <w:rFonts w:cs="Times New Roman"/>
          <w:sz w:val="28"/>
          <w:szCs w:val="28"/>
        </w:rPr>
        <w:t xml:space="preserve">        </w:t>
      </w:r>
      <w:r w:rsidRPr="00DB782F">
        <w:rPr>
          <w:rFonts w:cs="Times New Roman"/>
          <w:sz w:val="28"/>
          <w:szCs w:val="28"/>
        </w:rPr>
        <w:t>1.6.2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1.7. Сведения о муниципальной услуге, указанные в подпункте 1.6.1  Порядка, должны быть достаточны для описания: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1.7.1.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27AD8" w:rsidRPr="00DB782F" w:rsidRDefault="00EE608D" w:rsidP="00DB782F">
      <w:pPr>
        <w:pStyle w:val="Standard"/>
        <w:ind w:firstLine="709"/>
        <w:jc w:val="both"/>
        <w:rPr>
          <w:rFonts w:cs="Times New Roman"/>
          <w:sz w:val="28"/>
          <w:szCs w:val="28"/>
        </w:rPr>
      </w:pPr>
      <w:proofErr w:type="gramStart"/>
      <w:r w:rsidRPr="00DB782F">
        <w:rPr>
          <w:rFonts w:cs="Times New Roman"/>
          <w:sz w:val="28"/>
          <w:szCs w:val="28"/>
        </w:rPr>
        <w:t>1.7.2. уникальных для каждой категории заявителей, указанной в подпункте 1.7.1 Порядка,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DB782F">
        <w:rPr>
          <w:rFonts w:cs="Times New Roman"/>
          <w:sz w:val="28"/>
          <w:szCs w:val="28"/>
        </w:rPr>
        <w:t xml:space="preserve"> предоставления муниципальной услуги, </w:t>
      </w:r>
      <w:proofErr w:type="gramStart"/>
      <w:r w:rsidRPr="00DB782F">
        <w:rPr>
          <w:rFonts w:cs="Times New Roman"/>
          <w:sz w:val="28"/>
          <w:szCs w:val="28"/>
        </w:rPr>
        <w:t>критериях</w:t>
      </w:r>
      <w:proofErr w:type="gramEnd"/>
      <w:r w:rsidRPr="00DB782F">
        <w:rPr>
          <w:rFonts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Сведения о муниципальной услуге, преобразованные в машиночитаемый вид в соответствии с подпунктом 1.6.2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1.8. </w:t>
      </w:r>
      <w:proofErr w:type="gramStart"/>
      <w:r w:rsidRPr="00DB782F">
        <w:rPr>
          <w:rFonts w:cs="Times New Roman"/>
          <w:sz w:val="28"/>
          <w:szCs w:val="28"/>
        </w:rPr>
        <w:t>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DB782F">
        <w:rPr>
          <w:rFonts w:cs="Times New Roman"/>
          <w:sz w:val="28"/>
          <w:szCs w:val="28"/>
        </w:rPr>
        <w:t>проактивном</w:t>
      </w:r>
      <w:proofErr w:type="spellEnd"/>
      <w:r w:rsidRPr="00DB782F">
        <w:rPr>
          <w:rFonts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w:t>
      </w:r>
      <w:r w:rsidRPr="00DB782F">
        <w:rPr>
          <w:rFonts w:cs="Times New Roman"/>
          <w:sz w:val="28"/>
          <w:szCs w:val="28"/>
        </w:rPr>
        <w:lastRenderedPageBreak/>
        <w:t>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DB782F">
        <w:rPr>
          <w:rFonts w:cs="Times New Roman"/>
          <w:sz w:val="28"/>
          <w:szCs w:val="28"/>
        </w:rPr>
        <w:t xml:space="preserve"> предоставления муниципальной услуги,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1.9. Наименование административных регламентов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180144" w:rsidRPr="00DB782F" w:rsidRDefault="00EE608D" w:rsidP="00DB782F">
      <w:pPr>
        <w:pStyle w:val="Standard"/>
        <w:ind w:firstLine="709"/>
        <w:jc w:val="both"/>
        <w:rPr>
          <w:rFonts w:cs="Times New Roman"/>
          <w:sz w:val="28"/>
          <w:szCs w:val="28"/>
        </w:rPr>
      </w:pPr>
      <w:r w:rsidRPr="00DB782F">
        <w:rPr>
          <w:rFonts w:cs="Times New Roman"/>
          <w:sz w:val="28"/>
          <w:szCs w:val="28"/>
        </w:rPr>
        <w:t xml:space="preserve">1.10. </w:t>
      </w:r>
      <w:bookmarkStart w:id="0" w:name="sub_1014"/>
      <w:r w:rsidRPr="00DB782F">
        <w:rPr>
          <w:rFonts w:cs="Times New Roman"/>
          <w:sz w:val="28"/>
          <w:szCs w:val="28"/>
        </w:rPr>
        <w:t>Административные регламенты утверждаются постановлением администрации</w:t>
      </w:r>
      <w:bookmarkStart w:id="1" w:name="sub_1015"/>
      <w:bookmarkEnd w:id="0"/>
      <w:r w:rsidRPr="00DB782F">
        <w:rPr>
          <w:rFonts w:cs="Times New Roman"/>
          <w:sz w:val="28"/>
          <w:szCs w:val="28"/>
        </w:rPr>
        <w:t xml:space="preserve"> </w:t>
      </w:r>
      <w:bookmarkEnd w:id="1"/>
      <w:r w:rsidR="00180144" w:rsidRPr="00DB782F">
        <w:rPr>
          <w:rFonts w:cs="Times New Roman"/>
          <w:iCs/>
          <w:sz w:val="28"/>
          <w:szCs w:val="28"/>
        </w:rPr>
        <w:t>Первомайского муниципального округа Тамбовской области</w:t>
      </w:r>
      <w:r w:rsidR="00D06ABF" w:rsidRPr="00DB782F">
        <w:rPr>
          <w:rFonts w:cs="Times New Roman"/>
          <w:sz w:val="28"/>
          <w:szCs w:val="28"/>
        </w:rPr>
        <w:t>.</w:t>
      </w:r>
      <w:r w:rsidR="00180144" w:rsidRPr="00DB782F">
        <w:rPr>
          <w:rFonts w:cs="Times New Roman"/>
          <w:sz w:val="28"/>
          <w:szCs w:val="28"/>
        </w:rPr>
        <w:t xml:space="preserve"> </w:t>
      </w:r>
    </w:p>
    <w:p w:rsidR="00E27AD8" w:rsidRDefault="00EE608D" w:rsidP="00DB782F">
      <w:pPr>
        <w:pStyle w:val="Standard"/>
        <w:ind w:firstLine="709"/>
        <w:jc w:val="both"/>
        <w:rPr>
          <w:rFonts w:cs="Times New Roman"/>
          <w:sz w:val="28"/>
          <w:szCs w:val="28"/>
        </w:rPr>
      </w:pPr>
      <w:r w:rsidRPr="00DB782F">
        <w:rPr>
          <w:rFonts w:cs="Times New Roman"/>
          <w:sz w:val="28"/>
          <w:szCs w:val="28"/>
        </w:rPr>
        <w:t xml:space="preserve">1.11. </w:t>
      </w:r>
      <w:proofErr w:type="gramStart"/>
      <w:r w:rsidRPr="00DB782F">
        <w:rPr>
          <w:rFonts w:cs="Times New Roman"/>
          <w:sz w:val="28"/>
          <w:szCs w:val="28"/>
        </w:rPr>
        <w:t xml:space="preserve">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 а также размещению на официальном сайте администрации </w:t>
      </w:r>
      <w:r w:rsidR="00180144" w:rsidRPr="00DB782F">
        <w:rPr>
          <w:rFonts w:cs="Times New Roman"/>
          <w:iCs/>
          <w:sz w:val="28"/>
          <w:szCs w:val="28"/>
        </w:rPr>
        <w:t>Первомайского муниципального округа Тамбовской области</w:t>
      </w:r>
      <w:r w:rsidRPr="00DB782F">
        <w:rPr>
          <w:rFonts w:cs="Times New Roman"/>
          <w:sz w:val="28"/>
          <w:szCs w:val="28"/>
        </w:rPr>
        <w:t xml:space="preserve"> в информационно-телекоммуникационной сети «Интернет» и в местах предоставления муниципальных услуг в срок не позднее 10 рабочих дней после дня официального опубликования.</w:t>
      </w:r>
      <w:proofErr w:type="gramEnd"/>
    </w:p>
    <w:p w:rsidR="00DB782F" w:rsidRPr="00DB782F" w:rsidRDefault="00DB782F" w:rsidP="00DB782F">
      <w:pPr>
        <w:pStyle w:val="Standard"/>
        <w:ind w:firstLine="709"/>
        <w:jc w:val="both"/>
        <w:rPr>
          <w:rFonts w:cs="Times New Roman"/>
          <w:sz w:val="28"/>
          <w:szCs w:val="28"/>
        </w:rPr>
      </w:pPr>
    </w:p>
    <w:p w:rsidR="00E27AD8" w:rsidRDefault="00EE608D" w:rsidP="00DB782F">
      <w:pPr>
        <w:pStyle w:val="Standard"/>
        <w:ind w:firstLine="709"/>
        <w:jc w:val="center"/>
        <w:rPr>
          <w:rFonts w:cs="Times New Roman"/>
          <w:sz w:val="28"/>
          <w:szCs w:val="28"/>
        </w:rPr>
      </w:pPr>
      <w:r w:rsidRPr="00DB782F">
        <w:rPr>
          <w:rFonts w:cs="Times New Roman"/>
          <w:sz w:val="28"/>
          <w:szCs w:val="28"/>
        </w:rPr>
        <w:t>2. Требования к структуре и содержанию административных регламентов</w:t>
      </w:r>
    </w:p>
    <w:p w:rsidR="00DB782F" w:rsidRPr="00DB782F" w:rsidRDefault="00DB782F" w:rsidP="00DB782F">
      <w:pPr>
        <w:pStyle w:val="Standard"/>
        <w:ind w:firstLine="709"/>
        <w:jc w:val="center"/>
        <w:rPr>
          <w:rFonts w:cs="Times New Roman"/>
          <w:sz w:val="28"/>
          <w:szCs w:val="28"/>
        </w:rPr>
      </w:pP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2.1. В административный регламент включаются следующие разделы: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2.1.1. общие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2.1.2. стандарт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2.1.3. состав, последовательность и сроки выполнения административных процедур;</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2.1.4. формы </w:t>
      </w:r>
      <w:proofErr w:type="gramStart"/>
      <w:r w:rsidRPr="00DB782F">
        <w:rPr>
          <w:rFonts w:cs="Times New Roman"/>
          <w:sz w:val="28"/>
          <w:szCs w:val="28"/>
        </w:rPr>
        <w:t>контроля за</w:t>
      </w:r>
      <w:proofErr w:type="gramEnd"/>
      <w:r w:rsidRPr="00DB782F">
        <w:rPr>
          <w:rFonts w:cs="Times New Roman"/>
          <w:sz w:val="28"/>
          <w:szCs w:val="28"/>
        </w:rPr>
        <w:t xml:space="preserve"> исполнением административного регламента;</w:t>
      </w:r>
    </w:p>
    <w:p w:rsidR="00E27AD8" w:rsidRPr="00DB782F" w:rsidRDefault="00EE608D" w:rsidP="00DB782F">
      <w:pPr>
        <w:pStyle w:val="Standard"/>
        <w:ind w:firstLine="709"/>
        <w:jc w:val="both"/>
        <w:rPr>
          <w:rFonts w:cs="Times New Roman"/>
          <w:sz w:val="28"/>
          <w:szCs w:val="28"/>
        </w:rPr>
      </w:pPr>
      <w:proofErr w:type="gramStart"/>
      <w:r w:rsidRPr="00DB782F">
        <w:rPr>
          <w:rFonts w:cs="Times New Roman"/>
          <w:sz w:val="28"/>
          <w:szCs w:val="28"/>
        </w:rPr>
        <w:t>2.1.5.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а также их должностных лиц, муниципальных служащих, работников.</w:t>
      </w:r>
      <w:proofErr w:type="gramEnd"/>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2.2. В раздел «Общие положения»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2.2.1. предмет регулирования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2.2.2. круг заявителей;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2.2.3. требование предоставления заявителю муниципальной услуги в </w:t>
      </w:r>
      <w:proofErr w:type="gramStart"/>
      <w:r w:rsidRPr="00DB782F">
        <w:rPr>
          <w:rFonts w:cs="Times New Roman"/>
          <w:sz w:val="28"/>
          <w:szCs w:val="28"/>
        </w:rPr>
        <w:t>соответствии</w:t>
      </w:r>
      <w:proofErr w:type="gramEnd"/>
      <w:r w:rsidRPr="00DB782F">
        <w:rPr>
          <w:rFonts w:cs="Times New Roman"/>
          <w:sz w:val="28"/>
          <w:szCs w:val="28"/>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2.3. Раздел «Стандарт предоставления муниципальной услуги» состоит из </w:t>
      </w:r>
      <w:r w:rsidRPr="00DB782F">
        <w:rPr>
          <w:rFonts w:cs="Times New Roman"/>
          <w:sz w:val="28"/>
          <w:szCs w:val="28"/>
        </w:rPr>
        <w:lastRenderedPageBreak/>
        <w:t>следующих подразделов:</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 наименование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2.3.2. наименование органа, предоставляющего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2.3.3. результат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2.3.4. срок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2.3.5. правовые основания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2.3.6. исчерпывающий перечень документов, необходимых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2.3.7. исчерпывающий перечень оснований для отказа в </w:t>
      </w:r>
      <w:proofErr w:type="gramStart"/>
      <w:r w:rsidRPr="00DB782F">
        <w:rPr>
          <w:rFonts w:cs="Times New Roman"/>
          <w:sz w:val="28"/>
          <w:szCs w:val="28"/>
        </w:rPr>
        <w:t>приеме</w:t>
      </w:r>
      <w:proofErr w:type="gramEnd"/>
      <w:r w:rsidRPr="00DB782F">
        <w:rPr>
          <w:rFonts w:cs="Times New Roman"/>
          <w:sz w:val="28"/>
          <w:szCs w:val="28"/>
        </w:rPr>
        <w:t xml:space="preserve"> документов, необходимых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2.3.8. исчерпывающий перечень оснований для приостановления предоставления муниципальной услуги или отказа в </w:t>
      </w:r>
      <w:proofErr w:type="gramStart"/>
      <w:r w:rsidRPr="00DB782F">
        <w:rPr>
          <w:rFonts w:cs="Times New Roman"/>
          <w:sz w:val="28"/>
          <w:szCs w:val="28"/>
        </w:rPr>
        <w:t>предоставлении</w:t>
      </w:r>
      <w:proofErr w:type="gramEnd"/>
      <w:r w:rsidRPr="00DB782F">
        <w:rPr>
          <w:rFonts w:cs="Times New Roman"/>
          <w:sz w:val="28"/>
          <w:szCs w:val="28"/>
        </w:rPr>
        <w:t xml:space="preserve">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2.3.9. размер платы, взимаемой с заявителя при предоставлении муниципальной услуги, и способы ее взимания;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2.3.11. срок регистрации запроса заявителя о предоставлении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2.3.12. требования к помещениям, в которых предоставляются муниципальные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2.3.13. показатели доступности и качества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2.3.14. иные требования к предоставлению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2.4. Подраздел «Наименование органа, предоставляющего муниципальную услугу» должен включать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2.4.1. полное наименование органа, предоставляющего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2.4.2.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2.5. Подраздел «Результат предоставления муниципальной услуги» должен включать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2.5.1. наименование результата (результатов)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2.5.2.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2.5.3.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lastRenderedPageBreak/>
        <w:t>2.5.4. наименование информационной системы, в которой фиксируется факт получения заявителем результата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2.5.5. способ получения результата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Положения, указанные в </w:t>
      </w:r>
      <w:proofErr w:type="gramStart"/>
      <w:r w:rsidRPr="00DB782F">
        <w:rPr>
          <w:rFonts w:cs="Times New Roman"/>
          <w:sz w:val="28"/>
          <w:szCs w:val="28"/>
        </w:rPr>
        <w:t>пункте</w:t>
      </w:r>
      <w:proofErr w:type="gramEnd"/>
      <w:r w:rsidRPr="00DB782F">
        <w:rPr>
          <w:rFonts w:cs="Times New Roman"/>
          <w:sz w:val="28"/>
          <w:szCs w:val="28"/>
        </w:rPr>
        <w:t xml:space="preserve">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2.6.1. в </w:t>
      </w:r>
      <w:proofErr w:type="gramStart"/>
      <w:r w:rsidRPr="00DB782F">
        <w:rPr>
          <w:rFonts w:cs="Times New Roman"/>
          <w:sz w:val="28"/>
          <w:szCs w:val="28"/>
        </w:rPr>
        <w:t>органе</w:t>
      </w:r>
      <w:proofErr w:type="gramEnd"/>
      <w:r w:rsidRPr="00DB782F">
        <w:rPr>
          <w:rFonts w:cs="Times New Roman"/>
          <w:sz w:val="28"/>
          <w:szCs w:val="28"/>
        </w:rPr>
        <w:t>,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2.6.2.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2.6.3. в многофункциональном </w:t>
      </w:r>
      <w:proofErr w:type="gramStart"/>
      <w:r w:rsidRPr="00DB782F">
        <w:rPr>
          <w:rFonts w:cs="Times New Roman"/>
          <w:sz w:val="28"/>
          <w:szCs w:val="28"/>
        </w:rPr>
        <w:t>центре</w:t>
      </w:r>
      <w:proofErr w:type="gramEnd"/>
      <w:r w:rsidRPr="00DB782F">
        <w:rPr>
          <w:rFonts w:cs="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w:t>
      </w:r>
      <w:proofErr w:type="gramStart"/>
      <w:r w:rsidRPr="00DB782F">
        <w:rPr>
          <w:rFonts w:cs="Times New Roman"/>
          <w:sz w:val="28"/>
          <w:szCs w:val="28"/>
        </w:rPr>
        <w:t>подразделах</w:t>
      </w:r>
      <w:proofErr w:type="gramEnd"/>
      <w:r w:rsidRPr="00DB782F">
        <w:rPr>
          <w:rFonts w:cs="Times New Roman"/>
          <w:sz w:val="28"/>
          <w:szCs w:val="28"/>
        </w:rPr>
        <w:t xml:space="preserve">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Решение о предоставлении муниципальной услуги или об отказе в ее предоставлении принимается в срок, установленный законодательством Российской Федерации, Тамбовской области. Если срок предоставления муниципальной услуги законодательством не установлен, услуга предоставляется в течение 30 календарных дней.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В административных регламентах могут быть установлены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законодательстве Российской Федерации, Тамбовской области.</w:t>
      </w:r>
    </w:p>
    <w:p w:rsidR="00E27AD8" w:rsidRPr="00DB782F" w:rsidRDefault="00EE608D" w:rsidP="00DB782F">
      <w:pPr>
        <w:pStyle w:val="Standard"/>
        <w:ind w:firstLine="709"/>
        <w:jc w:val="both"/>
        <w:rPr>
          <w:rFonts w:cs="Times New Roman"/>
          <w:sz w:val="28"/>
          <w:szCs w:val="28"/>
        </w:rPr>
      </w:pPr>
      <w:proofErr w:type="gramStart"/>
      <w:r w:rsidRPr="00DB782F">
        <w:rPr>
          <w:rFonts w:cs="Times New Roman"/>
          <w:sz w:val="28"/>
          <w:szCs w:val="28"/>
          <w:lang w:val="en-US"/>
        </w:rPr>
        <w:t>C</w:t>
      </w:r>
      <w:r w:rsidRPr="00DB782F">
        <w:rPr>
          <w:rFonts w:cs="Times New Roman"/>
          <w:sz w:val="28"/>
          <w:szCs w:val="28"/>
        </w:rPr>
        <w:t>рок предоставления муниципальной услуги оканчивается в день направления (вручения) заявителю результата предоставления муниципальной услуги.</w:t>
      </w:r>
      <w:proofErr w:type="gramEnd"/>
    </w:p>
    <w:p w:rsidR="00E27AD8" w:rsidRPr="00DB782F" w:rsidRDefault="00EE608D" w:rsidP="00DB782F">
      <w:pPr>
        <w:pStyle w:val="Standard"/>
        <w:ind w:firstLine="709"/>
        <w:jc w:val="both"/>
        <w:rPr>
          <w:rFonts w:cs="Times New Roman"/>
          <w:sz w:val="28"/>
          <w:szCs w:val="28"/>
        </w:rPr>
      </w:pPr>
      <w:r w:rsidRPr="00DB782F">
        <w:rPr>
          <w:rFonts w:cs="Times New Roman"/>
          <w:color w:val="22272F"/>
          <w:sz w:val="28"/>
          <w:szCs w:val="28"/>
        </w:rPr>
        <w:tab/>
      </w:r>
      <w:r w:rsidRPr="00DB782F">
        <w:rPr>
          <w:rFonts w:cs="Times New Roman"/>
          <w:sz w:val="28"/>
          <w:szCs w:val="28"/>
        </w:rPr>
        <w:t>2.7.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2.7.1. перечня нормативных правовых актов, регулирующих предоставление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lastRenderedPageBreak/>
        <w:tab/>
        <w:t>2.7.2.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2.8. </w:t>
      </w:r>
      <w:proofErr w:type="gramStart"/>
      <w:r w:rsidRPr="00DB782F">
        <w:rPr>
          <w:rFonts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DB782F">
        <w:rPr>
          <w:rFonts w:cs="Times New Roman"/>
          <w:sz w:val="28"/>
          <w:szCs w:val="28"/>
        </w:rPr>
        <w:t xml:space="preserve">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2.8.1. состав и способы подачи запроса о предоставлении муниципальной услуги, который должен содержать:</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2.8.1.1. полное наименование органа, предоставляющего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2.8.1.2. сведения, позволяющие идентифицировать заявителя, содержащиеся в </w:t>
      </w:r>
      <w:proofErr w:type="gramStart"/>
      <w:r w:rsidRPr="00DB782F">
        <w:rPr>
          <w:rFonts w:cs="Times New Roman"/>
          <w:sz w:val="28"/>
          <w:szCs w:val="28"/>
        </w:rPr>
        <w:t>документах</w:t>
      </w:r>
      <w:proofErr w:type="gramEnd"/>
      <w:r w:rsidRPr="00DB782F">
        <w:rPr>
          <w:rFonts w:cs="Times New Roman"/>
          <w:sz w:val="28"/>
          <w:szCs w:val="28"/>
        </w:rPr>
        <w:t>, предусмотренных законодательством Российской Федерации;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2.8.1.3. сведения, позволяющие идентифицировать представителя заявителя, содержащиеся в </w:t>
      </w:r>
      <w:proofErr w:type="gramStart"/>
      <w:r w:rsidRPr="00DB782F">
        <w:rPr>
          <w:rFonts w:cs="Times New Roman"/>
          <w:sz w:val="28"/>
          <w:szCs w:val="28"/>
        </w:rPr>
        <w:t>документах</w:t>
      </w:r>
      <w:proofErr w:type="gramEnd"/>
      <w:r w:rsidRPr="00DB782F">
        <w:rPr>
          <w:rFonts w:cs="Times New Roman"/>
          <w:sz w:val="28"/>
          <w:szCs w:val="28"/>
        </w:rPr>
        <w:t>, предусмотренных законодательством Российской Федерации;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2.8.1.4. дополнительные сведения, необходимые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2.8.1.5. перечень прилагаемых к запросу документов и (или) информации;</w:t>
      </w:r>
    </w:p>
    <w:p w:rsidR="00E27AD8" w:rsidRPr="00DB782F" w:rsidRDefault="00EE608D" w:rsidP="00DB782F">
      <w:pPr>
        <w:pStyle w:val="Standard"/>
        <w:ind w:firstLine="709"/>
        <w:jc w:val="both"/>
        <w:rPr>
          <w:rFonts w:cs="Times New Roman"/>
          <w:sz w:val="28"/>
          <w:szCs w:val="28"/>
        </w:rPr>
      </w:pPr>
      <w:bookmarkStart w:id="2" w:name="Par111"/>
      <w:bookmarkEnd w:id="2"/>
      <w:r w:rsidRPr="00DB782F">
        <w:rPr>
          <w:rFonts w:cs="Times New Roman"/>
          <w:sz w:val="28"/>
          <w:szCs w:val="28"/>
        </w:rPr>
        <w:tab/>
        <w:t xml:space="preserve">2.8.2. наименование документов (категорий документов), необходимых для предоставления муниципальной услуги в </w:t>
      </w:r>
      <w:proofErr w:type="gramStart"/>
      <w:r w:rsidRPr="00DB782F">
        <w:rPr>
          <w:rFonts w:cs="Times New Roman"/>
          <w:sz w:val="28"/>
          <w:szCs w:val="28"/>
        </w:rPr>
        <w:t>соответствии</w:t>
      </w:r>
      <w:proofErr w:type="gramEnd"/>
      <w:r w:rsidRPr="00DB782F">
        <w:rPr>
          <w:rFonts w:cs="Times New Roman"/>
          <w:sz w:val="28"/>
          <w:szCs w:val="28"/>
        </w:rPr>
        <w:t xml:space="preserve">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27AD8" w:rsidRPr="00DB782F" w:rsidRDefault="00EE608D" w:rsidP="00DB782F">
      <w:pPr>
        <w:pStyle w:val="Standard"/>
        <w:ind w:firstLine="709"/>
        <w:jc w:val="both"/>
        <w:rPr>
          <w:rFonts w:cs="Times New Roman"/>
          <w:sz w:val="28"/>
          <w:szCs w:val="28"/>
        </w:rPr>
      </w:pPr>
      <w:bookmarkStart w:id="3" w:name="Par112"/>
      <w:bookmarkEnd w:id="3"/>
      <w:r w:rsidRPr="00DB782F">
        <w:rPr>
          <w:rFonts w:cs="Times New Roman"/>
          <w:sz w:val="28"/>
          <w:szCs w:val="28"/>
        </w:rPr>
        <w:tab/>
      </w:r>
      <w:proofErr w:type="gramStart"/>
      <w:r w:rsidRPr="00DB782F">
        <w:rPr>
          <w:rFonts w:cs="Times New Roman"/>
          <w:sz w:val="28"/>
          <w:szCs w:val="28"/>
        </w:rPr>
        <w:t>2.8.3.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так как они подлежат представлению в рамках межведомственного информационного взаимодействия, а также требования к представлению указанных документов (категорий документов).</w:t>
      </w:r>
      <w:proofErr w:type="gramEnd"/>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приказами федеральных органов исполнительной власти или нормативными правовыми актами Тамбовской области.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Исчерпывающий перечень документов, указанных в </w:t>
      </w:r>
      <w:proofErr w:type="gramStart"/>
      <w:r w:rsidRPr="00DB782F">
        <w:rPr>
          <w:rFonts w:cs="Times New Roman"/>
          <w:sz w:val="28"/>
          <w:szCs w:val="28"/>
        </w:rPr>
        <w:t>подпунктах</w:t>
      </w:r>
      <w:proofErr w:type="gramEnd"/>
      <w:r w:rsidRPr="00DB782F">
        <w:rPr>
          <w:rFonts w:cs="Times New Roman"/>
          <w:sz w:val="28"/>
          <w:szCs w:val="28"/>
        </w:rPr>
        <w:t xml:space="preserve"> 2.8.2, </w:t>
      </w:r>
      <w:r w:rsidR="00DB782F">
        <w:rPr>
          <w:rFonts w:cs="Times New Roman"/>
          <w:sz w:val="28"/>
          <w:szCs w:val="28"/>
        </w:rPr>
        <w:t xml:space="preserve">                 </w:t>
      </w:r>
      <w:r w:rsidRPr="00DB782F">
        <w:rPr>
          <w:rFonts w:cs="Times New Roman"/>
          <w:sz w:val="28"/>
          <w:szCs w:val="28"/>
        </w:rPr>
        <w:t xml:space="preserve">2.8.3 Порядка, приводится для каждого варианта предоставления </w:t>
      </w:r>
      <w:r w:rsidRPr="00DB782F">
        <w:rPr>
          <w:rFonts w:cs="Times New Roman"/>
          <w:sz w:val="28"/>
          <w:szCs w:val="28"/>
        </w:rPr>
        <w:lastRenderedPageBreak/>
        <w:t>муниципальной услуги в содержащих описания таких вариантов подразделах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2.9. Подраздел «Исчерпывающий перечень оснований для отказа в </w:t>
      </w:r>
      <w:proofErr w:type="gramStart"/>
      <w:r w:rsidRPr="00DB782F">
        <w:rPr>
          <w:rFonts w:cs="Times New Roman"/>
          <w:sz w:val="28"/>
          <w:szCs w:val="28"/>
        </w:rPr>
        <w:t>приеме</w:t>
      </w:r>
      <w:proofErr w:type="gramEnd"/>
      <w:r w:rsidRPr="00DB782F">
        <w:rPr>
          <w:rFonts w:cs="Times New Roman"/>
          <w:sz w:val="28"/>
          <w:szCs w:val="28"/>
        </w:rPr>
        <w:t xml:space="preserve"> документов, необходимых для предоставления муниципальной услуги» должен включать информацию об исчерпывающем перечне таких оснований.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w:t>
      </w:r>
      <w:proofErr w:type="gramStart"/>
      <w:r w:rsidRPr="00DB782F">
        <w:rPr>
          <w:rFonts w:cs="Times New Roman"/>
          <w:sz w:val="28"/>
          <w:szCs w:val="28"/>
        </w:rPr>
        <w:t>подразделах</w:t>
      </w:r>
      <w:proofErr w:type="gramEnd"/>
      <w:r w:rsidRPr="00DB782F">
        <w:rPr>
          <w:rFonts w:cs="Times New Roman"/>
          <w:sz w:val="28"/>
          <w:szCs w:val="28"/>
        </w:rPr>
        <w:t xml:space="preserve">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2.10. Подраздел «Исчерпывающий перечень оснований для приостановления предоставления муниципальной услуги или отказа в </w:t>
      </w:r>
      <w:proofErr w:type="gramStart"/>
      <w:r w:rsidRPr="00DB782F">
        <w:rPr>
          <w:rFonts w:cs="Times New Roman"/>
          <w:sz w:val="28"/>
          <w:szCs w:val="28"/>
        </w:rPr>
        <w:t>предоставлении</w:t>
      </w:r>
      <w:proofErr w:type="gramEnd"/>
      <w:r w:rsidRPr="00DB782F">
        <w:rPr>
          <w:rFonts w:cs="Times New Roman"/>
          <w:sz w:val="28"/>
          <w:szCs w:val="28"/>
        </w:rPr>
        <w:t xml:space="preserve"> муниципальной услуги» должен включать следующие положения:</w:t>
      </w:r>
    </w:p>
    <w:p w:rsidR="00E27AD8" w:rsidRPr="00DB782F" w:rsidRDefault="00EE608D" w:rsidP="00DB782F">
      <w:pPr>
        <w:pStyle w:val="Standard"/>
        <w:ind w:firstLine="709"/>
        <w:jc w:val="both"/>
        <w:rPr>
          <w:rFonts w:cs="Times New Roman"/>
          <w:sz w:val="28"/>
          <w:szCs w:val="28"/>
        </w:rPr>
      </w:pPr>
      <w:bookmarkStart w:id="4" w:name="Par118"/>
      <w:bookmarkEnd w:id="4"/>
      <w:r w:rsidRPr="00DB782F">
        <w:rPr>
          <w:rFonts w:cs="Times New Roman"/>
          <w:sz w:val="28"/>
          <w:szCs w:val="28"/>
        </w:rPr>
        <w:tab/>
        <w:t xml:space="preserve">2.10.1. исчерпывающий перечень оснований для приостановления предоставления муниципальной услуги в </w:t>
      </w:r>
      <w:proofErr w:type="gramStart"/>
      <w:r w:rsidRPr="00DB782F">
        <w:rPr>
          <w:rFonts w:cs="Times New Roman"/>
          <w:sz w:val="28"/>
          <w:szCs w:val="28"/>
        </w:rPr>
        <w:t>случае</w:t>
      </w:r>
      <w:proofErr w:type="gramEnd"/>
      <w:r w:rsidRPr="00DB782F">
        <w:rPr>
          <w:rFonts w:cs="Times New Roman"/>
          <w:sz w:val="28"/>
          <w:szCs w:val="28"/>
        </w:rPr>
        <w:t>, если возможность приостановления муниципальной услуги предусмотрена законодательством Российской Федерации;</w:t>
      </w:r>
    </w:p>
    <w:p w:rsidR="00E27AD8" w:rsidRPr="00DB782F" w:rsidRDefault="00EE608D" w:rsidP="00DB782F">
      <w:pPr>
        <w:pStyle w:val="Standard"/>
        <w:ind w:firstLine="709"/>
        <w:jc w:val="both"/>
        <w:rPr>
          <w:rFonts w:cs="Times New Roman"/>
          <w:sz w:val="28"/>
          <w:szCs w:val="28"/>
        </w:rPr>
      </w:pPr>
      <w:bookmarkStart w:id="5" w:name="Par119"/>
      <w:bookmarkEnd w:id="5"/>
      <w:r w:rsidRPr="00DB782F">
        <w:rPr>
          <w:rFonts w:cs="Times New Roman"/>
          <w:sz w:val="28"/>
          <w:szCs w:val="28"/>
        </w:rPr>
        <w:tab/>
        <w:t xml:space="preserve">2.10.2. исчерпывающий перечень оснований для отказа в </w:t>
      </w:r>
      <w:proofErr w:type="gramStart"/>
      <w:r w:rsidRPr="00DB782F">
        <w:rPr>
          <w:rFonts w:cs="Times New Roman"/>
          <w:sz w:val="28"/>
          <w:szCs w:val="28"/>
        </w:rPr>
        <w:t>предоставлении</w:t>
      </w:r>
      <w:proofErr w:type="gramEnd"/>
      <w:r w:rsidRPr="00DB782F">
        <w:rPr>
          <w:rFonts w:cs="Times New Roman"/>
          <w:sz w:val="28"/>
          <w:szCs w:val="28"/>
        </w:rPr>
        <w:t xml:space="preserve"> муниципальной услуги.</w:t>
      </w:r>
    </w:p>
    <w:p w:rsidR="00E27AD8" w:rsidRPr="00DB782F" w:rsidRDefault="00EE608D" w:rsidP="00DB782F">
      <w:pPr>
        <w:pStyle w:val="Standard"/>
        <w:ind w:firstLine="709"/>
        <w:jc w:val="both"/>
        <w:rPr>
          <w:rFonts w:cs="Times New Roman"/>
          <w:sz w:val="28"/>
          <w:szCs w:val="28"/>
        </w:rPr>
      </w:pPr>
      <w:bookmarkStart w:id="6" w:name="Par120"/>
      <w:bookmarkEnd w:id="6"/>
      <w:r w:rsidRPr="00DB782F">
        <w:rPr>
          <w:rFonts w:cs="Times New Roman"/>
          <w:sz w:val="28"/>
          <w:szCs w:val="28"/>
        </w:rPr>
        <w:tab/>
      </w:r>
      <w:proofErr w:type="gramStart"/>
      <w:r w:rsidRPr="00DB782F">
        <w:rPr>
          <w:rFonts w:cs="Times New Roman"/>
          <w:sz w:val="28"/>
          <w:szCs w:val="28"/>
        </w:rPr>
        <w:t>Для каждого основания, включенного в перечни, указанные в подпунктах  2.10.1, 2.10.2 Порядка,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roofErr w:type="gramEnd"/>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Исчерпывающий перечень оснований, предусмотренных подпунктами 2.10.1, 2.10.2 Порядка, приводится для каждого варианта предоставления муниципальной услуги в содержащих описания таких вариантов </w:t>
      </w:r>
      <w:proofErr w:type="gramStart"/>
      <w:r w:rsidRPr="00DB782F">
        <w:rPr>
          <w:rFonts w:cs="Times New Roman"/>
          <w:sz w:val="28"/>
          <w:szCs w:val="28"/>
        </w:rPr>
        <w:t>подразделах</w:t>
      </w:r>
      <w:proofErr w:type="gramEnd"/>
      <w:r w:rsidRPr="00DB782F">
        <w:rPr>
          <w:rFonts w:cs="Times New Roman"/>
          <w:sz w:val="28"/>
          <w:szCs w:val="28"/>
        </w:rPr>
        <w:t xml:space="preserve">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Если срок приостановления предоставления муниципальной услуги не предусмотрен нормативными правовыми актами Российской Федерации,  Тамбовской области, предоставление муниципальной услуги может быть приостановлено на срок не более 10 рабочих дней. Срок приостановления предоставления муниципальной услуги не включается в срок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Орган, предоставляющий муниципальную услугу, обязан проинформировать заявителя о приостановлении предоставления муниципальной услуги с разъяснением основания и срока приостановления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В случае отказа в предоставлении муниципальной услуги заявителю направляется (вручается) письменное уведомление с указанием причин отказа. По желанию заявителя уведомление может быть направлено в форме </w:t>
      </w:r>
      <w:r w:rsidRPr="00DB782F">
        <w:rPr>
          <w:rFonts w:cs="Times New Roman"/>
          <w:sz w:val="28"/>
          <w:szCs w:val="28"/>
        </w:rPr>
        <w:lastRenderedPageBreak/>
        <w:t>электронного документа.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2.11.1.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r>
      <w:proofErr w:type="gramStart"/>
      <w:r w:rsidRPr="00DB782F">
        <w:rPr>
          <w:rFonts w:cs="Times New Roman"/>
          <w:sz w:val="28"/>
          <w:szCs w:val="28"/>
        </w:rPr>
        <w:t>2.11.2.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Тамбовской области, муниципальными нормативными правовыми актами.</w:t>
      </w:r>
      <w:proofErr w:type="gramEnd"/>
    </w:p>
    <w:p w:rsidR="00E27AD8" w:rsidRPr="00DB782F" w:rsidRDefault="00EE608D" w:rsidP="00DB782F">
      <w:pPr>
        <w:ind w:firstLine="540"/>
        <w:jc w:val="both"/>
        <w:rPr>
          <w:rFonts w:cs="Times New Roman"/>
          <w:szCs w:val="28"/>
        </w:rPr>
      </w:pPr>
      <w:r w:rsidRPr="00DB782F">
        <w:rPr>
          <w:rFonts w:cs="Times New Roman"/>
          <w:szCs w:val="28"/>
        </w:rPr>
        <w:t xml:space="preserve">2.12. </w:t>
      </w:r>
      <w:proofErr w:type="gramStart"/>
      <w:r w:rsidRPr="00DB782F">
        <w:rPr>
          <w:rFonts w:cs="Times New Roman"/>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w:t>
      </w:r>
      <w:r w:rsidRPr="00DB782F">
        <w:rPr>
          <w:rFonts w:eastAsia="Times New Roman" w:cs="Times New Roman"/>
          <w:kern w:val="0"/>
          <w:szCs w:val="28"/>
          <w:lang w:eastAsia="ru-RU" w:bidi="ar-SA"/>
        </w:rPr>
        <w:t>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DB782F">
        <w:rPr>
          <w:rFonts w:eastAsia="Times New Roman" w:cs="Times New Roman"/>
          <w:kern w:val="0"/>
          <w:szCs w:val="28"/>
          <w:lang w:eastAsia="ru-RU" w:bidi="ar-SA"/>
        </w:rPr>
        <w:t xml:space="preserve"> с законодательством Российской Федерации о социальной защите инвалидов.</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2.13.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2.13.1. доступность электронных форм документов, необходимых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2.13.2. возможность подачи запроса на получение муниципальной услуги и документов в электронной форме;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2.13.3. своевременное предоставление муниципальной услуги (отсутствие нарушений сроков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2.13.4. предоставление муниципальной услуги в </w:t>
      </w:r>
      <w:proofErr w:type="gramStart"/>
      <w:r w:rsidRPr="00DB782F">
        <w:rPr>
          <w:rFonts w:cs="Times New Roman"/>
          <w:sz w:val="28"/>
          <w:szCs w:val="28"/>
        </w:rPr>
        <w:t>соответствии</w:t>
      </w:r>
      <w:proofErr w:type="gramEnd"/>
      <w:r w:rsidRPr="00DB782F">
        <w:rPr>
          <w:rFonts w:cs="Times New Roman"/>
          <w:sz w:val="28"/>
          <w:szCs w:val="28"/>
        </w:rPr>
        <w:t xml:space="preserve"> с вариантом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2.13.5. доступность инструментов совершения в электронном </w:t>
      </w:r>
      <w:proofErr w:type="gramStart"/>
      <w:r w:rsidRPr="00DB782F">
        <w:rPr>
          <w:rFonts w:cs="Times New Roman"/>
          <w:sz w:val="28"/>
          <w:szCs w:val="28"/>
        </w:rPr>
        <w:t>виде</w:t>
      </w:r>
      <w:proofErr w:type="gramEnd"/>
      <w:r w:rsidRPr="00DB782F">
        <w:rPr>
          <w:rFonts w:cs="Times New Roman"/>
          <w:sz w:val="28"/>
          <w:szCs w:val="28"/>
        </w:rPr>
        <w:t xml:space="preserve"> платежей, необходимых для получения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2.13.6.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2.14. В подраздел «Иные требования к предоставлению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bookmarkStart w:id="7" w:name="Par128"/>
      <w:bookmarkEnd w:id="7"/>
      <w:r w:rsidRPr="00DB782F">
        <w:rPr>
          <w:rFonts w:cs="Times New Roman"/>
          <w:sz w:val="28"/>
          <w:szCs w:val="28"/>
        </w:rPr>
        <w:tab/>
        <w:t>2.14.1. перечень услуг, которые являются необходимыми и обязательными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2.14.2. размер платы за предоставление указанных в </w:t>
      </w:r>
      <w:proofErr w:type="gramStart"/>
      <w:r w:rsidRPr="00DB782F">
        <w:rPr>
          <w:rFonts w:cs="Times New Roman"/>
          <w:sz w:val="28"/>
          <w:szCs w:val="28"/>
        </w:rPr>
        <w:t>подпункте</w:t>
      </w:r>
      <w:proofErr w:type="gramEnd"/>
      <w:r w:rsidRPr="00DB782F">
        <w:rPr>
          <w:rFonts w:cs="Times New Roman"/>
          <w:sz w:val="28"/>
          <w:szCs w:val="28"/>
        </w:rPr>
        <w:t xml:space="preserve"> 2.14.1 Порядка услуг в случаях, когда размер платы установлен законодательством Российской Федерации;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lastRenderedPageBreak/>
        <w:tab/>
        <w:t>2.14.3. перечень информационных систем, используемых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27AD8" w:rsidRPr="00DB782F" w:rsidRDefault="00EE608D" w:rsidP="00DB782F">
      <w:pPr>
        <w:pStyle w:val="Standard"/>
        <w:ind w:firstLine="709"/>
        <w:jc w:val="both"/>
        <w:rPr>
          <w:rFonts w:cs="Times New Roman"/>
          <w:sz w:val="28"/>
          <w:szCs w:val="28"/>
        </w:rPr>
      </w:pPr>
      <w:bookmarkStart w:id="8" w:name="Par132"/>
      <w:bookmarkEnd w:id="8"/>
      <w:r w:rsidRPr="00DB782F">
        <w:rPr>
          <w:rFonts w:cs="Times New Roman"/>
          <w:sz w:val="28"/>
          <w:szCs w:val="28"/>
        </w:rPr>
        <w:tab/>
      </w:r>
      <w:proofErr w:type="gramStart"/>
      <w:r w:rsidRPr="00DB782F">
        <w:rPr>
          <w:rFonts w:cs="Times New Roman"/>
          <w:sz w:val="28"/>
          <w:szCs w:val="28"/>
        </w:rPr>
        <w:t>2.15.1.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w:t>
      </w:r>
      <w:proofErr w:type="gramEnd"/>
      <w:r w:rsidRPr="00DB782F">
        <w:rPr>
          <w:rFonts w:cs="Times New Roman"/>
          <w:sz w:val="28"/>
          <w:szCs w:val="28"/>
        </w:rPr>
        <w:t xml:space="preserve"> заявителя о предоставлении  муниципальной услуги без рассмотрения (при необходимости);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2.15.2. описание административной процедуры профилирования заявителя;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2.15.3. подразделы, содержащие описание вариантов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2.17.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2.15.1 Порядка, и должны содержать:</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2.17.1. результат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2.17.2. перечень административных процедур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2.17.3. описание административных процедур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2.17.4. максимальный срок предоставления муниципальной услуги в </w:t>
      </w:r>
      <w:proofErr w:type="gramStart"/>
      <w:r w:rsidRPr="00DB782F">
        <w:rPr>
          <w:rFonts w:cs="Times New Roman"/>
          <w:sz w:val="28"/>
          <w:szCs w:val="28"/>
        </w:rPr>
        <w:t>соответствии</w:t>
      </w:r>
      <w:proofErr w:type="gramEnd"/>
      <w:r w:rsidRPr="00DB782F">
        <w:rPr>
          <w:rFonts w:cs="Times New Roman"/>
          <w:sz w:val="28"/>
          <w:szCs w:val="28"/>
        </w:rPr>
        <w:t xml:space="preserve"> с вариантом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2.18.1. состав запроса и перечень документов и (или) информации, необходимых для предоставления муниципальной услуги в соответствии с </w:t>
      </w:r>
      <w:r w:rsidRPr="00DB782F">
        <w:rPr>
          <w:rFonts w:cs="Times New Roman"/>
          <w:sz w:val="28"/>
          <w:szCs w:val="28"/>
        </w:rPr>
        <w:lastRenderedPageBreak/>
        <w:t>вариантом предоставления муниципальной услуги, а также способы подачи таких запроса и документов и (или) информации;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2.18.3. наличие (отсутствие) возможности подачи запроса представителем заявителя;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2.18.5. органы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2.19.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2.19.2. направляемые в </w:t>
      </w:r>
      <w:proofErr w:type="gramStart"/>
      <w:r w:rsidRPr="00DB782F">
        <w:rPr>
          <w:rFonts w:cs="Times New Roman"/>
          <w:sz w:val="28"/>
          <w:szCs w:val="28"/>
        </w:rPr>
        <w:t>запросе</w:t>
      </w:r>
      <w:proofErr w:type="gramEnd"/>
      <w:r w:rsidRPr="00DB782F">
        <w:rPr>
          <w:rFonts w:cs="Times New Roman"/>
          <w:sz w:val="28"/>
          <w:szCs w:val="28"/>
        </w:rPr>
        <w:t xml:space="preserve"> сведения;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2.19.3. запрашиваемые в </w:t>
      </w:r>
      <w:proofErr w:type="gramStart"/>
      <w:r w:rsidRPr="00DB782F">
        <w:rPr>
          <w:rFonts w:cs="Times New Roman"/>
          <w:sz w:val="28"/>
          <w:szCs w:val="28"/>
        </w:rPr>
        <w:t>запросе</w:t>
      </w:r>
      <w:proofErr w:type="gramEnd"/>
      <w:r w:rsidRPr="00DB782F">
        <w:rPr>
          <w:rFonts w:cs="Times New Roman"/>
          <w:sz w:val="28"/>
          <w:szCs w:val="28"/>
        </w:rPr>
        <w:t xml:space="preserve"> сведения с указанием их цели использования;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2.19.4. основание для информационного запроса, срок его направления;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2.19.5. срок, в течение которого результат запроса должен поступить в орган, предоставляющий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w:t>
      </w:r>
      <w:proofErr w:type="gramStart"/>
      <w:r w:rsidRPr="00DB782F">
        <w:rPr>
          <w:rFonts w:cs="Times New Roman"/>
          <w:sz w:val="28"/>
          <w:szCs w:val="28"/>
        </w:rPr>
        <w:t>распоряжении</w:t>
      </w:r>
      <w:proofErr w:type="gramEnd"/>
      <w:r w:rsidRPr="00DB782F">
        <w:rPr>
          <w:rFonts w:cs="Times New Roman"/>
          <w:sz w:val="28"/>
          <w:szCs w:val="28"/>
        </w:rPr>
        <w:t xml:space="preserve"> указанного органа, в том числе в электронной форме. При этом в состав административного регламента включаются сведения о количестве, </w:t>
      </w:r>
      <w:r w:rsidRPr="00DB782F">
        <w:rPr>
          <w:rFonts w:cs="Times New Roman"/>
          <w:sz w:val="28"/>
          <w:szCs w:val="28"/>
        </w:rPr>
        <w:lastRenderedPageBreak/>
        <w:t>составе запросов, направляемых в рамках такого обмена, а также о сроках подготовки и направления ответов на такие запросы.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r>
      <w:proofErr w:type="gramStart"/>
      <w:r w:rsidRPr="00DB782F">
        <w:rPr>
          <w:rFonts w:cs="Times New Roman"/>
          <w:sz w:val="28"/>
          <w:szCs w:val="28"/>
        </w:rPr>
        <w:t>В описание данной административной процедуры также включается перечень сведений, необходимых для предоставления муниципальной услуги и  размещенных на официальных сайтах государственных органов в информационно-телекоммуникационной сети «Интернет», а также адреса официальных сайтов государственных органов в информационно-телекоммуникационной сети «Интернет», на которых размещены эти сведения, - в случае если нормативным правовым актом Российской Федерации предусмотрено размещение таких сведений исключительно на официальных сайтах государственных органов в</w:t>
      </w:r>
      <w:proofErr w:type="gramEnd"/>
      <w:r w:rsidRPr="00DB782F">
        <w:rPr>
          <w:rFonts w:cs="Times New Roman"/>
          <w:sz w:val="28"/>
          <w:szCs w:val="28"/>
        </w:rPr>
        <w:t xml:space="preserve"> информационно-телекоммуникационной сети «Интернет».</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2.20. В описание административной процедуры приостановления предоставления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2.20.1. перечень оснований для приостановления предоставления муниципальной услуги, а в </w:t>
      </w:r>
      <w:proofErr w:type="gramStart"/>
      <w:r w:rsidRPr="00DB782F">
        <w:rPr>
          <w:rFonts w:cs="Times New Roman"/>
          <w:sz w:val="28"/>
          <w:szCs w:val="28"/>
        </w:rPr>
        <w:t>случае</w:t>
      </w:r>
      <w:proofErr w:type="gramEnd"/>
      <w:r w:rsidRPr="00DB782F">
        <w:rPr>
          <w:rFonts w:cs="Times New Roman"/>
          <w:sz w:val="28"/>
          <w:szCs w:val="28"/>
        </w:rPr>
        <w:t xml:space="preserve"> отсутствия таких оснований - указание на их отсутствие;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2.20.2. состав и содержание осуществляемых при приостановлении предоставления муниципальной услуги административных действий;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2.20.3. перечень оснований для возобновления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2.21.1. критерии принятия решения о предоставлении (об отказе в предоставлении)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2.21.2. срок принятия решения о предоставлении (об отказе в предоставлении) муниципальной услуги, исчисляемый </w:t>
      </w:r>
      <w:proofErr w:type="gramStart"/>
      <w:r w:rsidRPr="00DB782F">
        <w:rPr>
          <w:rFonts w:cs="Times New Roman"/>
          <w:sz w:val="28"/>
          <w:szCs w:val="28"/>
        </w:rPr>
        <w:t>с даты получения</w:t>
      </w:r>
      <w:proofErr w:type="gramEnd"/>
      <w:r w:rsidRPr="00DB782F">
        <w:rPr>
          <w:rFonts w:cs="Times New Roman"/>
          <w:sz w:val="28"/>
          <w:szCs w:val="28"/>
        </w:rPr>
        <w:t xml:space="preserve"> органом, предоставляющим муниципальную услугу, всех сведений, необходимых для принятия решения.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2.22. В описание административной процедуры предоставления результата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2.22.1. способы предоставления результата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2.22.2. срок предоставления заявителю результата муниципальной услуги, исчисляемый со дня принятия решения о предоставлении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2.23. В описание административной процедуры получения дополнительных сведений от заявителя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lastRenderedPageBreak/>
        <w:tab/>
        <w:t>2.23.1. основания для получения от заявителя дополнительных документов и (или) информации в процессе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2.23.2. срок, необходимый для получения таких документов и (или) информации;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2.23.4. перечень федеральных органов исполнительной власти, органов государственных внебюджетных фондов или государственных корпораций, исполнительных органов субъектов Российской Федерации, исполнительных органов Тамбовской области, органов местного самоуправления, участвующих в административной процедуре, в случае, если они известны (при необходимости).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2.24. В случае если вариант предоставления муниципальной услуги предполагает предоставление муниципальной услуги в упреждающем (</w:t>
      </w:r>
      <w:proofErr w:type="spellStart"/>
      <w:r w:rsidRPr="00DB782F">
        <w:rPr>
          <w:rFonts w:cs="Times New Roman"/>
          <w:sz w:val="28"/>
          <w:szCs w:val="28"/>
        </w:rPr>
        <w:t>проактивном</w:t>
      </w:r>
      <w:proofErr w:type="spellEnd"/>
      <w:r w:rsidRPr="00DB782F">
        <w:rPr>
          <w:rFonts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r>
      <w:proofErr w:type="gramStart"/>
      <w:r w:rsidRPr="00DB782F">
        <w:rPr>
          <w:rFonts w:cs="Times New Roman"/>
          <w:sz w:val="28"/>
          <w:szCs w:val="28"/>
        </w:rPr>
        <w:t>2.24.1.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DB782F">
        <w:rPr>
          <w:rFonts w:cs="Times New Roman"/>
          <w:sz w:val="28"/>
          <w:szCs w:val="28"/>
        </w:rPr>
        <w:t>проактивном</w:t>
      </w:r>
      <w:proofErr w:type="spellEnd"/>
      <w:r w:rsidRPr="00DB782F">
        <w:rPr>
          <w:rFonts w:cs="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roofErr w:type="gramEnd"/>
    </w:p>
    <w:p w:rsidR="00E27AD8" w:rsidRPr="00DB782F" w:rsidRDefault="00EE608D" w:rsidP="00DB782F">
      <w:pPr>
        <w:pStyle w:val="Standard"/>
        <w:ind w:firstLine="709"/>
        <w:jc w:val="both"/>
        <w:rPr>
          <w:rFonts w:cs="Times New Roman"/>
          <w:sz w:val="28"/>
          <w:szCs w:val="28"/>
        </w:rPr>
      </w:pPr>
      <w:bookmarkStart w:id="9" w:name="Par171"/>
      <w:bookmarkEnd w:id="9"/>
      <w:r w:rsidRPr="00DB782F">
        <w:rPr>
          <w:rFonts w:cs="Times New Roman"/>
          <w:sz w:val="28"/>
          <w:szCs w:val="28"/>
        </w:rPr>
        <w:tab/>
        <w:t>2.24.2.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DB782F">
        <w:rPr>
          <w:rFonts w:cs="Times New Roman"/>
          <w:sz w:val="28"/>
          <w:szCs w:val="28"/>
        </w:rPr>
        <w:t>проактивном</w:t>
      </w:r>
      <w:proofErr w:type="spellEnd"/>
      <w:r w:rsidRPr="00DB782F">
        <w:rPr>
          <w:rFonts w:cs="Times New Roman"/>
          <w:sz w:val="28"/>
          <w:szCs w:val="28"/>
        </w:rPr>
        <w:t>) режиме;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2.24.3. наименование информационной системы, из которой должны поступить сведения, указанные в </w:t>
      </w:r>
      <w:proofErr w:type="gramStart"/>
      <w:r w:rsidRPr="00DB782F">
        <w:rPr>
          <w:rFonts w:cs="Times New Roman"/>
          <w:sz w:val="28"/>
          <w:szCs w:val="28"/>
        </w:rPr>
        <w:t>подпункте</w:t>
      </w:r>
      <w:proofErr w:type="gramEnd"/>
      <w:r w:rsidRPr="00DB782F">
        <w:rPr>
          <w:rFonts w:cs="Times New Roman"/>
          <w:sz w:val="28"/>
          <w:szCs w:val="28"/>
        </w:rPr>
        <w:t xml:space="preserve"> 2.24.2 Порядка, а также информационной системы органа, предоставляющего муниципальную услугу, в которую должны поступить данные сведения;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proofErr w:type="gramStart"/>
      <w:r w:rsidRPr="00DB782F">
        <w:rPr>
          <w:rFonts w:cs="Times New Roman"/>
          <w:sz w:val="28"/>
          <w:szCs w:val="28"/>
        </w:rPr>
        <w:t>подпункте</w:t>
      </w:r>
      <w:proofErr w:type="gramEnd"/>
      <w:r w:rsidRPr="00DB782F">
        <w:rPr>
          <w:rFonts w:cs="Times New Roman"/>
          <w:sz w:val="28"/>
          <w:szCs w:val="28"/>
        </w:rPr>
        <w:t xml:space="preserve"> 2.24.2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2.25. Раздел «Формы </w:t>
      </w:r>
      <w:proofErr w:type="gramStart"/>
      <w:r w:rsidRPr="00DB782F">
        <w:rPr>
          <w:rFonts w:cs="Times New Roman"/>
          <w:sz w:val="28"/>
          <w:szCs w:val="28"/>
        </w:rPr>
        <w:t>контроля за</w:t>
      </w:r>
      <w:proofErr w:type="gramEnd"/>
      <w:r w:rsidRPr="00DB782F">
        <w:rPr>
          <w:rFonts w:cs="Times New Roman"/>
          <w:sz w:val="28"/>
          <w:szCs w:val="28"/>
        </w:rPr>
        <w:t xml:space="preserve"> исполнением административного регламента» состоит из следующих подразделов:</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2.25.1. порядок осуществления текущего </w:t>
      </w:r>
      <w:proofErr w:type="gramStart"/>
      <w:r w:rsidRPr="00DB782F">
        <w:rPr>
          <w:rFonts w:cs="Times New Roman"/>
          <w:sz w:val="28"/>
          <w:szCs w:val="28"/>
        </w:rPr>
        <w:t>контроля за</w:t>
      </w:r>
      <w:proofErr w:type="gramEnd"/>
      <w:r w:rsidRPr="00DB782F">
        <w:rPr>
          <w:rFonts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lastRenderedPageBreak/>
        <w:tab/>
        <w:t xml:space="preserve">2.25.2.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782F">
        <w:rPr>
          <w:rFonts w:cs="Times New Roman"/>
          <w:sz w:val="28"/>
          <w:szCs w:val="28"/>
        </w:rPr>
        <w:t>контроля за</w:t>
      </w:r>
      <w:proofErr w:type="gramEnd"/>
      <w:r w:rsidRPr="00DB782F">
        <w:rPr>
          <w:rFonts w:cs="Times New Roman"/>
          <w:sz w:val="28"/>
          <w:szCs w:val="28"/>
        </w:rPr>
        <w:t xml:space="preserve"> полнотой и качеством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2.25.4. положения, характеризующие требования к порядку и формам </w:t>
      </w:r>
      <w:proofErr w:type="gramStart"/>
      <w:r w:rsidRPr="00DB782F">
        <w:rPr>
          <w:rFonts w:cs="Times New Roman"/>
          <w:sz w:val="28"/>
          <w:szCs w:val="28"/>
        </w:rPr>
        <w:t>контроля за</w:t>
      </w:r>
      <w:proofErr w:type="gramEnd"/>
      <w:r w:rsidRPr="00DB782F">
        <w:rPr>
          <w:rFonts w:cs="Times New Roman"/>
          <w:sz w:val="28"/>
          <w:szCs w:val="28"/>
        </w:rPr>
        <w:t xml:space="preserve"> предоставлением муниципальной услуги, в том числе со стороны граждан, их объединений и организаций.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 xml:space="preserve">2.26. </w:t>
      </w:r>
      <w:proofErr w:type="gramStart"/>
      <w:r w:rsidRPr="00DB782F">
        <w:rPr>
          <w:rFonts w:cs="Times New Roman"/>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должен содержать:</w:t>
      </w:r>
      <w:proofErr w:type="gramEnd"/>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2.26.1. способы информирования заявителей о порядке досудебного (внесудебного) обжалования;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ab/>
        <w:t>2.26.2. формы и способы подачи заявителями жалобы.</w:t>
      </w:r>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center"/>
        <w:rPr>
          <w:rFonts w:cs="Times New Roman"/>
          <w:sz w:val="28"/>
          <w:szCs w:val="28"/>
        </w:rPr>
      </w:pPr>
      <w:r w:rsidRPr="00DB782F">
        <w:rPr>
          <w:rFonts w:cs="Times New Roman"/>
          <w:sz w:val="28"/>
          <w:szCs w:val="28"/>
        </w:rPr>
        <w:t>3. Порядок согласования и утверждения административных регламентов</w:t>
      </w:r>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 xml:space="preserve">3.1. Проект административного регламента формируется органом, предоставляющим муниципальную услугу, в машиночитаемом </w:t>
      </w:r>
      <w:proofErr w:type="gramStart"/>
      <w:r w:rsidRPr="00DB782F">
        <w:rPr>
          <w:rStyle w:val="a8"/>
          <w:rFonts w:cs="Times New Roman"/>
          <w:bCs/>
          <w:color w:val="000000"/>
          <w:sz w:val="28"/>
          <w:szCs w:val="28"/>
        </w:rPr>
        <w:t>формате</w:t>
      </w:r>
      <w:proofErr w:type="gramEnd"/>
      <w:r w:rsidRPr="00DB782F">
        <w:rPr>
          <w:rStyle w:val="a8"/>
          <w:rFonts w:cs="Times New Roman"/>
          <w:bCs/>
          <w:color w:val="000000"/>
          <w:sz w:val="28"/>
          <w:szCs w:val="28"/>
        </w:rPr>
        <w:t xml:space="preserve"> в электронном виде в реестре услуг.</w:t>
      </w:r>
    </w:p>
    <w:p w:rsidR="00E27AD8" w:rsidRPr="00DB782F" w:rsidRDefault="00EE608D" w:rsidP="00DB782F">
      <w:pPr>
        <w:pStyle w:val="Standard"/>
        <w:ind w:firstLine="709"/>
        <w:jc w:val="both"/>
        <w:rPr>
          <w:rFonts w:cs="Times New Roman"/>
          <w:sz w:val="28"/>
          <w:szCs w:val="28"/>
        </w:rPr>
      </w:pPr>
      <w:r w:rsidRPr="00DB782F">
        <w:rPr>
          <w:rStyle w:val="a8"/>
          <w:rFonts w:cs="Times New Roman"/>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3.2.1. органу, предоставляющему муниципальную услугу;</w:t>
      </w:r>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 xml:space="preserve">3.2.2. органам и организациям, участвующим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 xml:space="preserve">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 xml:space="preserve">3.3. Органы, участвующие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 а также уполномоченное на проведение экспертизы структурное подразделение органа, предоставляющего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27AD8" w:rsidRPr="00DB782F" w:rsidRDefault="00EE608D" w:rsidP="00DB782F">
      <w:pPr>
        <w:pStyle w:val="Standard"/>
        <w:ind w:firstLine="709"/>
        <w:jc w:val="both"/>
        <w:rPr>
          <w:rFonts w:cs="Times New Roman"/>
          <w:sz w:val="28"/>
          <w:szCs w:val="28"/>
        </w:rPr>
      </w:pPr>
      <w:r w:rsidRPr="00DB782F">
        <w:rPr>
          <w:rStyle w:val="a8"/>
          <w:rFonts w:cs="Times New Roman"/>
          <w:sz w:val="28"/>
          <w:szCs w:val="28"/>
        </w:rPr>
        <w:t xml:space="preserve">3.4. Проект административного регламента рассматривается органами, участвующими в </w:t>
      </w:r>
      <w:proofErr w:type="gramStart"/>
      <w:r w:rsidRPr="00DB782F">
        <w:rPr>
          <w:rStyle w:val="a8"/>
          <w:rFonts w:cs="Times New Roman"/>
          <w:sz w:val="28"/>
          <w:szCs w:val="28"/>
        </w:rPr>
        <w:t>согласовании</w:t>
      </w:r>
      <w:proofErr w:type="gramEnd"/>
      <w:r w:rsidRPr="00DB782F">
        <w:rPr>
          <w:rStyle w:val="a8"/>
          <w:rFonts w:cs="Times New Roman"/>
          <w:sz w:val="28"/>
          <w:szCs w:val="28"/>
        </w:rPr>
        <w:t>, в части, отнесенной к компетенции такого органа, в срок, не превышающий 5 рабочих дней с даты поступления его на согласование в реестре услуг.</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3.5. </w:t>
      </w:r>
      <w:proofErr w:type="gramStart"/>
      <w:r w:rsidRPr="00DB782F">
        <w:rPr>
          <w:rStyle w:val="a8"/>
          <w:rFonts w:cs="Times New Roman"/>
          <w:bCs/>
          <w:color w:val="000000"/>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180144" w:rsidRPr="00DB782F">
        <w:rPr>
          <w:rFonts w:cs="Times New Roman"/>
          <w:iCs/>
          <w:sz w:val="28"/>
          <w:szCs w:val="28"/>
        </w:rPr>
        <w:t>Первомайского муниципального округа Тамбовской области</w:t>
      </w:r>
      <w:r w:rsidRPr="00DB782F">
        <w:rPr>
          <w:rStyle w:val="a8"/>
          <w:rFonts w:cs="Times New Roman"/>
          <w:bCs/>
          <w:color w:val="000000"/>
          <w:sz w:val="28"/>
          <w:szCs w:val="28"/>
        </w:rPr>
        <w:t xml:space="preserve"> в </w:t>
      </w:r>
      <w:r w:rsidRPr="00DB782F">
        <w:rPr>
          <w:rStyle w:val="a8"/>
          <w:rFonts w:cs="Times New Roman"/>
          <w:bCs/>
          <w:color w:val="000000"/>
          <w:sz w:val="28"/>
          <w:szCs w:val="28"/>
        </w:rPr>
        <w:lastRenderedPageBreak/>
        <w:t>информационно-телекоммуникационной сети «Интернет».</w:t>
      </w:r>
      <w:proofErr w:type="gramEnd"/>
    </w:p>
    <w:p w:rsidR="00E27AD8" w:rsidRPr="00DB782F" w:rsidRDefault="00EE608D" w:rsidP="00DB782F">
      <w:pPr>
        <w:pStyle w:val="Standard"/>
        <w:ind w:firstLine="709"/>
        <w:jc w:val="both"/>
        <w:rPr>
          <w:rFonts w:cs="Times New Roman"/>
          <w:sz w:val="28"/>
          <w:szCs w:val="28"/>
        </w:rPr>
      </w:pPr>
      <w:r w:rsidRPr="00DB782F">
        <w:rPr>
          <w:rStyle w:val="a8"/>
          <w:rFonts w:cs="Times New Roman"/>
          <w:sz w:val="28"/>
          <w:szCs w:val="28"/>
        </w:rPr>
        <w:t xml:space="preserve">3.6. Результатом рассмотрения проекта административного регламента органом, участвующим в </w:t>
      </w:r>
      <w:proofErr w:type="gramStart"/>
      <w:r w:rsidRPr="00DB782F">
        <w:rPr>
          <w:rStyle w:val="a8"/>
          <w:rFonts w:cs="Times New Roman"/>
          <w:sz w:val="28"/>
          <w:szCs w:val="28"/>
        </w:rPr>
        <w:t>согласовании</w:t>
      </w:r>
      <w:proofErr w:type="gramEnd"/>
      <w:r w:rsidRPr="00DB782F">
        <w:rPr>
          <w:rStyle w:val="a8"/>
          <w:rFonts w:cs="Times New Roman"/>
          <w:sz w:val="28"/>
          <w:szCs w:val="28"/>
        </w:rPr>
        <w:t>, является принятие таким органом решения о согласовании или несогласовании проекта административного регламента.</w:t>
      </w:r>
    </w:p>
    <w:p w:rsidR="00E27AD8" w:rsidRPr="00DB782F" w:rsidRDefault="00EE608D" w:rsidP="00DB782F">
      <w:pPr>
        <w:pStyle w:val="Standard"/>
        <w:ind w:firstLine="709"/>
        <w:jc w:val="both"/>
        <w:rPr>
          <w:rFonts w:cs="Times New Roman"/>
          <w:sz w:val="28"/>
          <w:szCs w:val="28"/>
        </w:rPr>
      </w:pPr>
      <w:r w:rsidRPr="00DB782F">
        <w:rPr>
          <w:rStyle w:val="a8"/>
          <w:rFonts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27AD8" w:rsidRPr="00DB782F" w:rsidRDefault="00EE608D" w:rsidP="00DB782F">
      <w:pPr>
        <w:pStyle w:val="Standard"/>
        <w:ind w:firstLine="709"/>
        <w:jc w:val="both"/>
        <w:rPr>
          <w:rFonts w:cs="Times New Roman"/>
          <w:sz w:val="28"/>
          <w:szCs w:val="28"/>
        </w:rPr>
      </w:pPr>
      <w:r w:rsidRPr="00DB782F">
        <w:rPr>
          <w:rStyle w:val="a8"/>
          <w:rFonts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3.7. После рассмотрения проекта административного регламента всеми органами, участвующими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 xml:space="preserve">, а также поступления протоколов разногласий (при наличии) и заключений по результатам независимой антикоррупционной экспертизы (при наличии), орган, предоставляющий </w:t>
      </w:r>
      <w:r w:rsidRPr="00DB782F">
        <w:rPr>
          <w:rFonts w:cs="Times New Roman"/>
          <w:sz w:val="28"/>
          <w:szCs w:val="28"/>
        </w:rPr>
        <w:t xml:space="preserve"> муниципальную</w:t>
      </w:r>
      <w:r w:rsidRPr="00DB782F">
        <w:rPr>
          <w:rStyle w:val="a8"/>
          <w:rFonts w:cs="Times New Roman"/>
          <w:bCs/>
          <w:color w:val="000000"/>
          <w:sz w:val="28"/>
          <w:szCs w:val="28"/>
        </w:rPr>
        <w:t xml:space="preserve"> услугу, рассматривает поступившие замечания.</w:t>
      </w:r>
    </w:p>
    <w:p w:rsidR="006D7DB5" w:rsidRPr="00DB782F" w:rsidRDefault="00EE608D" w:rsidP="00DB782F">
      <w:pPr>
        <w:ind w:firstLine="709"/>
        <w:jc w:val="both"/>
        <w:rPr>
          <w:rFonts w:cs="Times New Roman"/>
          <w:color w:val="auto"/>
          <w:szCs w:val="28"/>
        </w:rPr>
      </w:pPr>
      <w:proofErr w:type="gramStart"/>
      <w:r w:rsidRPr="00DB782F">
        <w:rPr>
          <w:rStyle w:val="a8"/>
          <w:rFonts w:cs="Times New Roman"/>
          <w:bCs/>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w:t>
      </w:r>
      <w:r w:rsidRPr="00DB782F">
        <w:rPr>
          <w:rFonts w:cs="Times New Roman"/>
          <w:szCs w:val="28"/>
        </w:rPr>
        <w:t xml:space="preserve"> муниципальную</w:t>
      </w:r>
      <w:r w:rsidRPr="00DB782F">
        <w:rPr>
          <w:rStyle w:val="a8"/>
          <w:rFonts w:cs="Times New Roman"/>
          <w:bCs/>
          <w:sz w:val="28"/>
          <w:szCs w:val="28"/>
        </w:rPr>
        <w:t xml:space="preserve"> услугу, в соответствии с Федеральным законом от 17.07.2009 № 172-ФЗ </w:t>
      </w:r>
      <w:r w:rsidR="00DB782F">
        <w:rPr>
          <w:rStyle w:val="a8"/>
          <w:rFonts w:cs="Times New Roman"/>
          <w:bCs/>
          <w:sz w:val="28"/>
          <w:szCs w:val="28"/>
        </w:rPr>
        <w:t xml:space="preserve">                                   </w:t>
      </w:r>
      <w:r w:rsidRPr="00DB782F">
        <w:rPr>
          <w:rStyle w:val="a8"/>
          <w:rFonts w:cs="Times New Roman"/>
          <w:bCs/>
          <w:sz w:val="28"/>
          <w:szCs w:val="28"/>
        </w:rPr>
        <w:t xml:space="preserve">«Об антикоррупционной экспертизе нормативных правовых актов и проектов нормативных правовых актов», а также постановлением администрации </w:t>
      </w:r>
      <w:r w:rsidR="00302DD3" w:rsidRPr="00DB782F">
        <w:rPr>
          <w:rFonts w:cs="Times New Roman"/>
          <w:iCs/>
          <w:szCs w:val="28"/>
        </w:rPr>
        <w:t xml:space="preserve">Первомайского </w:t>
      </w:r>
      <w:r w:rsidR="00DB782F" w:rsidRPr="00DB782F">
        <w:rPr>
          <w:rFonts w:cs="Times New Roman"/>
          <w:iCs/>
          <w:szCs w:val="28"/>
        </w:rPr>
        <w:t xml:space="preserve"> </w:t>
      </w:r>
      <w:r w:rsidR="00302DD3" w:rsidRPr="00DB782F">
        <w:rPr>
          <w:rFonts w:cs="Times New Roman"/>
          <w:iCs/>
          <w:szCs w:val="28"/>
        </w:rPr>
        <w:t xml:space="preserve">муниципального округа </w:t>
      </w:r>
      <w:r w:rsidR="00DB782F" w:rsidRPr="00DB782F">
        <w:rPr>
          <w:rFonts w:cs="Times New Roman"/>
          <w:iCs/>
          <w:szCs w:val="28"/>
        </w:rPr>
        <w:t xml:space="preserve"> </w:t>
      </w:r>
      <w:r w:rsidR="00180144" w:rsidRPr="00DB782F">
        <w:rPr>
          <w:rFonts w:cs="Times New Roman"/>
          <w:iCs/>
          <w:szCs w:val="28"/>
        </w:rPr>
        <w:t>Тамбовской области</w:t>
      </w:r>
      <w:r w:rsidR="00180144" w:rsidRPr="00DB782F">
        <w:rPr>
          <w:rFonts w:cs="Times New Roman"/>
          <w:szCs w:val="28"/>
        </w:rPr>
        <w:t xml:space="preserve"> </w:t>
      </w:r>
      <w:r w:rsidRPr="00DB782F">
        <w:rPr>
          <w:rStyle w:val="a8"/>
          <w:rFonts w:cs="Times New Roman"/>
          <w:bCs/>
          <w:color w:val="auto"/>
          <w:sz w:val="28"/>
          <w:szCs w:val="28"/>
        </w:rPr>
        <w:t xml:space="preserve">от </w:t>
      </w:r>
      <w:r w:rsidR="003A50CC" w:rsidRPr="00DB782F">
        <w:rPr>
          <w:rStyle w:val="a8"/>
          <w:rFonts w:cs="Times New Roman"/>
          <w:bCs/>
          <w:color w:val="auto"/>
          <w:sz w:val="28"/>
          <w:szCs w:val="28"/>
        </w:rPr>
        <w:t>09.01.2024</w:t>
      </w:r>
      <w:r w:rsidR="00DB782F">
        <w:rPr>
          <w:rStyle w:val="a8"/>
          <w:rFonts w:cs="Times New Roman"/>
          <w:bCs/>
          <w:color w:val="auto"/>
          <w:sz w:val="28"/>
          <w:szCs w:val="28"/>
        </w:rPr>
        <w:t xml:space="preserve">             </w:t>
      </w:r>
      <w:r w:rsidRPr="00DB782F">
        <w:rPr>
          <w:rStyle w:val="a8"/>
          <w:rFonts w:cs="Times New Roman"/>
          <w:bCs/>
          <w:color w:val="auto"/>
          <w:sz w:val="28"/>
          <w:szCs w:val="28"/>
        </w:rPr>
        <w:t xml:space="preserve"> № </w:t>
      </w:r>
      <w:r w:rsidR="003A50CC" w:rsidRPr="00DB782F">
        <w:rPr>
          <w:rStyle w:val="a8"/>
          <w:rFonts w:cs="Times New Roman"/>
          <w:bCs/>
          <w:color w:val="auto"/>
          <w:sz w:val="28"/>
          <w:szCs w:val="28"/>
        </w:rPr>
        <w:t>28</w:t>
      </w:r>
      <w:r w:rsidR="00846B04" w:rsidRPr="00DB782F">
        <w:rPr>
          <w:rStyle w:val="a8"/>
          <w:rFonts w:cs="Times New Roman"/>
          <w:bCs/>
          <w:color w:val="FF0000"/>
          <w:sz w:val="28"/>
          <w:szCs w:val="28"/>
        </w:rPr>
        <w:t xml:space="preserve"> </w:t>
      </w:r>
      <w:r w:rsidRPr="00DB782F">
        <w:rPr>
          <w:rFonts w:cs="Times New Roman"/>
          <w:color w:val="auto"/>
          <w:szCs w:val="28"/>
        </w:rPr>
        <w:t xml:space="preserve">«Об утверждении Порядка </w:t>
      </w:r>
      <w:r w:rsidR="006D7DB5" w:rsidRPr="00DB782F">
        <w:rPr>
          <w:rFonts w:cs="Times New Roman"/>
          <w:color w:val="auto"/>
          <w:szCs w:val="28"/>
        </w:rPr>
        <w:t xml:space="preserve"> предоставления проектов нормативных правовых актов администрации</w:t>
      </w:r>
      <w:proofErr w:type="gramEnd"/>
      <w:r w:rsidR="006D7DB5" w:rsidRPr="00DB782F">
        <w:rPr>
          <w:rFonts w:cs="Times New Roman"/>
          <w:color w:val="auto"/>
          <w:szCs w:val="28"/>
        </w:rPr>
        <w:t xml:space="preserve"> </w:t>
      </w:r>
      <w:r w:rsidR="006D7DB5" w:rsidRPr="00DB782F">
        <w:rPr>
          <w:rFonts w:cs="Times New Roman"/>
          <w:iCs/>
          <w:color w:val="auto"/>
          <w:szCs w:val="28"/>
        </w:rPr>
        <w:t xml:space="preserve">Первомайского муниципального округа в прокуратуру района для проверки на предмет законности и проведения </w:t>
      </w:r>
      <w:r w:rsidR="006D7DB5" w:rsidRPr="00DB782F">
        <w:rPr>
          <w:rFonts w:cs="Times New Roman"/>
          <w:color w:val="auto"/>
          <w:szCs w:val="28"/>
        </w:rPr>
        <w:t>антикоррупционной экспертизы».</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3.8. </w:t>
      </w:r>
      <w:proofErr w:type="gramStart"/>
      <w:r w:rsidRPr="00DB782F">
        <w:rPr>
          <w:rStyle w:val="a8"/>
          <w:rFonts w:cs="Times New Roman"/>
          <w:bCs/>
          <w:color w:val="000000"/>
          <w:sz w:val="28"/>
          <w:szCs w:val="28"/>
        </w:rPr>
        <w:t xml:space="preserve">В случае согласия с замечаниями, представленными органами, участвующими в согласовании, орган, предоставляющий </w:t>
      </w:r>
      <w:r w:rsidRPr="00DB782F">
        <w:rPr>
          <w:rFonts w:cs="Times New Roman"/>
          <w:sz w:val="28"/>
          <w:szCs w:val="28"/>
        </w:rPr>
        <w:t>муниципальную</w:t>
      </w:r>
      <w:r w:rsidRPr="00DB782F">
        <w:rPr>
          <w:rStyle w:val="a8"/>
          <w:rFonts w:cs="Times New Roman"/>
          <w:bCs/>
          <w:color w:val="000000"/>
          <w:sz w:val="28"/>
          <w:szCs w:val="28"/>
        </w:rPr>
        <w:t xml:space="preserve"> услугу, в срок, не превышающий 5 рабочих дней, вносит с учетом полученных замечаний изменения в сведения о </w:t>
      </w:r>
      <w:r w:rsidRPr="00DB782F">
        <w:rPr>
          <w:rFonts w:cs="Times New Roman"/>
          <w:sz w:val="28"/>
          <w:szCs w:val="28"/>
        </w:rPr>
        <w:t>муниципальной</w:t>
      </w:r>
      <w:r w:rsidRPr="00DB782F">
        <w:rPr>
          <w:rStyle w:val="a8"/>
          <w:rFonts w:cs="Times New Roman"/>
          <w:bCs/>
          <w:color w:val="000000"/>
          <w:sz w:val="28"/>
          <w:szCs w:val="28"/>
        </w:rPr>
        <w:t xml:space="preserve"> услуге, указанные в подпункте 1.6.1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DB782F">
        <w:rPr>
          <w:rStyle w:val="a8"/>
          <w:rFonts w:cs="Times New Roman"/>
          <w:bCs/>
          <w:color w:val="000000"/>
          <w:sz w:val="28"/>
          <w:szCs w:val="28"/>
        </w:rPr>
        <w:t xml:space="preserve">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При наличии возражений к замечаниям орган, предоставляющий </w:t>
      </w:r>
      <w:r w:rsidRPr="00DB782F">
        <w:rPr>
          <w:rFonts w:cs="Times New Roman"/>
          <w:sz w:val="28"/>
          <w:szCs w:val="28"/>
        </w:rPr>
        <w:t xml:space="preserve"> муниципальную</w:t>
      </w:r>
      <w:r w:rsidRPr="00DB782F">
        <w:rPr>
          <w:rStyle w:val="a8"/>
          <w:rFonts w:cs="Times New Roman"/>
          <w:bCs/>
          <w:color w:val="000000"/>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В случае согласия с возражениями, представленными органом, предоставляющим </w:t>
      </w:r>
      <w:r w:rsidRPr="00DB782F">
        <w:rPr>
          <w:rFonts w:cs="Times New Roman"/>
          <w:sz w:val="28"/>
          <w:szCs w:val="28"/>
        </w:rPr>
        <w:t>муниципальную</w:t>
      </w:r>
      <w:r w:rsidRPr="00DB782F">
        <w:rPr>
          <w:rStyle w:val="a8"/>
          <w:rFonts w:cs="Times New Roman"/>
          <w:bCs/>
          <w:color w:val="000000"/>
          <w:sz w:val="28"/>
          <w:szCs w:val="28"/>
        </w:rPr>
        <w:t xml:space="preserve"> услугу, орган, участвующий в согласовании </w:t>
      </w:r>
      <w:r w:rsidRPr="00DB782F">
        <w:rPr>
          <w:rStyle w:val="a8"/>
          <w:rFonts w:cs="Times New Roman"/>
          <w:bCs/>
          <w:color w:val="000000"/>
          <w:sz w:val="28"/>
          <w:szCs w:val="28"/>
        </w:rPr>
        <w:lastRenderedPageBreak/>
        <w:t>(органы,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В случае несогласия с возражениями, представленными органом, предоставляющим </w:t>
      </w:r>
      <w:r w:rsidRPr="00DB782F">
        <w:rPr>
          <w:rFonts w:cs="Times New Roman"/>
          <w:sz w:val="28"/>
          <w:szCs w:val="28"/>
        </w:rPr>
        <w:t xml:space="preserve"> муниципальную</w:t>
      </w:r>
      <w:r w:rsidRPr="00DB782F">
        <w:rPr>
          <w:rStyle w:val="a8"/>
          <w:rFonts w:cs="Times New Roman"/>
          <w:bCs/>
          <w:color w:val="000000"/>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27AD8" w:rsidRPr="00DB782F" w:rsidRDefault="00EE608D" w:rsidP="00DB782F">
      <w:pPr>
        <w:pStyle w:val="Standard"/>
        <w:ind w:firstLine="709"/>
        <w:jc w:val="both"/>
        <w:rPr>
          <w:rFonts w:cs="Times New Roman"/>
          <w:sz w:val="28"/>
          <w:szCs w:val="28"/>
        </w:rPr>
      </w:pPr>
      <w:r w:rsidRPr="00DB782F">
        <w:rPr>
          <w:rStyle w:val="a8"/>
          <w:rFonts w:cs="Times New Roman"/>
          <w:bCs/>
          <w:color w:val="000000"/>
          <w:sz w:val="28"/>
          <w:szCs w:val="28"/>
        </w:rPr>
        <w:t xml:space="preserve">3.9. Орган, предоставляющий </w:t>
      </w:r>
      <w:r w:rsidRPr="00DB782F">
        <w:rPr>
          <w:rFonts w:cs="Times New Roman"/>
          <w:sz w:val="28"/>
          <w:szCs w:val="28"/>
        </w:rPr>
        <w:t>муниципальную</w:t>
      </w:r>
      <w:r w:rsidRPr="00DB782F">
        <w:rPr>
          <w:rStyle w:val="a8"/>
          <w:rFonts w:cs="Times New Roman"/>
          <w:bCs/>
          <w:color w:val="000000"/>
          <w:sz w:val="28"/>
          <w:szCs w:val="28"/>
        </w:rPr>
        <w:t xml:space="preserve"> услугу, после повторного отказа органа, участвующего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 xml:space="preserve">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 xml:space="preserve">3.10. После согласования проекта административного регламента со всеми органами, участвующими в </w:t>
      </w:r>
      <w:proofErr w:type="gramStart"/>
      <w:r w:rsidRPr="00DB782F">
        <w:rPr>
          <w:rStyle w:val="a8"/>
          <w:rFonts w:cs="Times New Roman"/>
          <w:bCs/>
          <w:color w:val="000000"/>
          <w:sz w:val="28"/>
          <w:szCs w:val="28"/>
        </w:rPr>
        <w:t>согласовании</w:t>
      </w:r>
      <w:proofErr w:type="gramEnd"/>
      <w:r w:rsidRPr="00DB782F">
        <w:rPr>
          <w:rStyle w:val="a8"/>
          <w:rFonts w:cs="Times New Roman"/>
          <w:bCs/>
          <w:color w:val="000000"/>
          <w:sz w:val="28"/>
          <w:szCs w:val="28"/>
        </w:rPr>
        <w:t>,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3.11. </w:t>
      </w:r>
      <w:proofErr w:type="gramStart"/>
      <w:r w:rsidRPr="00DB782F">
        <w:rPr>
          <w:rFonts w:cs="Times New Roman"/>
          <w:sz w:val="28"/>
          <w:szCs w:val="28"/>
        </w:rPr>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180144" w:rsidRPr="00DB782F">
        <w:rPr>
          <w:rFonts w:cs="Times New Roman"/>
          <w:iCs/>
          <w:sz w:val="28"/>
          <w:szCs w:val="28"/>
        </w:rPr>
        <w:t>Первомайского муниципального округа Тамбовской области</w:t>
      </w:r>
      <w:r w:rsidRPr="00DB782F">
        <w:rPr>
          <w:rFonts w:cs="Times New Roman"/>
          <w:sz w:val="28"/>
          <w:szCs w:val="28"/>
        </w:rPr>
        <w:t xml:space="preserve"> после согласования проекта административного регламента и получения положительного заключения экспертизы уполномоченного на проведение экспертизы структурного подразделения органа, предоставляющего муниципальную услугу.</w:t>
      </w:r>
      <w:proofErr w:type="gramEnd"/>
    </w:p>
    <w:p w:rsidR="00E27AD8" w:rsidRPr="00DB782F" w:rsidRDefault="00EE608D" w:rsidP="00DB782F">
      <w:pPr>
        <w:pStyle w:val="Standard"/>
        <w:ind w:firstLine="709"/>
        <w:jc w:val="both"/>
        <w:rPr>
          <w:rFonts w:cs="Times New Roman"/>
          <w:bCs/>
          <w:color w:val="000000"/>
          <w:sz w:val="28"/>
          <w:szCs w:val="28"/>
        </w:rPr>
      </w:pPr>
      <w:r w:rsidRPr="00DB782F">
        <w:rPr>
          <w:rStyle w:val="a8"/>
          <w:rFonts w:cs="Times New Roman"/>
          <w:bCs/>
          <w:color w:val="000000"/>
          <w:sz w:val="28"/>
          <w:szCs w:val="28"/>
        </w:rPr>
        <w:t xml:space="preserve">3.12. </w:t>
      </w:r>
      <w:proofErr w:type="gramStart"/>
      <w:r w:rsidRPr="00DB782F">
        <w:rPr>
          <w:rStyle w:val="a8"/>
          <w:rFonts w:cs="Times New Roman"/>
          <w:bCs/>
          <w:color w:val="000000"/>
          <w:sz w:val="28"/>
          <w:szCs w:val="28"/>
        </w:rPr>
        <w:t>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Порядком нового административного регламента.</w:t>
      </w:r>
      <w:proofErr w:type="gramEnd"/>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center"/>
        <w:rPr>
          <w:rFonts w:cs="Times New Roman"/>
          <w:sz w:val="28"/>
          <w:szCs w:val="28"/>
        </w:rPr>
      </w:pPr>
      <w:r w:rsidRPr="00DB782F">
        <w:rPr>
          <w:rFonts w:cs="Times New Roman"/>
          <w:sz w:val="28"/>
          <w:szCs w:val="28"/>
        </w:rPr>
        <w:t xml:space="preserve">4. Проведение экспертизы проектов административных регламентов в </w:t>
      </w:r>
      <w:proofErr w:type="gramStart"/>
      <w:r w:rsidRPr="00DB782F">
        <w:rPr>
          <w:rFonts w:cs="Times New Roman"/>
          <w:sz w:val="28"/>
          <w:szCs w:val="28"/>
        </w:rPr>
        <w:t>реестре</w:t>
      </w:r>
      <w:proofErr w:type="gramEnd"/>
      <w:r w:rsidRPr="00DB782F">
        <w:rPr>
          <w:rFonts w:cs="Times New Roman"/>
          <w:sz w:val="28"/>
          <w:szCs w:val="28"/>
        </w:rPr>
        <w:t xml:space="preserve"> услуг</w:t>
      </w:r>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4.1. Экспертиза проектов административных регламентов проводится  органом, предоставляющим муниципальную услугу, в </w:t>
      </w:r>
      <w:proofErr w:type="gramStart"/>
      <w:r w:rsidRPr="00DB782F">
        <w:rPr>
          <w:rFonts w:cs="Times New Roman"/>
          <w:sz w:val="28"/>
          <w:szCs w:val="28"/>
        </w:rPr>
        <w:t>реестре</w:t>
      </w:r>
      <w:proofErr w:type="gramEnd"/>
      <w:r w:rsidRPr="00DB782F">
        <w:rPr>
          <w:rFonts w:cs="Times New Roman"/>
          <w:sz w:val="28"/>
          <w:szCs w:val="28"/>
        </w:rPr>
        <w:t xml:space="preserve"> услуг.</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Проведение экспертизы осуществляется уполномоченным на проведение экспертизы структурным подразделением органа, предоставляющего муниципальную услугу </w:t>
      </w:r>
      <w:r w:rsidRPr="00DB782F">
        <w:rPr>
          <w:rFonts w:cs="Times New Roman"/>
          <w:bCs/>
          <w:color w:val="000000"/>
          <w:sz w:val="28"/>
          <w:szCs w:val="28"/>
        </w:rPr>
        <w:t>(далее – уполномоченный на проведение экспертизы).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4.2. Предметом экспертизы являются: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4.2.1. соответствие проектов административных регламентов требованиям </w:t>
      </w:r>
      <w:r w:rsidRPr="00DB782F">
        <w:rPr>
          <w:rFonts w:cs="Times New Roman"/>
          <w:sz w:val="28"/>
          <w:szCs w:val="28"/>
        </w:rPr>
        <w:lastRenderedPageBreak/>
        <w:t>пунктов 1.3 и 1.8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4.2.2. соответствие критериев принятия решения требованиям, предусмотренным абзацем четвертым пункта 2.10 Порядка;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 4.2.3. отсутствие в </w:t>
      </w:r>
      <w:proofErr w:type="gramStart"/>
      <w:r w:rsidRPr="00DB782F">
        <w:rPr>
          <w:rFonts w:cs="Times New Roman"/>
          <w:sz w:val="28"/>
          <w:szCs w:val="28"/>
        </w:rPr>
        <w:t>проекте</w:t>
      </w:r>
      <w:proofErr w:type="gramEnd"/>
      <w:r w:rsidRPr="00DB782F">
        <w:rPr>
          <w:rFonts w:cs="Times New Roman"/>
          <w:sz w:val="28"/>
          <w:szCs w:val="28"/>
        </w:rPr>
        <w:t xml:space="preserve">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4.3. По результатам рассмотрения проекта административного регламента уполномоченный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и подготавливает заключение.</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4.4. При принятии решения о представлении положительного заключения на проект административного </w:t>
      </w:r>
      <w:proofErr w:type="gramStart"/>
      <w:r w:rsidRPr="00DB782F">
        <w:rPr>
          <w:rFonts w:cs="Times New Roman"/>
          <w:sz w:val="28"/>
          <w:szCs w:val="28"/>
        </w:rPr>
        <w:t>регламента</w:t>
      </w:r>
      <w:proofErr w:type="gramEnd"/>
      <w:r w:rsidRPr="00DB782F">
        <w:rPr>
          <w:rFonts w:cs="Times New Roman"/>
          <w:sz w:val="28"/>
          <w:szCs w:val="28"/>
        </w:rPr>
        <w:t xml:space="preserve"> уполномоченный на проведение экспертизы проставляет соответствующую отметку в лист согласования, а при принятии решения о представлении отрицательного заключения на проект административного регламента – соответствующую отметку в лист согласования и вносит замечания в протокол разногласий.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4.5. При наличии в заключении уполномоченного на проведение экспертизы замечаний и предложений к проекту административного регламента разработавшее проект административного регламента структурное подразделение органа, предоставляющего муниципальную услугу (далее – разработчик), в течение 10 рабочих дней со дня поступления заключения обеспечивает учет таких замечаний и предложений.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При наличии разногласий разработчик проекта административного регламента вносит в протокол разногласий возражения на </w:t>
      </w:r>
      <w:proofErr w:type="gramStart"/>
      <w:r w:rsidRPr="00DB782F">
        <w:rPr>
          <w:rFonts w:cs="Times New Roman"/>
          <w:sz w:val="28"/>
          <w:szCs w:val="28"/>
        </w:rPr>
        <w:t>замечания</w:t>
      </w:r>
      <w:proofErr w:type="gramEnd"/>
      <w:r w:rsidRPr="00DB782F">
        <w:rPr>
          <w:rFonts w:cs="Times New Roman"/>
          <w:sz w:val="28"/>
          <w:szCs w:val="28"/>
        </w:rPr>
        <w:t xml:space="preserve"> уполномоченного на проведение экспертизы.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4.6. Уполномоченный на проведение экспертизы рассматривает возражения, представленные разработчиком проекта административного регламента, в срок, не превышающий 5 рабочих дней </w:t>
      </w:r>
      <w:proofErr w:type="gramStart"/>
      <w:r w:rsidRPr="00DB782F">
        <w:rPr>
          <w:rFonts w:cs="Times New Roman"/>
          <w:sz w:val="28"/>
          <w:szCs w:val="28"/>
        </w:rPr>
        <w:t>с даты внесения</w:t>
      </w:r>
      <w:proofErr w:type="gramEnd"/>
      <w:r w:rsidRPr="00DB782F">
        <w:rPr>
          <w:rFonts w:cs="Times New Roman"/>
          <w:sz w:val="28"/>
          <w:szCs w:val="28"/>
        </w:rPr>
        <w:t xml:space="preserve"> разработчиком проекта административного регламента таких возражений в протокол разногласий.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В случае несогласия с возражениями, представленными разработчиком проекта административного регламента, уполномоченный на проведение экспертизы проставляет соответствующую отметку в протоколе разногласий.</w:t>
      </w:r>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center"/>
        <w:rPr>
          <w:rFonts w:cs="Times New Roman"/>
          <w:sz w:val="28"/>
          <w:szCs w:val="28"/>
        </w:rPr>
      </w:pPr>
      <w:r w:rsidRPr="00DB782F">
        <w:rPr>
          <w:rFonts w:cs="Times New Roman"/>
          <w:sz w:val="28"/>
          <w:szCs w:val="28"/>
        </w:rPr>
        <w:t>5. Особенности проведения независимой экспертизы проектов административных регламентов</w:t>
      </w:r>
    </w:p>
    <w:p w:rsidR="00E27AD8" w:rsidRPr="00DB782F" w:rsidRDefault="00E27AD8" w:rsidP="00DB782F">
      <w:pPr>
        <w:pStyle w:val="Standard"/>
        <w:ind w:firstLine="709"/>
        <w:jc w:val="both"/>
        <w:rPr>
          <w:rFonts w:cs="Times New Roman"/>
          <w:sz w:val="28"/>
          <w:szCs w:val="28"/>
        </w:rPr>
      </w:pP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5.1.</w:t>
      </w:r>
      <w:bookmarkStart w:id="10" w:name="sub_3013_Copy_1"/>
      <w:r w:rsidRPr="00DB782F">
        <w:rPr>
          <w:rFonts w:cs="Times New Roman"/>
          <w:sz w:val="28"/>
          <w:szCs w:val="28"/>
        </w:rPr>
        <w:t xml:space="preserve"> Проект административного регламента после его разработки размещается на официальном сайте администрации </w:t>
      </w:r>
      <w:r w:rsidR="00180144" w:rsidRPr="00DB782F">
        <w:rPr>
          <w:rFonts w:cs="Times New Roman"/>
          <w:iCs/>
          <w:sz w:val="28"/>
          <w:szCs w:val="28"/>
        </w:rPr>
        <w:t>Первомайского муниципального округа Тамбовской области</w:t>
      </w:r>
      <w:r w:rsidRPr="00DB782F">
        <w:rPr>
          <w:rFonts w:cs="Times New Roman"/>
          <w:sz w:val="28"/>
          <w:szCs w:val="28"/>
        </w:rPr>
        <w:t xml:space="preserve"> </w:t>
      </w:r>
      <w:r w:rsidRPr="00DB782F">
        <w:rPr>
          <w:rStyle w:val="a8"/>
          <w:rFonts w:cs="Times New Roman"/>
          <w:bCs/>
          <w:color w:val="000000"/>
          <w:sz w:val="28"/>
          <w:szCs w:val="28"/>
        </w:rPr>
        <w:t xml:space="preserve">в информационно-телекоммуникационной сети «Интернет» </w:t>
      </w:r>
      <w:r w:rsidRPr="00DB782F">
        <w:rPr>
          <w:rFonts w:cs="Times New Roman"/>
          <w:sz w:val="28"/>
          <w:szCs w:val="28"/>
        </w:rPr>
        <w:t xml:space="preserve">в разделе, созданном для размещения проектов нормативных правовых актов, для проведения независимой экспертизы. Предметом независимой экспертизы проекта административного </w:t>
      </w:r>
      <w:r w:rsidRPr="00DB782F">
        <w:rPr>
          <w:rFonts w:cs="Times New Roman"/>
          <w:sz w:val="28"/>
          <w:szCs w:val="28"/>
        </w:rPr>
        <w:lastRenderedPageBreak/>
        <w:t>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5.2. Независимая экспертиза может проводиться физическими и юридическими лицами в инициативном </w:t>
      </w:r>
      <w:proofErr w:type="gramStart"/>
      <w:r w:rsidRPr="00DB782F">
        <w:rPr>
          <w:rFonts w:cs="Times New Roman"/>
          <w:sz w:val="28"/>
          <w:szCs w:val="28"/>
        </w:rPr>
        <w:t>порядке</w:t>
      </w:r>
      <w:proofErr w:type="gramEnd"/>
      <w:r w:rsidRPr="00DB782F">
        <w:rPr>
          <w:rFonts w:cs="Times New Roman"/>
          <w:sz w:val="28"/>
          <w:szCs w:val="28"/>
        </w:rPr>
        <w:t xml:space="preserve">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подведомственными  органу, предоставляющему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Срок, отведенный для проведения независимой экспертизы, указывается при размещении проекта административного регламента и не может быть менее 15 календарных дней со дня его размещения.</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По результатам независимой экспертизы составляется заключение (рекомендации, предложения), которое направляется в орган, предоставляющий муниципальную услугу.</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5.3.  Орган, предоставляющий муниципальную услугу, обязан рассмотреть все поступившие заключения (рекомендации, предложения) независимой экспертизы и принять решение по результатам каждой такой экспертизы.</w:t>
      </w:r>
    </w:p>
    <w:p w:rsidR="00E27AD8" w:rsidRPr="00DB782F" w:rsidRDefault="00EE608D" w:rsidP="00DB782F">
      <w:pPr>
        <w:pStyle w:val="Standard"/>
        <w:ind w:firstLine="709"/>
        <w:jc w:val="both"/>
        <w:rPr>
          <w:rFonts w:cs="Times New Roman"/>
          <w:sz w:val="28"/>
          <w:szCs w:val="28"/>
        </w:rPr>
      </w:pPr>
      <w:r w:rsidRPr="00DB782F">
        <w:rPr>
          <w:rFonts w:cs="Times New Roman"/>
          <w:sz w:val="28"/>
          <w:szCs w:val="28"/>
        </w:rPr>
        <w:t xml:space="preserve">5.4. </w:t>
      </w:r>
      <w:r w:rsidR="00204B4D" w:rsidRPr="00DB782F">
        <w:rPr>
          <w:rFonts w:cs="Times New Roman"/>
          <w:sz w:val="28"/>
          <w:szCs w:val="28"/>
        </w:rPr>
        <w:t>Не поступление</w:t>
      </w:r>
      <w:r w:rsidRPr="00DB782F">
        <w:rPr>
          <w:rFonts w:cs="Times New Roman"/>
          <w:sz w:val="28"/>
          <w:szCs w:val="28"/>
        </w:rPr>
        <w:t xml:space="preserve"> заключения (рекомендаций, предложений) независимой экспертизы в орган, предоставляющий муниципальную услугу, в срок, отведенный для проведения независимой экспертизы, не является препятствием для проведения экспертизы, указанной в </w:t>
      </w:r>
      <w:proofErr w:type="gramStart"/>
      <w:r w:rsidRPr="00DB782F">
        <w:rPr>
          <w:rFonts w:cs="Times New Roman"/>
          <w:sz w:val="28"/>
          <w:szCs w:val="28"/>
        </w:rPr>
        <w:t>разделе</w:t>
      </w:r>
      <w:proofErr w:type="gramEnd"/>
      <w:r w:rsidRPr="00DB782F">
        <w:rPr>
          <w:rFonts w:cs="Times New Roman"/>
          <w:sz w:val="28"/>
          <w:szCs w:val="28"/>
        </w:rPr>
        <w:t xml:space="preserve"> 4 Порядка, и последующего утверждения административного регламента.</w:t>
      </w:r>
      <w:bookmarkEnd w:id="10"/>
    </w:p>
    <w:p w:rsidR="00E27AD8" w:rsidRPr="00DB782F" w:rsidRDefault="00E27AD8" w:rsidP="00DB782F">
      <w:pPr>
        <w:pStyle w:val="Standard"/>
        <w:ind w:firstLine="709"/>
        <w:jc w:val="both"/>
        <w:rPr>
          <w:rFonts w:cs="Times New Roman"/>
          <w:sz w:val="28"/>
          <w:szCs w:val="28"/>
        </w:rPr>
      </w:pPr>
    </w:p>
    <w:p w:rsidR="00E27AD8" w:rsidRPr="00DB782F" w:rsidRDefault="00E27AD8" w:rsidP="00DB782F">
      <w:pPr>
        <w:jc w:val="center"/>
        <w:rPr>
          <w:rFonts w:cs="Times New Roman"/>
          <w:szCs w:val="28"/>
        </w:rPr>
      </w:pPr>
    </w:p>
    <w:p w:rsidR="00E27AD8" w:rsidRPr="00DB782F" w:rsidRDefault="00E27AD8" w:rsidP="00DB782F">
      <w:pPr>
        <w:jc w:val="center"/>
        <w:rPr>
          <w:rFonts w:cs="Times New Roman"/>
          <w:szCs w:val="28"/>
        </w:rPr>
      </w:pPr>
    </w:p>
    <w:p w:rsidR="00E27AD8" w:rsidRPr="00DB782F" w:rsidRDefault="00E27AD8"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Default="00846B04" w:rsidP="00DB782F">
      <w:pPr>
        <w:jc w:val="center"/>
        <w:rPr>
          <w:rFonts w:cs="Times New Roman"/>
          <w:szCs w:val="28"/>
          <w:lang w:val="en-US"/>
        </w:rPr>
      </w:pPr>
    </w:p>
    <w:p w:rsidR="008B59A6" w:rsidRPr="008B59A6" w:rsidRDefault="008B59A6" w:rsidP="00DB782F">
      <w:pPr>
        <w:jc w:val="center"/>
        <w:rPr>
          <w:rFonts w:cs="Times New Roman"/>
          <w:szCs w:val="28"/>
          <w:lang w:val="en-US"/>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846B04" w:rsidRPr="00DB782F" w:rsidRDefault="00846B04" w:rsidP="00DB782F">
      <w:pPr>
        <w:jc w:val="center"/>
        <w:rPr>
          <w:rFonts w:cs="Times New Roman"/>
          <w:szCs w:val="28"/>
        </w:rPr>
      </w:pPr>
    </w:p>
    <w:p w:rsidR="00E27AD8" w:rsidRPr="00DB782F" w:rsidRDefault="00E27AD8" w:rsidP="0072540E">
      <w:pPr>
        <w:rPr>
          <w:rFonts w:cs="Times New Roman"/>
          <w:szCs w:val="28"/>
        </w:rPr>
      </w:pPr>
    </w:p>
    <w:p w:rsidR="0091141C"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lastRenderedPageBreak/>
        <w:t xml:space="preserve">                                                              ПРИЛОЖЕНИЕ  № 2</w:t>
      </w:r>
    </w:p>
    <w:p w:rsidR="0091141C"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t xml:space="preserve">                                                             УТВЕРЖДЕН</w:t>
      </w:r>
    </w:p>
    <w:p w:rsidR="0091141C" w:rsidRPr="0091141C" w:rsidRDefault="0091141C" w:rsidP="0091141C">
      <w:pPr>
        <w:pStyle w:val="Standard"/>
        <w:ind w:firstLine="709"/>
        <w:jc w:val="center"/>
        <w:rPr>
          <w:rFonts w:ascii="PT Astra Serif" w:hAnsi="PT Astra Serif" w:hint="eastAsia"/>
          <w:sz w:val="28"/>
          <w:szCs w:val="28"/>
        </w:rPr>
      </w:pPr>
      <w:r>
        <w:rPr>
          <w:rFonts w:ascii="PT Astra Serif" w:hAnsi="PT Astra Serif"/>
          <w:sz w:val="28"/>
          <w:szCs w:val="28"/>
        </w:rPr>
        <w:t xml:space="preserve">                                                           постановлением </w:t>
      </w:r>
      <w:r w:rsidRPr="0091141C">
        <w:rPr>
          <w:rFonts w:ascii="PT Astra Serif" w:hAnsi="PT Astra Serif"/>
          <w:sz w:val="28"/>
          <w:szCs w:val="28"/>
        </w:rPr>
        <w:t xml:space="preserve">администрации </w:t>
      </w:r>
      <w:r w:rsidRPr="0091141C">
        <w:rPr>
          <w:rFonts w:ascii="PT Astra Serif" w:hAnsi="PT Astra Serif"/>
          <w:iCs/>
          <w:sz w:val="28"/>
          <w:szCs w:val="28"/>
        </w:rPr>
        <w:t>округа</w:t>
      </w:r>
    </w:p>
    <w:p w:rsidR="0091141C" w:rsidRPr="008B59A6" w:rsidRDefault="0091141C" w:rsidP="0091141C">
      <w:pPr>
        <w:pStyle w:val="Standard"/>
        <w:ind w:firstLine="709"/>
        <w:jc w:val="center"/>
        <w:rPr>
          <w:rFonts w:ascii="PT Astra Serif" w:hAnsi="PT Astra Serif" w:hint="eastAsia"/>
          <w:sz w:val="28"/>
          <w:szCs w:val="28"/>
          <w:lang w:val="en-US"/>
        </w:rPr>
      </w:pPr>
      <w:r>
        <w:rPr>
          <w:rFonts w:ascii="PT Astra Serif" w:hAnsi="PT Astra Serif"/>
          <w:sz w:val="28"/>
          <w:szCs w:val="28"/>
        </w:rPr>
        <w:t xml:space="preserve">                                                      от     </w:t>
      </w:r>
      <w:r w:rsidR="008B59A6" w:rsidRPr="008B59A6">
        <w:rPr>
          <w:rFonts w:ascii="PT Astra Serif" w:hAnsi="PT Astra Serif"/>
          <w:sz w:val="28"/>
          <w:szCs w:val="28"/>
        </w:rPr>
        <w:t>18.01.</w:t>
      </w:r>
      <w:r>
        <w:rPr>
          <w:rFonts w:ascii="PT Astra Serif" w:hAnsi="PT Astra Serif"/>
          <w:sz w:val="28"/>
          <w:szCs w:val="28"/>
        </w:rPr>
        <w:t xml:space="preserve"> 2024 № </w:t>
      </w:r>
      <w:r w:rsidR="008B59A6" w:rsidRPr="008B59A6">
        <w:rPr>
          <w:rFonts w:ascii="PT Astra Serif" w:hAnsi="PT Astra Serif"/>
          <w:sz w:val="28"/>
          <w:szCs w:val="28"/>
        </w:rPr>
        <w:t>6</w:t>
      </w:r>
      <w:r w:rsidR="008B59A6">
        <w:rPr>
          <w:rFonts w:ascii="PT Astra Serif" w:hAnsi="PT Astra Serif"/>
          <w:sz w:val="28"/>
          <w:szCs w:val="28"/>
          <w:lang w:val="en-US"/>
        </w:rPr>
        <w:t>0</w:t>
      </w:r>
      <w:bookmarkStart w:id="11" w:name="_GoBack"/>
      <w:bookmarkEnd w:id="11"/>
    </w:p>
    <w:p w:rsidR="0091141C" w:rsidRDefault="0091141C" w:rsidP="0091141C">
      <w:pPr>
        <w:pStyle w:val="Standard"/>
        <w:ind w:firstLine="709"/>
        <w:jc w:val="center"/>
        <w:rPr>
          <w:rFonts w:ascii="PT Astra Serif" w:hAnsi="PT Astra Serif" w:hint="eastAsia"/>
          <w:sz w:val="28"/>
          <w:szCs w:val="28"/>
        </w:rPr>
      </w:pPr>
    </w:p>
    <w:p w:rsidR="00E27AD8" w:rsidRDefault="00E27AD8">
      <w:pPr>
        <w:pStyle w:val="Standard"/>
        <w:ind w:firstLine="709"/>
        <w:jc w:val="both"/>
      </w:pPr>
    </w:p>
    <w:p w:rsidR="00E27AD8" w:rsidRDefault="00EE608D">
      <w:pPr>
        <w:pStyle w:val="Standard"/>
        <w:ind w:firstLine="709"/>
        <w:jc w:val="center"/>
        <w:rPr>
          <w:rFonts w:ascii="PT Astra Serif" w:hAnsi="PT Astra Serif" w:hint="eastAsia"/>
          <w:sz w:val="28"/>
          <w:szCs w:val="28"/>
        </w:rPr>
      </w:pPr>
      <w:r>
        <w:rPr>
          <w:rFonts w:ascii="PT Astra Serif" w:hAnsi="PT Astra Serif"/>
          <w:sz w:val="28"/>
          <w:szCs w:val="28"/>
        </w:rPr>
        <w:t>Порядок</w:t>
      </w:r>
    </w:p>
    <w:p w:rsidR="00E27AD8" w:rsidRDefault="00EE608D">
      <w:pPr>
        <w:pStyle w:val="Standard"/>
        <w:ind w:firstLine="709"/>
        <w:jc w:val="center"/>
        <w:rPr>
          <w:rFonts w:ascii="PT Astra Serif" w:hAnsi="PT Astra Serif" w:hint="eastAsia"/>
          <w:sz w:val="28"/>
          <w:szCs w:val="28"/>
        </w:rPr>
      </w:pPr>
      <w:r>
        <w:rPr>
          <w:rFonts w:ascii="PT Astra Serif" w:hAnsi="PT Astra Serif"/>
          <w:sz w:val="28"/>
          <w:szCs w:val="28"/>
        </w:rPr>
        <w:t xml:space="preserve"> проведения </w:t>
      </w:r>
      <w:proofErr w:type="gramStart"/>
      <w:r>
        <w:rPr>
          <w:rFonts w:ascii="PT Astra Serif" w:hAnsi="PT Astra Serif"/>
          <w:sz w:val="28"/>
          <w:szCs w:val="28"/>
        </w:rPr>
        <w:t>экспертизы проектов административных регламентов предоставления муниципальных услуг</w:t>
      </w:r>
      <w:proofErr w:type="gramEnd"/>
    </w:p>
    <w:p w:rsidR="00E27AD8" w:rsidRDefault="00E27AD8">
      <w:pPr>
        <w:pStyle w:val="Standard"/>
        <w:ind w:firstLine="709"/>
        <w:jc w:val="both"/>
        <w:rPr>
          <w:rFonts w:ascii="PT Astra Serif" w:hAnsi="PT Astra Serif" w:hint="eastAsia"/>
          <w:sz w:val="28"/>
          <w:szCs w:val="28"/>
        </w:rPr>
      </w:pPr>
    </w:p>
    <w:p w:rsidR="00E27AD8" w:rsidRDefault="00EE608D">
      <w:pPr>
        <w:pStyle w:val="Standard"/>
        <w:ind w:firstLine="709"/>
        <w:jc w:val="both"/>
      </w:pPr>
      <w:r>
        <w:rPr>
          <w:rStyle w:val="a8"/>
          <w:rFonts w:ascii="PT Astra Serif" w:hAnsi="PT Astra Serif"/>
          <w:sz w:val="28"/>
          <w:szCs w:val="28"/>
        </w:rPr>
        <w:t xml:space="preserve">1. </w:t>
      </w:r>
      <w:proofErr w:type="gramStart"/>
      <w:r>
        <w:rPr>
          <w:rFonts w:ascii="PT Astra Serif" w:hAnsi="PT Astra Serif"/>
          <w:sz w:val="28"/>
          <w:szCs w:val="28"/>
        </w:rPr>
        <w:t xml:space="preserve">Порядок проведения экспертизы проектов административных регламентов предоставления муниципальных услуг (далее – </w:t>
      </w:r>
      <w:r>
        <w:rPr>
          <w:rStyle w:val="a8"/>
          <w:rFonts w:ascii="PT Astra Serif" w:hAnsi="PT Astra Serif"/>
          <w:sz w:val="28"/>
          <w:szCs w:val="28"/>
        </w:rPr>
        <w:t>Порядок проведения экспертизы) устанавливает требования к порядку проведения экспертизы проектов нормативных правовых актов, утверждающих административные регламенты предоставления муниципальных услуг, проектов нормативных правовых актов, утверждающих изменения в ранее изданные административные регламенты предоставления муниципальных услуг, а также проектов нормативных правовых актов, признающих административные регламенты предоставления муниципальных услуг утратившими силу (далее – проект), разработанных</w:t>
      </w:r>
      <w:proofErr w:type="gramEnd"/>
      <w:r>
        <w:rPr>
          <w:rStyle w:val="a8"/>
          <w:rFonts w:ascii="PT Astra Serif" w:hAnsi="PT Astra Serif"/>
          <w:sz w:val="28"/>
          <w:szCs w:val="28"/>
        </w:rPr>
        <w:t xml:space="preserve"> </w:t>
      </w:r>
      <w:r>
        <w:rPr>
          <w:rFonts w:ascii="PT Astra Serif" w:hAnsi="PT Astra Serif"/>
          <w:sz w:val="28"/>
          <w:szCs w:val="28"/>
        </w:rPr>
        <w:t xml:space="preserve">администрацией </w:t>
      </w:r>
      <w:r w:rsidR="00180144" w:rsidRPr="00DB782F">
        <w:rPr>
          <w:rFonts w:ascii="PT Astra Serif" w:hAnsi="PT Astra Serif"/>
          <w:iCs/>
          <w:sz w:val="28"/>
          <w:szCs w:val="28"/>
        </w:rPr>
        <w:t>Первомайского муниципального округа Тамбовской области</w:t>
      </w:r>
      <w:r w:rsidR="00180144" w:rsidRPr="00DB782F">
        <w:rPr>
          <w:rFonts w:ascii="PT Astra Serif" w:hAnsi="PT Astra Serif"/>
          <w:sz w:val="28"/>
          <w:szCs w:val="28"/>
        </w:rPr>
        <w:t xml:space="preserve"> </w:t>
      </w:r>
      <w:r>
        <w:rPr>
          <w:rFonts w:ascii="PT Astra Serif" w:hAnsi="PT Astra Serif"/>
          <w:sz w:val="28"/>
          <w:szCs w:val="28"/>
        </w:rPr>
        <w:t>(далее – орган, предоставляющий муниципальную услугу).</w:t>
      </w:r>
    </w:p>
    <w:p w:rsidR="00E27AD8" w:rsidRDefault="00EE608D">
      <w:pPr>
        <w:pStyle w:val="Standard"/>
        <w:ind w:firstLine="709"/>
        <w:jc w:val="both"/>
      </w:pPr>
      <w:r>
        <w:rPr>
          <w:rStyle w:val="a8"/>
          <w:rFonts w:ascii="PT Astra Serif" w:hAnsi="PT Astra Serif"/>
          <w:sz w:val="28"/>
          <w:szCs w:val="28"/>
        </w:rPr>
        <w:t xml:space="preserve">2. </w:t>
      </w:r>
      <w:r>
        <w:rPr>
          <w:rFonts w:ascii="PT Astra Serif" w:hAnsi="PT Astra Serif"/>
          <w:sz w:val="28"/>
          <w:szCs w:val="28"/>
        </w:rPr>
        <w:t xml:space="preserve">Для проведения экспертизы глава </w:t>
      </w:r>
      <w:r w:rsidR="00180144" w:rsidRPr="00DB782F">
        <w:rPr>
          <w:rFonts w:ascii="PT Astra Serif" w:hAnsi="PT Astra Serif"/>
          <w:iCs/>
          <w:sz w:val="28"/>
          <w:szCs w:val="28"/>
        </w:rPr>
        <w:t>Первомайского муниципального округа Тамбовской области</w:t>
      </w:r>
      <w:r w:rsidR="00180144" w:rsidRPr="00DB782F">
        <w:rPr>
          <w:rFonts w:ascii="PT Astra Serif" w:hAnsi="PT Astra Serif"/>
          <w:sz w:val="28"/>
          <w:szCs w:val="28"/>
        </w:rPr>
        <w:t xml:space="preserve"> </w:t>
      </w:r>
      <w:r>
        <w:rPr>
          <w:rFonts w:ascii="PT Astra Serif" w:hAnsi="PT Astra Serif"/>
          <w:sz w:val="28"/>
          <w:szCs w:val="28"/>
        </w:rPr>
        <w:t>определяет структурное подразделение органа, предоставляющего муниципальную услугу, уполномоченное на проведение экспертизы (далее - уполномоченный на проведение экспертизы).</w:t>
      </w:r>
      <w:bookmarkStart w:id="12" w:name="sub_3012"/>
    </w:p>
    <w:p w:rsidR="00E27AD8" w:rsidRDefault="00EE608D">
      <w:pPr>
        <w:pStyle w:val="Standard"/>
        <w:ind w:firstLine="709"/>
        <w:jc w:val="both"/>
        <w:rPr>
          <w:rFonts w:ascii="PT Astra Serif" w:hAnsi="PT Astra Serif" w:hint="eastAsia"/>
          <w:sz w:val="28"/>
          <w:szCs w:val="28"/>
        </w:rPr>
      </w:pPr>
      <w:r>
        <w:rPr>
          <w:rFonts w:ascii="PT Astra Serif" w:hAnsi="PT Astra Serif"/>
          <w:sz w:val="28"/>
          <w:szCs w:val="28"/>
        </w:rPr>
        <w:t>3. Предметом экспертизы является оценка соответствия проекта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утвержденным настоящим постановлением.</w:t>
      </w:r>
    </w:p>
    <w:p w:rsidR="00E27AD8" w:rsidRDefault="00EE608D">
      <w:pPr>
        <w:pStyle w:val="Standard"/>
        <w:ind w:firstLine="709"/>
        <w:jc w:val="both"/>
        <w:rPr>
          <w:rFonts w:ascii="PT Astra Serif" w:hAnsi="PT Astra Serif" w:hint="eastAsia"/>
          <w:sz w:val="28"/>
          <w:szCs w:val="28"/>
        </w:rPr>
      </w:pPr>
      <w:r>
        <w:rPr>
          <w:rStyle w:val="a8"/>
          <w:rFonts w:ascii="PT Astra Serif" w:hAnsi="PT Astra Serif"/>
          <w:sz w:val="28"/>
          <w:szCs w:val="28"/>
        </w:rPr>
        <w:t>4. Общий срок проведения экспертизы проекта составляет не более 10 рабочих дней со дня представления проекта на экспертизу.</w:t>
      </w:r>
    </w:p>
    <w:p w:rsidR="00E27AD8" w:rsidRDefault="00EE608D">
      <w:pPr>
        <w:pStyle w:val="Standard"/>
        <w:ind w:firstLine="709"/>
        <w:jc w:val="both"/>
      </w:pPr>
      <w:r>
        <w:rPr>
          <w:rFonts w:ascii="PT Astra Serif" w:hAnsi="PT Astra Serif"/>
          <w:kern w:val="0"/>
          <w:sz w:val="28"/>
          <w:szCs w:val="28"/>
        </w:rPr>
        <w:t xml:space="preserve">5. По результатам </w:t>
      </w:r>
      <w:proofErr w:type="gramStart"/>
      <w:r>
        <w:rPr>
          <w:rFonts w:ascii="PT Astra Serif" w:hAnsi="PT Astra Serif"/>
          <w:kern w:val="0"/>
          <w:sz w:val="28"/>
          <w:szCs w:val="28"/>
        </w:rPr>
        <w:t>экспертизы</w:t>
      </w:r>
      <w:proofErr w:type="gramEnd"/>
      <w:r>
        <w:rPr>
          <w:rFonts w:ascii="PT Astra Serif" w:hAnsi="PT Astra Serif"/>
          <w:kern w:val="0"/>
          <w:sz w:val="28"/>
          <w:szCs w:val="28"/>
        </w:rPr>
        <w:t xml:space="preserve"> </w:t>
      </w:r>
      <w:r>
        <w:rPr>
          <w:rFonts w:ascii="PT Astra Serif" w:hAnsi="PT Astra Serif"/>
          <w:sz w:val="28"/>
          <w:szCs w:val="28"/>
        </w:rPr>
        <w:t>уполномоченным на проведение экспертизы</w:t>
      </w:r>
      <w:r>
        <w:rPr>
          <w:rFonts w:ascii="PT Astra Serif" w:hAnsi="PT Astra Serif"/>
          <w:kern w:val="0"/>
          <w:sz w:val="28"/>
          <w:szCs w:val="28"/>
        </w:rPr>
        <w:t xml:space="preserve"> готовится заключение о согласовании либо несогласовании проекта, которое направляется </w:t>
      </w:r>
      <w:r>
        <w:rPr>
          <w:rStyle w:val="a8"/>
          <w:rFonts w:ascii="PT Astra Serif" w:hAnsi="PT Astra Serif"/>
          <w:sz w:val="28"/>
          <w:szCs w:val="28"/>
        </w:rPr>
        <w:t>р</w:t>
      </w:r>
      <w:r>
        <w:rPr>
          <w:rFonts w:ascii="PT Astra Serif" w:hAnsi="PT Astra Serif"/>
          <w:sz w:val="28"/>
          <w:szCs w:val="28"/>
        </w:rPr>
        <w:t>азработавшему проект структурному подразделению органа, предоставляющего муниципальную услугу (далее – разработчик)</w:t>
      </w:r>
      <w:r>
        <w:rPr>
          <w:rFonts w:ascii="PT Astra Serif" w:hAnsi="PT Astra Serif"/>
          <w:kern w:val="0"/>
          <w:sz w:val="28"/>
          <w:szCs w:val="28"/>
        </w:rPr>
        <w:t>.</w:t>
      </w:r>
    </w:p>
    <w:p w:rsidR="00E27AD8" w:rsidRDefault="00EE608D">
      <w:pPr>
        <w:pStyle w:val="Standard"/>
        <w:ind w:firstLine="709"/>
        <w:jc w:val="both"/>
        <w:rPr>
          <w:rFonts w:ascii="PT Astra Serif" w:hAnsi="PT Astra Serif" w:hint="eastAsia"/>
          <w:kern w:val="0"/>
          <w:sz w:val="28"/>
          <w:szCs w:val="28"/>
        </w:rPr>
      </w:pPr>
      <w:r>
        <w:rPr>
          <w:rFonts w:ascii="PT Astra Serif" w:hAnsi="PT Astra Serif"/>
          <w:kern w:val="0"/>
          <w:sz w:val="28"/>
          <w:szCs w:val="28"/>
        </w:rPr>
        <w:t xml:space="preserve">6. В случае несогласования проекта разработчик в течение 10 рабочих дней со дня поступления заключения обеспечивают учет замечаний и предложений, изложенных в заключении, либо готовит возражения к замечаниям и повторно направляет проект на экспертизу. Срок проведения </w:t>
      </w:r>
      <w:r>
        <w:rPr>
          <w:rFonts w:ascii="PT Astra Serif" w:hAnsi="PT Astra Serif"/>
          <w:kern w:val="0"/>
          <w:sz w:val="28"/>
          <w:szCs w:val="28"/>
        </w:rPr>
        <w:lastRenderedPageBreak/>
        <w:t xml:space="preserve">экспертизы проекта, подготовленного по замечаниям, изложенным в </w:t>
      </w:r>
      <w:proofErr w:type="gramStart"/>
      <w:r>
        <w:rPr>
          <w:rFonts w:ascii="PT Astra Serif" w:hAnsi="PT Astra Serif"/>
          <w:kern w:val="0"/>
          <w:sz w:val="28"/>
          <w:szCs w:val="28"/>
        </w:rPr>
        <w:t>заключении</w:t>
      </w:r>
      <w:proofErr w:type="gramEnd"/>
      <w:r>
        <w:rPr>
          <w:rFonts w:ascii="PT Astra Serif" w:hAnsi="PT Astra Serif"/>
          <w:kern w:val="0"/>
          <w:sz w:val="28"/>
          <w:szCs w:val="28"/>
        </w:rPr>
        <w:t>, и рассмотрение возражений к замечаниям составляет 5 рабочих дней.</w:t>
      </w:r>
    </w:p>
    <w:p w:rsidR="00E27AD8" w:rsidRDefault="00EE608D">
      <w:pPr>
        <w:pStyle w:val="Standard"/>
        <w:ind w:firstLine="709"/>
        <w:jc w:val="both"/>
        <w:rPr>
          <w:rFonts w:ascii="PT Astra Serif" w:hAnsi="PT Astra Serif" w:hint="eastAsia"/>
          <w:sz w:val="28"/>
          <w:szCs w:val="28"/>
        </w:rPr>
      </w:pPr>
      <w:r>
        <w:rPr>
          <w:rStyle w:val="a8"/>
          <w:rFonts w:ascii="PT Astra Serif" w:hAnsi="PT Astra Serif"/>
          <w:sz w:val="28"/>
          <w:szCs w:val="28"/>
        </w:rPr>
        <w:t>7. Заключение об оценке регулирующего воздействия на проект не требуется.</w:t>
      </w:r>
    </w:p>
    <w:p w:rsidR="00E27AD8" w:rsidRDefault="00EE608D">
      <w:pPr>
        <w:pStyle w:val="Standard"/>
        <w:ind w:firstLine="709"/>
        <w:jc w:val="both"/>
      </w:pPr>
      <w:r>
        <w:rPr>
          <w:rStyle w:val="a8"/>
          <w:rFonts w:ascii="PT Astra Serif" w:hAnsi="PT Astra Serif"/>
          <w:sz w:val="28"/>
          <w:szCs w:val="28"/>
        </w:rPr>
        <w:t xml:space="preserve">8. </w:t>
      </w:r>
      <w:proofErr w:type="gramStart"/>
      <w:r>
        <w:rPr>
          <w:rStyle w:val="a8"/>
          <w:rFonts w:ascii="PT Astra Serif" w:hAnsi="PT Astra Serif"/>
          <w:sz w:val="28"/>
          <w:szCs w:val="28"/>
        </w:rPr>
        <w:t xml:space="preserve">Принятый проект подлежит размещению в </w:t>
      </w:r>
      <w:r>
        <w:rPr>
          <w:rFonts w:ascii="PT Astra Serif" w:hAnsi="PT Astra Serif"/>
          <w:sz w:val="28"/>
          <w:szCs w:val="28"/>
        </w:rPr>
        <w:t>федеральной государственной информационной системе «Федеральный реестр государственных и муниципальных услуг (функций)» в порядке и сроки, установленные Порядком взаимодействия исполнительных органов государственной власти области и органов местного самоуправления области с уполномоченным органом по формированию, проверке и размещению сведений об услугах (функциях), утвержденным постановлением администрации Тамбовской области от 20.05.2019 № 575 «Об утверждении Порядка формирования и ведения реестра</w:t>
      </w:r>
      <w:proofErr w:type="gramEnd"/>
      <w:r>
        <w:rPr>
          <w:rFonts w:ascii="PT Astra Serif" w:hAnsi="PT Astra Serif"/>
          <w:sz w:val="28"/>
          <w:szCs w:val="28"/>
        </w:rPr>
        <w:t xml:space="preserve"> государственных услуг (функций), предоставляемых (осуществляемых) исполнительными органами государственной власти Тамбовской области, и Порядка взаимодействия исполнительных органов государственной власти области и органов местного самоуправления области с уполномоченным органом по формированию, проверке и размещению сведений об услугах (функциях)».</w:t>
      </w:r>
      <w:bookmarkEnd w:id="12"/>
    </w:p>
    <w:p w:rsidR="00E27AD8" w:rsidRDefault="00E27AD8">
      <w:pPr>
        <w:rPr>
          <w:rFonts w:ascii="PT Astra Serif" w:hAnsi="PT Astra Serif" w:hint="eastAsia"/>
        </w:rPr>
      </w:pPr>
    </w:p>
    <w:sectPr w:rsidR="00E27AD8" w:rsidSect="005F3FFC">
      <w:headerReference w:type="default" r:id="rId11"/>
      <w:pgSz w:w="11906" w:h="16838"/>
      <w:pgMar w:top="1134" w:right="567" w:bottom="1134" w:left="1701" w:header="1134"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9D" w:rsidRDefault="0077659D">
      <w:r>
        <w:separator/>
      </w:r>
    </w:p>
  </w:endnote>
  <w:endnote w:type="continuationSeparator" w:id="0">
    <w:p w:rsidR="0077659D" w:rsidRDefault="0077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9D" w:rsidRDefault="0077659D">
      <w:pPr>
        <w:rPr>
          <w:sz w:val="12"/>
        </w:rPr>
      </w:pPr>
      <w:r>
        <w:separator/>
      </w:r>
    </w:p>
  </w:footnote>
  <w:footnote w:type="continuationSeparator" w:id="0">
    <w:p w:rsidR="0077659D" w:rsidRDefault="0077659D">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D8" w:rsidRDefault="00E27AD8">
    <w:pPr>
      <w:pStyle w:val="afe"/>
      <w:jc w:val="center"/>
      <w:rPr>
        <w:rFonts w:ascii="PT Astra Serif" w:hAnsi="PT Astra Serif" w:hint="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6AEE"/>
    <w:multiLevelType w:val="multilevel"/>
    <w:tmpl w:val="FC46CF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00B1F0E"/>
    <w:multiLevelType w:val="multilevel"/>
    <w:tmpl w:val="45541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7AD8"/>
    <w:rsid w:val="000A5970"/>
    <w:rsid w:val="000C5DC0"/>
    <w:rsid w:val="00180144"/>
    <w:rsid w:val="00204B4D"/>
    <w:rsid w:val="00272CCD"/>
    <w:rsid w:val="00301808"/>
    <w:rsid w:val="00302DD3"/>
    <w:rsid w:val="00303557"/>
    <w:rsid w:val="003A50CC"/>
    <w:rsid w:val="00436C51"/>
    <w:rsid w:val="004B4423"/>
    <w:rsid w:val="004C5C9A"/>
    <w:rsid w:val="005F3FFC"/>
    <w:rsid w:val="006D7DB5"/>
    <w:rsid w:val="0072540E"/>
    <w:rsid w:val="0077659D"/>
    <w:rsid w:val="007C606D"/>
    <w:rsid w:val="007F7063"/>
    <w:rsid w:val="00846B04"/>
    <w:rsid w:val="008B59A6"/>
    <w:rsid w:val="0091141C"/>
    <w:rsid w:val="0096410F"/>
    <w:rsid w:val="00BD3AC0"/>
    <w:rsid w:val="00D06ABF"/>
    <w:rsid w:val="00DB782F"/>
    <w:rsid w:val="00E27AD8"/>
    <w:rsid w:val="00ED4D0C"/>
    <w:rsid w:val="00EE608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09"/>
    <w:rPr>
      <w:rFonts w:eastAsia="SimSun" w:cs="Mangal"/>
      <w:color w:val="000000"/>
      <w:kern w:val="2"/>
      <w:sz w:val="28"/>
      <w:lang w:eastAsia="zh-CN" w:bidi="hi-IN"/>
    </w:rPr>
  </w:style>
  <w:style w:type="paragraph" w:styleId="3">
    <w:name w:val="heading 3"/>
    <w:basedOn w:val="a0"/>
    <w:next w:val="a1"/>
    <w:qFormat/>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46009"/>
  </w:style>
  <w:style w:type="character" w:customStyle="1" w:styleId="WW8Num1z1">
    <w:name w:val="WW8Num1z1"/>
    <w:qFormat/>
    <w:rsid w:val="00646009"/>
  </w:style>
  <w:style w:type="character" w:customStyle="1" w:styleId="WW8Num1z2">
    <w:name w:val="WW8Num1z2"/>
    <w:qFormat/>
    <w:rsid w:val="00646009"/>
  </w:style>
  <w:style w:type="character" w:customStyle="1" w:styleId="WW8Num1z3">
    <w:name w:val="WW8Num1z3"/>
    <w:qFormat/>
    <w:rsid w:val="00646009"/>
  </w:style>
  <w:style w:type="character" w:customStyle="1" w:styleId="WW8Num1z4">
    <w:name w:val="WW8Num1z4"/>
    <w:qFormat/>
    <w:rsid w:val="00646009"/>
  </w:style>
  <w:style w:type="character" w:customStyle="1" w:styleId="WW8Num1z5">
    <w:name w:val="WW8Num1z5"/>
    <w:qFormat/>
    <w:rsid w:val="00646009"/>
  </w:style>
  <w:style w:type="character" w:customStyle="1" w:styleId="WW8Num1z6">
    <w:name w:val="WW8Num1z6"/>
    <w:qFormat/>
    <w:rsid w:val="00646009"/>
  </w:style>
  <w:style w:type="character" w:customStyle="1" w:styleId="WW8Num1z7">
    <w:name w:val="WW8Num1z7"/>
    <w:qFormat/>
    <w:rsid w:val="00646009"/>
  </w:style>
  <w:style w:type="character" w:customStyle="1" w:styleId="WW8Num1z8">
    <w:name w:val="WW8Num1z8"/>
    <w:qFormat/>
    <w:rsid w:val="00646009"/>
  </w:style>
  <w:style w:type="character" w:customStyle="1" w:styleId="15">
    <w:name w:val="Основной шрифт абзаца15"/>
    <w:qFormat/>
    <w:rsid w:val="00646009"/>
  </w:style>
  <w:style w:type="character" w:customStyle="1" w:styleId="14">
    <w:name w:val="Основной шрифт абзаца14"/>
    <w:qFormat/>
    <w:rsid w:val="00646009"/>
  </w:style>
  <w:style w:type="character" w:customStyle="1" w:styleId="13">
    <w:name w:val="Основной шрифт абзаца13"/>
    <w:qFormat/>
    <w:rsid w:val="00646009"/>
  </w:style>
  <w:style w:type="character" w:customStyle="1" w:styleId="12">
    <w:name w:val="Основной шрифт абзаца12"/>
    <w:qFormat/>
    <w:rsid w:val="00646009"/>
  </w:style>
  <w:style w:type="character" w:customStyle="1" w:styleId="11">
    <w:name w:val="Основной шрифт абзаца11"/>
    <w:qFormat/>
    <w:rsid w:val="00646009"/>
  </w:style>
  <w:style w:type="character" w:customStyle="1" w:styleId="10">
    <w:name w:val="Основной шрифт абзаца10"/>
    <w:qFormat/>
    <w:rsid w:val="00646009"/>
  </w:style>
  <w:style w:type="character" w:customStyle="1" w:styleId="9">
    <w:name w:val="Основной шрифт абзаца9"/>
    <w:qFormat/>
    <w:rsid w:val="00646009"/>
  </w:style>
  <w:style w:type="character" w:customStyle="1" w:styleId="8">
    <w:name w:val="Основной шрифт абзаца8"/>
    <w:qFormat/>
    <w:rsid w:val="00646009"/>
  </w:style>
  <w:style w:type="character" w:customStyle="1" w:styleId="7">
    <w:name w:val="Основной шрифт абзаца7"/>
    <w:qFormat/>
    <w:rsid w:val="00646009"/>
  </w:style>
  <w:style w:type="character" w:customStyle="1" w:styleId="6">
    <w:name w:val="Основной шрифт абзаца6"/>
    <w:qFormat/>
    <w:rsid w:val="00646009"/>
  </w:style>
  <w:style w:type="character" w:customStyle="1" w:styleId="5">
    <w:name w:val="Основной шрифт абзаца5"/>
    <w:qFormat/>
    <w:rsid w:val="00646009"/>
  </w:style>
  <w:style w:type="character" w:customStyle="1" w:styleId="4">
    <w:name w:val="Основной шрифт абзаца4"/>
    <w:qFormat/>
    <w:rsid w:val="00646009"/>
  </w:style>
  <w:style w:type="character" w:customStyle="1" w:styleId="30">
    <w:name w:val="Основной шрифт абзаца3"/>
    <w:qFormat/>
    <w:rsid w:val="00646009"/>
  </w:style>
  <w:style w:type="character" w:customStyle="1" w:styleId="2">
    <w:name w:val="Основной шрифт абзаца2"/>
    <w:qFormat/>
    <w:rsid w:val="00646009"/>
  </w:style>
  <w:style w:type="character" w:customStyle="1" w:styleId="1">
    <w:name w:val="Основной шрифт абзаца1"/>
    <w:qFormat/>
    <w:rsid w:val="00646009"/>
  </w:style>
  <w:style w:type="character" w:customStyle="1" w:styleId="a5">
    <w:name w:val="Верхний колонтитул Знак"/>
    <w:uiPriority w:val="99"/>
    <w:qFormat/>
    <w:rsid w:val="00646009"/>
    <w:rPr>
      <w:rFonts w:eastAsia="SimSun" w:cs="Mangal"/>
      <w:color w:val="000000"/>
      <w:kern w:val="2"/>
      <w:sz w:val="28"/>
      <w:lang w:eastAsia="zh-CN" w:bidi="hi-IN"/>
    </w:rPr>
  </w:style>
  <w:style w:type="character" w:customStyle="1" w:styleId="16">
    <w:name w:val="Гиперссылка1"/>
    <w:qFormat/>
    <w:rsid w:val="00646009"/>
    <w:rPr>
      <w:color w:val="000080"/>
      <w:u w:val="single"/>
    </w:rPr>
  </w:style>
  <w:style w:type="character" w:customStyle="1" w:styleId="a6">
    <w:name w:val="Символ нумерации"/>
    <w:qFormat/>
    <w:rsid w:val="00646009"/>
  </w:style>
  <w:style w:type="character" w:customStyle="1" w:styleId="160">
    <w:name w:val="Основной шрифт абзаца16"/>
    <w:qFormat/>
    <w:rsid w:val="00646009"/>
  </w:style>
  <w:style w:type="character" w:customStyle="1" w:styleId="a7">
    <w:name w:val="Гипертекстовая ссылка"/>
    <w:qFormat/>
    <w:rsid w:val="00646009"/>
    <w:rPr>
      <w:color w:val="106BBE"/>
    </w:rPr>
  </w:style>
  <w:style w:type="character" w:customStyle="1" w:styleId="a8">
    <w:name w:val="Цветовое выделение для Текст"/>
    <w:qFormat/>
    <w:rsid w:val="00646009"/>
    <w:rPr>
      <w:sz w:val="24"/>
    </w:rPr>
  </w:style>
  <w:style w:type="character" w:customStyle="1" w:styleId="17">
    <w:name w:val="Просмотренная гиперссылка1"/>
    <w:qFormat/>
    <w:rsid w:val="00646009"/>
    <w:rPr>
      <w:color w:val="800000"/>
      <w:u w:val="single"/>
    </w:rPr>
  </w:style>
  <w:style w:type="character" w:customStyle="1" w:styleId="a9">
    <w:name w:val="Символ сноски"/>
    <w:qFormat/>
    <w:rsid w:val="007E0BB3"/>
    <w:rPr>
      <w:vertAlign w:val="superscript"/>
    </w:rPr>
  </w:style>
  <w:style w:type="character" w:styleId="aa">
    <w:name w:val="footnote reference"/>
    <w:rPr>
      <w:vertAlign w:val="superscript"/>
    </w:rPr>
  </w:style>
  <w:style w:type="character" w:customStyle="1" w:styleId="FootnoteCharacters">
    <w:name w:val="Footnote Characters"/>
    <w:qFormat/>
    <w:rsid w:val="00646009"/>
    <w:rPr>
      <w:vertAlign w:val="superscript"/>
    </w:rPr>
  </w:style>
  <w:style w:type="character" w:customStyle="1" w:styleId="ab">
    <w:name w:val="Символ концевой сноски"/>
    <w:qFormat/>
    <w:rsid w:val="00646009"/>
    <w:rPr>
      <w:vertAlign w:val="superscript"/>
    </w:rPr>
  </w:style>
  <w:style w:type="character" w:customStyle="1" w:styleId="WW-">
    <w:name w:val="WW-Символ концевой сноски"/>
    <w:qFormat/>
    <w:rsid w:val="00646009"/>
  </w:style>
  <w:style w:type="character" w:styleId="ac">
    <w:name w:val="endnote reference"/>
    <w:rPr>
      <w:vertAlign w:val="superscript"/>
    </w:rPr>
  </w:style>
  <w:style w:type="character" w:customStyle="1" w:styleId="EndnoteCharacters">
    <w:name w:val="Endnote Characters"/>
    <w:qFormat/>
    <w:rsid w:val="00646009"/>
    <w:rPr>
      <w:vertAlign w:val="superscript"/>
    </w:rPr>
  </w:style>
  <w:style w:type="character" w:customStyle="1" w:styleId="ad">
    <w:name w:val="Текст сноски Знак"/>
    <w:qFormat/>
    <w:rsid w:val="00646605"/>
    <w:rPr>
      <w:rFonts w:eastAsia="SimSun" w:cs="Mangal"/>
      <w:color w:val="000000"/>
      <w:kern w:val="2"/>
      <w:lang w:eastAsia="zh-CN" w:bidi="hi-IN"/>
    </w:rPr>
  </w:style>
  <w:style w:type="character" w:customStyle="1" w:styleId="ae">
    <w:name w:val="Основной текст Знак"/>
    <w:qFormat/>
    <w:rsid w:val="00272C7D"/>
    <w:rPr>
      <w:rFonts w:eastAsia="SimSun"/>
      <w:color w:val="000000"/>
      <w:kern w:val="2"/>
      <w:sz w:val="28"/>
      <w:lang w:eastAsia="zh-CN" w:bidi="hi-IN"/>
    </w:rPr>
  </w:style>
  <w:style w:type="character" w:customStyle="1" w:styleId="af">
    <w:name w:val="Нижний колонтитул Знак"/>
    <w:basedOn w:val="a2"/>
    <w:link w:val="af0"/>
    <w:uiPriority w:val="99"/>
    <w:qFormat/>
    <w:rsid w:val="00C760CC"/>
    <w:rPr>
      <w:rFonts w:eastAsia="SimSun" w:cs="Mangal"/>
      <w:color w:val="000000"/>
      <w:kern w:val="2"/>
      <w:sz w:val="28"/>
      <w:lang w:eastAsia="zh-CN" w:bidi="hi-IN"/>
    </w:rPr>
  </w:style>
  <w:style w:type="character" w:styleId="af1">
    <w:name w:val="Hyperlink"/>
    <w:rPr>
      <w:color w:val="000080"/>
      <w:u w:val="single"/>
    </w:rPr>
  </w:style>
  <w:style w:type="paragraph" w:customStyle="1" w:styleId="a0">
    <w:name w:val="Заголовок"/>
    <w:basedOn w:val="a"/>
    <w:next w:val="a1"/>
    <w:qFormat/>
    <w:rsid w:val="00646009"/>
    <w:pPr>
      <w:spacing w:before="240" w:after="120"/>
    </w:pPr>
    <w:rPr>
      <w:rFonts w:ascii="Arial" w:hAnsi="Arial" w:cs="Arial"/>
    </w:rPr>
  </w:style>
  <w:style w:type="paragraph" w:styleId="a1">
    <w:name w:val="Body Text"/>
    <w:basedOn w:val="a"/>
    <w:rsid w:val="00646009"/>
    <w:pPr>
      <w:spacing w:after="120"/>
    </w:pPr>
    <w:rPr>
      <w:rFonts w:cs="Times New Roman"/>
    </w:rPr>
  </w:style>
  <w:style w:type="paragraph" w:styleId="af2">
    <w:name w:val="List"/>
    <w:basedOn w:val="a1"/>
    <w:rsid w:val="00646009"/>
  </w:style>
  <w:style w:type="paragraph" w:styleId="af3">
    <w:name w:val="caption"/>
    <w:basedOn w:val="a"/>
    <w:qFormat/>
    <w:rsid w:val="00646009"/>
    <w:pPr>
      <w:suppressLineNumbers/>
      <w:spacing w:before="120" w:after="120"/>
    </w:pPr>
    <w:rPr>
      <w:i/>
      <w:iCs/>
      <w:sz w:val="24"/>
      <w:szCs w:val="24"/>
    </w:rPr>
  </w:style>
  <w:style w:type="paragraph" w:styleId="af4">
    <w:name w:val="index heading"/>
    <w:basedOn w:val="a"/>
    <w:qFormat/>
    <w:rsid w:val="00646009"/>
    <w:pPr>
      <w:suppressLineNumbers/>
    </w:pPr>
  </w:style>
  <w:style w:type="paragraph" w:customStyle="1" w:styleId="110">
    <w:name w:val="Заголовок 11"/>
    <w:basedOn w:val="a0"/>
    <w:next w:val="a1"/>
    <w:qFormat/>
    <w:rsid w:val="00646009"/>
    <w:pPr>
      <w:tabs>
        <w:tab w:val="left" w:pos="0"/>
      </w:tabs>
      <w:spacing w:after="60"/>
      <w:ind w:left="432" w:hanging="432"/>
      <w:outlineLvl w:val="0"/>
    </w:pPr>
    <w:rPr>
      <w:b/>
      <w:sz w:val="32"/>
    </w:rPr>
  </w:style>
  <w:style w:type="paragraph" w:customStyle="1" w:styleId="21">
    <w:name w:val="Заголовок 21"/>
    <w:basedOn w:val="a0"/>
    <w:next w:val="a1"/>
    <w:qFormat/>
    <w:rsid w:val="00646009"/>
    <w:pPr>
      <w:tabs>
        <w:tab w:val="left" w:pos="0"/>
      </w:tabs>
      <w:spacing w:before="200"/>
      <w:ind w:left="576" w:hanging="576"/>
      <w:outlineLvl w:val="1"/>
    </w:pPr>
    <w:rPr>
      <w:b/>
      <w:sz w:val="32"/>
    </w:rPr>
  </w:style>
  <w:style w:type="paragraph" w:customStyle="1" w:styleId="31">
    <w:name w:val="Заголовок 31"/>
    <w:basedOn w:val="a0"/>
    <w:next w:val="a1"/>
    <w:qFormat/>
    <w:rsid w:val="00646009"/>
    <w:pPr>
      <w:tabs>
        <w:tab w:val="left" w:pos="0"/>
      </w:tabs>
      <w:spacing w:after="60"/>
      <w:ind w:left="720" w:hanging="720"/>
      <w:outlineLvl w:val="2"/>
    </w:pPr>
    <w:rPr>
      <w:b/>
      <w:sz w:val="26"/>
    </w:rPr>
  </w:style>
  <w:style w:type="paragraph" w:customStyle="1" w:styleId="18">
    <w:name w:val="Название объекта1"/>
    <w:qFormat/>
    <w:rsid w:val="00646009"/>
    <w:pPr>
      <w:spacing w:before="240" w:after="120"/>
      <w:jc w:val="center"/>
    </w:pPr>
    <w:rPr>
      <w:rFonts w:ascii="Arial" w:eastAsia="SimSun" w:hAnsi="Arial" w:cs="Mangal"/>
      <w:b/>
      <w:color w:val="000000"/>
      <w:kern w:val="2"/>
      <w:sz w:val="56"/>
      <w:lang w:eastAsia="zh-CN" w:bidi="hi-IN"/>
    </w:rPr>
  </w:style>
  <w:style w:type="paragraph" w:customStyle="1" w:styleId="24">
    <w:name w:val="Указатель24"/>
    <w:basedOn w:val="a"/>
    <w:qFormat/>
    <w:rsid w:val="00646009"/>
    <w:pPr>
      <w:suppressLineNumbers/>
    </w:pPr>
  </w:style>
  <w:style w:type="paragraph" w:customStyle="1" w:styleId="210">
    <w:name w:val="Название объекта21"/>
    <w:basedOn w:val="a"/>
    <w:qFormat/>
    <w:rsid w:val="00646009"/>
    <w:pPr>
      <w:suppressLineNumbers/>
      <w:spacing w:before="120" w:after="120"/>
    </w:pPr>
    <w:rPr>
      <w:i/>
      <w:iCs/>
      <w:sz w:val="24"/>
      <w:szCs w:val="24"/>
    </w:rPr>
  </w:style>
  <w:style w:type="paragraph" w:customStyle="1" w:styleId="23">
    <w:name w:val="Указатель23"/>
    <w:basedOn w:val="a"/>
    <w:qFormat/>
    <w:rsid w:val="00646009"/>
    <w:pPr>
      <w:suppressLineNumbers/>
    </w:pPr>
  </w:style>
  <w:style w:type="paragraph" w:customStyle="1" w:styleId="20">
    <w:name w:val="Название объекта20"/>
    <w:basedOn w:val="a"/>
    <w:qFormat/>
    <w:rsid w:val="00646009"/>
    <w:pPr>
      <w:suppressLineNumbers/>
      <w:spacing w:before="120" w:after="120"/>
    </w:pPr>
    <w:rPr>
      <w:i/>
      <w:iCs/>
      <w:sz w:val="24"/>
      <w:szCs w:val="24"/>
    </w:rPr>
  </w:style>
  <w:style w:type="paragraph" w:customStyle="1" w:styleId="22">
    <w:name w:val="Указатель22"/>
    <w:basedOn w:val="a"/>
    <w:qFormat/>
    <w:rsid w:val="00646009"/>
    <w:pPr>
      <w:suppressLineNumbers/>
    </w:pPr>
  </w:style>
  <w:style w:type="paragraph" w:customStyle="1" w:styleId="19">
    <w:name w:val="Название объекта19"/>
    <w:basedOn w:val="a"/>
    <w:qFormat/>
    <w:rsid w:val="00646009"/>
    <w:pPr>
      <w:suppressLineNumbers/>
      <w:spacing w:before="120" w:after="120"/>
    </w:pPr>
    <w:rPr>
      <w:i/>
      <w:iCs/>
      <w:sz w:val="24"/>
      <w:szCs w:val="24"/>
    </w:rPr>
  </w:style>
  <w:style w:type="paragraph" w:customStyle="1" w:styleId="211">
    <w:name w:val="Указатель21"/>
    <w:basedOn w:val="a"/>
    <w:qFormat/>
    <w:rsid w:val="00646009"/>
    <w:pPr>
      <w:suppressLineNumbers/>
    </w:pPr>
  </w:style>
  <w:style w:type="paragraph" w:customStyle="1" w:styleId="180">
    <w:name w:val="Название объекта18"/>
    <w:basedOn w:val="a"/>
    <w:qFormat/>
    <w:rsid w:val="00646009"/>
    <w:pPr>
      <w:suppressLineNumbers/>
      <w:spacing w:before="120" w:after="120"/>
    </w:pPr>
    <w:rPr>
      <w:i/>
      <w:iCs/>
      <w:sz w:val="24"/>
      <w:szCs w:val="24"/>
    </w:rPr>
  </w:style>
  <w:style w:type="paragraph" w:customStyle="1" w:styleId="200">
    <w:name w:val="Указатель20"/>
    <w:basedOn w:val="a"/>
    <w:qFormat/>
    <w:rsid w:val="00646009"/>
    <w:pPr>
      <w:suppressLineNumbers/>
    </w:pPr>
  </w:style>
  <w:style w:type="paragraph" w:customStyle="1" w:styleId="170">
    <w:name w:val="Название объекта17"/>
    <w:basedOn w:val="a"/>
    <w:qFormat/>
    <w:rsid w:val="00646009"/>
    <w:pPr>
      <w:suppressLineNumbers/>
      <w:spacing w:before="120" w:after="120"/>
    </w:pPr>
    <w:rPr>
      <w:i/>
      <w:iCs/>
      <w:sz w:val="24"/>
      <w:szCs w:val="24"/>
    </w:rPr>
  </w:style>
  <w:style w:type="paragraph" w:customStyle="1" w:styleId="190">
    <w:name w:val="Указатель19"/>
    <w:basedOn w:val="a"/>
    <w:qFormat/>
    <w:rsid w:val="00646009"/>
    <w:pPr>
      <w:suppressLineNumbers/>
    </w:pPr>
  </w:style>
  <w:style w:type="paragraph" w:customStyle="1" w:styleId="161">
    <w:name w:val="Название объекта16"/>
    <w:basedOn w:val="a"/>
    <w:qFormat/>
    <w:rsid w:val="00646009"/>
    <w:pPr>
      <w:suppressLineNumbers/>
      <w:spacing w:before="120" w:after="120"/>
    </w:pPr>
    <w:rPr>
      <w:i/>
      <w:iCs/>
      <w:sz w:val="24"/>
      <w:szCs w:val="24"/>
    </w:rPr>
  </w:style>
  <w:style w:type="paragraph" w:customStyle="1" w:styleId="181">
    <w:name w:val="Указатель18"/>
    <w:basedOn w:val="a"/>
    <w:qFormat/>
    <w:rsid w:val="00646009"/>
    <w:pPr>
      <w:suppressLineNumbers/>
    </w:pPr>
  </w:style>
  <w:style w:type="paragraph" w:customStyle="1" w:styleId="150">
    <w:name w:val="Название объекта15"/>
    <w:basedOn w:val="a"/>
    <w:qFormat/>
    <w:rsid w:val="00646009"/>
    <w:pPr>
      <w:suppressLineNumbers/>
      <w:spacing w:before="120" w:after="120"/>
    </w:pPr>
    <w:rPr>
      <w:i/>
      <w:iCs/>
      <w:sz w:val="24"/>
      <w:szCs w:val="24"/>
    </w:rPr>
  </w:style>
  <w:style w:type="paragraph" w:customStyle="1" w:styleId="171">
    <w:name w:val="Указатель17"/>
    <w:basedOn w:val="a"/>
    <w:qFormat/>
    <w:rsid w:val="00646009"/>
    <w:pPr>
      <w:suppressLineNumbers/>
    </w:pPr>
  </w:style>
  <w:style w:type="paragraph" w:customStyle="1" w:styleId="140">
    <w:name w:val="Название объекта14"/>
    <w:basedOn w:val="a"/>
    <w:qFormat/>
    <w:rsid w:val="00646009"/>
    <w:pPr>
      <w:suppressLineNumbers/>
      <w:spacing w:before="120" w:after="120"/>
    </w:pPr>
    <w:rPr>
      <w:i/>
      <w:iCs/>
      <w:sz w:val="24"/>
      <w:szCs w:val="24"/>
    </w:rPr>
  </w:style>
  <w:style w:type="paragraph" w:customStyle="1" w:styleId="162">
    <w:name w:val="Указатель16"/>
    <w:basedOn w:val="a"/>
    <w:qFormat/>
    <w:rsid w:val="00646009"/>
    <w:pPr>
      <w:suppressLineNumbers/>
    </w:pPr>
  </w:style>
  <w:style w:type="paragraph" w:customStyle="1" w:styleId="130">
    <w:name w:val="Название объекта13"/>
    <w:basedOn w:val="a"/>
    <w:qFormat/>
    <w:rsid w:val="00646009"/>
    <w:pPr>
      <w:suppressLineNumbers/>
      <w:spacing w:before="120" w:after="120"/>
    </w:pPr>
    <w:rPr>
      <w:i/>
      <w:iCs/>
      <w:sz w:val="24"/>
      <w:szCs w:val="24"/>
    </w:rPr>
  </w:style>
  <w:style w:type="paragraph" w:customStyle="1" w:styleId="151">
    <w:name w:val="Указатель15"/>
    <w:basedOn w:val="a"/>
    <w:qFormat/>
    <w:rsid w:val="00646009"/>
    <w:pPr>
      <w:suppressLineNumbers/>
    </w:pPr>
  </w:style>
  <w:style w:type="paragraph" w:customStyle="1" w:styleId="120">
    <w:name w:val="Название объекта12"/>
    <w:basedOn w:val="a"/>
    <w:qFormat/>
    <w:rsid w:val="00646009"/>
    <w:pPr>
      <w:suppressLineNumbers/>
      <w:spacing w:before="120" w:after="120"/>
    </w:pPr>
    <w:rPr>
      <w:i/>
      <w:iCs/>
      <w:sz w:val="24"/>
      <w:szCs w:val="24"/>
    </w:rPr>
  </w:style>
  <w:style w:type="paragraph" w:customStyle="1" w:styleId="141">
    <w:name w:val="Указатель14"/>
    <w:basedOn w:val="a"/>
    <w:qFormat/>
    <w:rsid w:val="00646009"/>
    <w:pPr>
      <w:suppressLineNumbers/>
    </w:pPr>
  </w:style>
  <w:style w:type="paragraph" w:customStyle="1" w:styleId="111">
    <w:name w:val="Название объекта11"/>
    <w:basedOn w:val="a"/>
    <w:qFormat/>
    <w:rsid w:val="00646009"/>
    <w:pPr>
      <w:suppressLineNumbers/>
      <w:spacing w:before="120" w:after="120"/>
    </w:pPr>
    <w:rPr>
      <w:i/>
      <w:iCs/>
      <w:sz w:val="24"/>
      <w:szCs w:val="24"/>
    </w:rPr>
  </w:style>
  <w:style w:type="paragraph" w:customStyle="1" w:styleId="131">
    <w:name w:val="Указатель13"/>
    <w:basedOn w:val="a"/>
    <w:qFormat/>
    <w:rsid w:val="00646009"/>
    <w:pPr>
      <w:suppressLineNumbers/>
    </w:pPr>
  </w:style>
  <w:style w:type="paragraph" w:customStyle="1" w:styleId="100">
    <w:name w:val="Название объекта10"/>
    <w:basedOn w:val="a"/>
    <w:qFormat/>
    <w:rsid w:val="00646009"/>
    <w:pPr>
      <w:suppressLineNumbers/>
      <w:spacing w:before="120" w:after="120"/>
    </w:pPr>
    <w:rPr>
      <w:i/>
      <w:iCs/>
      <w:sz w:val="24"/>
      <w:szCs w:val="24"/>
    </w:rPr>
  </w:style>
  <w:style w:type="paragraph" w:customStyle="1" w:styleId="121">
    <w:name w:val="Указатель12"/>
    <w:basedOn w:val="a"/>
    <w:qFormat/>
    <w:rsid w:val="00646009"/>
    <w:pPr>
      <w:suppressLineNumbers/>
    </w:pPr>
  </w:style>
  <w:style w:type="paragraph" w:customStyle="1" w:styleId="90">
    <w:name w:val="Название объекта9"/>
    <w:basedOn w:val="a"/>
    <w:qFormat/>
    <w:rsid w:val="00646009"/>
    <w:pPr>
      <w:suppressLineNumbers/>
      <w:spacing w:before="120" w:after="120"/>
    </w:pPr>
    <w:rPr>
      <w:i/>
      <w:iCs/>
      <w:sz w:val="24"/>
      <w:szCs w:val="24"/>
    </w:rPr>
  </w:style>
  <w:style w:type="paragraph" w:customStyle="1" w:styleId="112">
    <w:name w:val="Указатель11"/>
    <w:basedOn w:val="a"/>
    <w:qFormat/>
    <w:rsid w:val="00646009"/>
    <w:pPr>
      <w:suppressLineNumbers/>
    </w:pPr>
  </w:style>
  <w:style w:type="paragraph" w:customStyle="1" w:styleId="80">
    <w:name w:val="Название объекта8"/>
    <w:basedOn w:val="a"/>
    <w:qFormat/>
    <w:rsid w:val="00646009"/>
    <w:pPr>
      <w:suppressLineNumbers/>
      <w:spacing w:before="120" w:after="120"/>
    </w:pPr>
    <w:rPr>
      <w:i/>
      <w:iCs/>
      <w:sz w:val="24"/>
      <w:szCs w:val="24"/>
    </w:rPr>
  </w:style>
  <w:style w:type="paragraph" w:customStyle="1" w:styleId="101">
    <w:name w:val="Указатель10"/>
    <w:basedOn w:val="a"/>
    <w:qFormat/>
    <w:rsid w:val="00646009"/>
    <w:pPr>
      <w:suppressLineNumbers/>
    </w:pPr>
  </w:style>
  <w:style w:type="paragraph" w:customStyle="1" w:styleId="70">
    <w:name w:val="Название объекта7"/>
    <w:basedOn w:val="a"/>
    <w:qFormat/>
    <w:rsid w:val="00646009"/>
    <w:pPr>
      <w:spacing w:before="120" w:after="120"/>
    </w:pPr>
    <w:rPr>
      <w:rFonts w:cs="Times New Roman"/>
      <w:i/>
      <w:sz w:val="24"/>
    </w:rPr>
  </w:style>
  <w:style w:type="paragraph" w:customStyle="1" w:styleId="91">
    <w:name w:val="Указатель9"/>
    <w:basedOn w:val="a"/>
    <w:qFormat/>
    <w:rsid w:val="00646009"/>
    <w:rPr>
      <w:rFonts w:cs="Times New Roman"/>
    </w:rPr>
  </w:style>
  <w:style w:type="paragraph" w:customStyle="1" w:styleId="60">
    <w:name w:val="Название объекта6"/>
    <w:qFormat/>
    <w:rsid w:val="00646009"/>
    <w:pPr>
      <w:spacing w:before="120" w:after="120"/>
    </w:pPr>
    <w:rPr>
      <w:rFonts w:eastAsia="SimSun" w:cs="Mangal"/>
      <w:i/>
      <w:color w:val="000000"/>
      <w:kern w:val="2"/>
      <w:sz w:val="24"/>
      <w:lang w:eastAsia="zh-CN" w:bidi="hi-IN"/>
    </w:rPr>
  </w:style>
  <w:style w:type="paragraph" w:customStyle="1" w:styleId="81">
    <w:name w:val="Указатель8"/>
    <w:qFormat/>
    <w:rsid w:val="00646009"/>
    <w:rPr>
      <w:rFonts w:eastAsia="SimSun" w:cs="Mangal"/>
      <w:color w:val="000000"/>
      <w:kern w:val="2"/>
      <w:sz w:val="28"/>
      <w:lang w:eastAsia="zh-CN" w:bidi="hi-IN"/>
    </w:rPr>
  </w:style>
  <w:style w:type="paragraph" w:customStyle="1" w:styleId="ConsPlusTitle">
    <w:name w:val="ConsPlusTitle"/>
    <w:qFormat/>
    <w:rsid w:val="00646009"/>
    <w:rPr>
      <w:rFonts w:ascii="Arial" w:eastAsia="SimSun" w:hAnsi="Arial" w:cs="Mangal"/>
      <w:b/>
      <w:color w:val="000000"/>
      <w:kern w:val="2"/>
      <w:lang w:eastAsia="zh-CN" w:bidi="hi-IN"/>
    </w:rPr>
  </w:style>
  <w:style w:type="paragraph" w:customStyle="1" w:styleId="71">
    <w:name w:val="Указатель7"/>
    <w:qFormat/>
    <w:rsid w:val="00646009"/>
    <w:rPr>
      <w:rFonts w:eastAsia="SimSun" w:cs="Mangal"/>
      <w:color w:val="000000"/>
      <w:kern w:val="2"/>
      <w:sz w:val="28"/>
      <w:lang w:eastAsia="zh-CN" w:bidi="hi-IN"/>
    </w:rPr>
  </w:style>
  <w:style w:type="paragraph" w:customStyle="1" w:styleId="1a">
    <w:name w:val="Название1"/>
    <w:qFormat/>
    <w:rsid w:val="00646009"/>
    <w:pPr>
      <w:spacing w:before="120" w:after="120"/>
    </w:pPr>
    <w:rPr>
      <w:rFonts w:eastAsia="SimSun" w:cs="Mangal"/>
      <w:i/>
      <w:color w:val="000000"/>
      <w:kern w:val="2"/>
      <w:sz w:val="24"/>
      <w:lang w:eastAsia="zh-CN" w:bidi="hi-IN"/>
    </w:rPr>
  </w:style>
  <w:style w:type="paragraph" w:customStyle="1" w:styleId="1b">
    <w:name w:val="Указатель1"/>
    <w:qFormat/>
    <w:rsid w:val="00646009"/>
    <w:rPr>
      <w:rFonts w:eastAsia="SimSun" w:cs="Mangal"/>
      <w:color w:val="000000"/>
      <w:kern w:val="2"/>
      <w:sz w:val="28"/>
      <w:lang w:eastAsia="zh-CN" w:bidi="hi-IN"/>
    </w:rPr>
  </w:style>
  <w:style w:type="paragraph" w:customStyle="1" w:styleId="af5">
    <w:name w:val="Содержимое врезки"/>
    <w:basedOn w:val="a"/>
    <w:qFormat/>
    <w:rsid w:val="00646009"/>
    <w:pPr>
      <w:spacing w:after="120"/>
    </w:pPr>
    <w:rPr>
      <w:rFonts w:cs="Times New Roman"/>
    </w:rPr>
  </w:style>
  <w:style w:type="paragraph" w:customStyle="1" w:styleId="1c">
    <w:name w:val="марк список 1"/>
    <w:qFormat/>
    <w:rsid w:val="00646009"/>
    <w:pPr>
      <w:spacing w:before="120" w:after="120"/>
      <w:jc w:val="both"/>
    </w:pPr>
    <w:rPr>
      <w:rFonts w:eastAsia="SimSun" w:cs="Mangal"/>
      <w:color w:val="000000"/>
      <w:kern w:val="2"/>
      <w:sz w:val="24"/>
      <w:lang w:eastAsia="zh-CN" w:bidi="hi-IN"/>
    </w:rPr>
  </w:style>
  <w:style w:type="paragraph" w:customStyle="1" w:styleId="af6">
    <w:name w:val="Содержимое таблицы"/>
    <w:basedOn w:val="a"/>
    <w:qFormat/>
    <w:rsid w:val="00646009"/>
    <w:rPr>
      <w:rFonts w:cs="Times New Roman"/>
    </w:rPr>
  </w:style>
  <w:style w:type="paragraph" w:customStyle="1" w:styleId="af7">
    <w:name w:val="Заголовок таблицы"/>
    <w:basedOn w:val="af6"/>
    <w:qFormat/>
    <w:rsid w:val="00646009"/>
    <w:pPr>
      <w:jc w:val="center"/>
    </w:pPr>
    <w:rPr>
      <w:b/>
    </w:rPr>
  </w:style>
  <w:style w:type="paragraph" w:customStyle="1" w:styleId="25">
    <w:name w:val="Указатель2"/>
    <w:qFormat/>
    <w:rsid w:val="00646009"/>
    <w:rPr>
      <w:rFonts w:eastAsia="SimSun" w:cs="Mangal"/>
      <w:color w:val="000000"/>
      <w:kern w:val="2"/>
      <w:sz w:val="28"/>
      <w:lang w:eastAsia="zh-CN" w:bidi="hi-IN"/>
    </w:rPr>
  </w:style>
  <w:style w:type="paragraph" w:customStyle="1" w:styleId="26">
    <w:name w:val="Название2"/>
    <w:qFormat/>
    <w:rsid w:val="00646009"/>
    <w:pPr>
      <w:spacing w:before="120" w:after="120"/>
    </w:pPr>
    <w:rPr>
      <w:rFonts w:eastAsia="SimSun" w:cs="Mangal"/>
      <w:i/>
      <w:color w:val="000000"/>
      <w:kern w:val="2"/>
      <w:sz w:val="24"/>
      <w:lang w:eastAsia="zh-CN" w:bidi="hi-IN"/>
    </w:rPr>
  </w:style>
  <w:style w:type="paragraph" w:customStyle="1" w:styleId="50">
    <w:name w:val="Название объекта5"/>
    <w:qFormat/>
    <w:rsid w:val="00646009"/>
    <w:pPr>
      <w:spacing w:before="120" w:after="120"/>
    </w:pPr>
    <w:rPr>
      <w:rFonts w:eastAsia="SimSun" w:cs="Mangal"/>
      <w:i/>
      <w:color w:val="000000"/>
      <w:kern w:val="2"/>
      <w:sz w:val="24"/>
      <w:lang w:eastAsia="zh-CN" w:bidi="hi-IN"/>
    </w:rPr>
  </w:style>
  <w:style w:type="paragraph" w:customStyle="1" w:styleId="32">
    <w:name w:val="Указатель3"/>
    <w:qFormat/>
    <w:rsid w:val="00646009"/>
    <w:rPr>
      <w:rFonts w:eastAsia="SimSun" w:cs="Mangal"/>
      <w:color w:val="000000"/>
      <w:kern w:val="2"/>
      <w:sz w:val="28"/>
      <w:lang w:eastAsia="zh-CN" w:bidi="hi-IN"/>
    </w:rPr>
  </w:style>
  <w:style w:type="paragraph" w:customStyle="1" w:styleId="40">
    <w:name w:val="Указатель4"/>
    <w:qFormat/>
    <w:rsid w:val="00646009"/>
    <w:rPr>
      <w:rFonts w:eastAsia="SimSun" w:cs="Mangal"/>
      <w:color w:val="000000"/>
      <w:kern w:val="2"/>
      <w:sz w:val="28"/>
      <w:lang w:eastAsia="zh-CN" w:bidi="hi-IN"/>
    </w:rPr>
  </w:style>
  <w:style w:type="paragraph" w:customStyle="1" w:styleId="27">
    <w:name w:val="Название объекта2"/>
    <w:qFormat/>
    <w:rsid w:val="00646009"/>
    <w:pPr>
      <w:spacing w:before="120" w:after="120"/>
    </w:pPr>
    <w:rPr>
      <w:rFonts w:eastAsia="SimSun" w:cs="Mangal"/>
      <w:i/>
      <w:color w:val="000000"/>
      <w:kern w:val="2"/>
      <w:sz w:val="24"/>
      <w:lang w:eastAsia="zh-CN" w:bidi="hi-IN"/>
    </w:rPr>
  </w:style>
  <w:style w:type="paragraph" w:customStyle="1" w:styleId="51">
    <w:name w:val="Указатель5"/>
    <w:qFormat/>
    <w:rsid w:val="00646009"/>
    <w:rPr>
      <w:rFonts w:eastAsia="SimSun" w:cs="Mangal"/>
      <w:color w:val="000000"/>
      <w:kern w:val="2"/>
      <w:sz w:val="28"/>
      <w:lang w:eastAsia="zh-CN" w:bidi="hi-IN"/>
    </w:rPr>
  </w:style>
  <w:style w:type="paragraph" w:customStyle="1" w:styleId="33">
    <w:name w:val="Название объекта3"/>
    <w:qFormat/>
    <w:rsid w:val="00646009"/>
    <w:pPr>
      <w:spacing w:before="120" w:after="120"/>
    </w:pPr>
    <w:rPr>
      <w:rFonts w:eastAsia="SimSun" w:cs="Mangal"/>
      <w:i/>
      <w:color w:val="000000"/>
      <w:kern w:val="2"/>
      <w:sz w:val="24"/>
      <w:lang w:eastAsia="zh-CN" w:bidi="hi-IN"/>
    </w:rPr>
  </w:style>
  <w:style w:type="paragraph" w:customStyle="1" w:styleId="61">
    <w:name w:val="Указатель6"/>
    <w:qFormat/>
    <w:rsid w:val="00646009"/>
    <w:rPr>
      <w:rFonts w:eastAsia="SimSun" w:cs="Mangal"/>
      <w:color w:val="000000"/>
      <w:kern w:val="2"/>
      <w:sz w:val="28"/>
      <w:lang w:eastAsia="zh-CN" w:bidi="hi-IN"/>
    </w:rPr>
  </w:style>
  <w:style w:type="paragraph" w:customStyle="1" w:styleId="41">
    <w:name w:val="Название объекта4"/>
    <w:qFormat/>
    <w:rsid w:val="00646009"/>
    <w:pPr>
      <w:spacing w:before="120" w:after="120"/>
    </w:pPr>
    <w:rPr>
      <w:rFonts w:eastAsia="SimSun" w:cs="Mangal"/>
      <w:i/>
      <w:color w:val="000000"/>
      <w:kern w:val="2"/>
      <w:sz w:val="24"/>
      <w:lang w:eastAsia="zh-CN" w:bidi="hi-IN"/>
    </w:rPr>
  </w:style>
  <w:style w:type="paragraph" w:customStyle="1" w:styleId="ConsPlusJurTerm">
    <w:name w:val="ConsPlusJurTerm"/>
    <w:qFormat/>
    <w:rsid w:val="00646009"/>
    <w:rPr>
      <w:rFonts w:ascii="Tahoma" w:eastAsia="SimSun" w:hAnsi="Tahoma" w:cs="Mangal"/>
      <w:color w:val="000000"/>
      <w:kern w:val="2"/>
      <w:sz w:val="26"/>
      <w:lang w:eastAsia="zh-CN" w:bidi="hi-IN"/>
    </w:rPr>
  </w:style>
  <w:style w:type="paragraph" w:customStyle="1" w:styleId="1d">
    <w:name w:val="Без интервала1"/>
    <w:qFormat/>
    <w:rsid w:val="00646009"/>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46009"/>
    <w:rPr>
      <w:rFonts w:eastAsia="SimSun" w:cs="Mangal"/>
      <w:color w:val="000000"/>
      <w:kern w:val="2"/>
      <w:lang w:eastAsia="zh-CN" w:bidi="hi-IN"/>
    </w:rPr>
  </w:style>
  <w:style w:type="paragraph" w:customStyle="1" w:styleId="ConsPlusTitlePage">
    <w:name w:val="ConsPlusTitlePage"/>
    <w:qFormat/>
    <w:rsid w:val="00646009"/>
    <w:rPr>
      <w:rFonts w:ascii="Tahoma" w:eastAsia="SimSun" w:hAnsi="Tahoma" w:cs="Mangal"/>
      <w:color w:val="000000"/>
      <w:kern w:val="2"/>
      <w:sz w:val="22"/>
      <w:lang w:eastAsia="zh-CN" w:bidi="hi-IN"/>
    </w:rPr>
  </w:style>
  <w:style w:type="paragraph" w:styleId="af8">
    <w:name w:val="Subtitle"/>
    <w:basedOn w:val="a0"/>
    <w:next w:val="a1"/>
    <w:qFormat/>
    <w:rsid w:val="00646009"/>
    <w:pPr>
      <w:spacing w:before="60"/>
      <w:jc w:val="center"/>
    </w:pPr>
    <w:rPr>
      <w:sz w:val="36"/>
    </w:rPr>
  </w:style>
  <w:style w:type="paragraph" w:customStyle="1" w:styleId="1e">
    <w:name w:val="Цитата1"/>
    <w:qFormat/>
    <w:rsid w:val="00646009"/>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rsid w:val="00646009"/>
    <w:pPr>
      <w:suppressLineNumbers/>
      <w:tabs>
        <w:tab w:val="center" w:pos="4819"/>
        <w:tab w:val="right" w:pos="9638"/>
      </w:tabs>
    </w:pPr>
  </w:style>
  <w:style w:type="paragraph" w:customStyle="1" w:styleId="afa">
    <w:name w:val="Колонтитул"/>
    <w:basedOn w:val="a"/>
    <w:qFormat/>
    <w:rsid w:val="00646009"/>
  </w:style>
  <w:style w:type="paragraph" w:customStyle="1" w:styleId="1f">
    <w:name w:val="Нижний колонтитул1"/>
    <w:basedOn w:val="a"/>
    <w:qFormat/>
    <w:rsid w:val="00646009"/>
    <w:rPr>
      <w:rFonts w:cs="Times New Roman"/>
    </w:rPr>
  </w:style>
  <w:style w:type="paragraph" w:customStyle="1" w:styleId="1f0">
    <w:name w:val="Верхний колонтитул1"/>
    <w:basedOn w:val="a"/>
    <w:qFormat/>
    <w:rsid w:val="00646009"/>
    <w:rPr>
      <w:rFonts w:cs="Times New Roman"/>
    </w:rPr>
  </w:style>
  <w:style w:type="paragraph" w:customStyle="1" w:styleId="ConsPlusNonformat">
    <w:name w:val="ConsPlusNonformat"/>
    <w:qFormat/>
    <w:rsid w:val="00646009"/>
    <w:rPr>
      <w:rFonts w:eastAsia="SimSun" w:cs="Mangal"/>
      <w:color w:val="000000"/>
      <w:kern w:val="2"/>
      <w:lang w:eastAsia="zh-CN" w:bidi="hi-IN"/>
    </w:rPr>
  </w:style>
  <w:style w:type="paragraph" w:customStyle="1" w:styleId="ConsPlusCell">
    <w:name w:val="ConsPlusCell"/>
    <w:qFormat/>
    <w:rsid w:val="00646009"/>
    <w:rPr>
      <w:rFonts w:eastAsia="SimSun" w:cs="Mangal"/>
      <w:color w:val="000000"/>
      <w:kern w:val="2"/>
      <w:lang w:eastAsia="zh-CN" w:bidi="hi-IN"/>
    </w:rPr>
  </w:style>
  <w:style w:type="paragraph" w:styleId="afb">
    <w:name w:val="Balloon Text"/>
    <w:qFormat/>
    <w:rsid w:val="00646009"/>
    <w:rPr>
      <w:rFonts w:ascii="Tahoma" w:eastAsia="SimSun" w:hAnsi="Tahoma" w:cs="Mangal"/>
      <w:color w:val="000000"/>
      <w:kern w:val="2"/>
      <w:sz w:val="16"/>
      <w:lang w:eastAsia="zh-CN" w:bidi="hi-IN"/>
    </w:rPr>
  </w:style>
  <w:style w:type="paragraph" w:customStyle="1" w:styleId="ConsPlusNormal">
    <w:name w:val="ConsPlusNormal"/>
    <w:qFormat/>
    <w:rsid w:val="00646009"/>
    <w:pPr>
      <w:ind w:firstLine="720"/>
    </w:pPr>
    <w:rPr>
      <w:rFonts w:ascii="Arial" w:eastAsia="SimSun" w:hAnsi="Arial" w:cs="Mangal"/>
      <w:color w:val="000000"/>
      <w:kern w:val="2"/>
      <w:lang w:eastAsia="zh-CN" w:bidi="hi-IN"/>
    </w:rPr>
  </w:style>
  <w:style w:type="paragraph" w:customStyle="1" w:styleId="1f1">
    <w:name w:val="нум список 1"/>
    <w:qFormat/>
    <w:rsid w:val="00646009"/>
    <w:pPr>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rsid w:val="00646009"/>
    <w:pPr>
      <w:widowControl w:val="0"/>
      <w:suppressAutoHyphens w:val="0"/>
    </w:pPr>
    <w:rPr>
      <w:rFonts w:ascii="Courier New" w:eastAsia="NSimSun" w:hAnsi="Courier New" w:cs="Courier New"/>
      <w:sz w:val="24"/>
      <w:szCs w:val="24"/>
    </w:rPr>
  </w:style>
  <w:style w:type="paragraph" w:customStyle="1" w:styleId="Standard">
    <w:name w:val="Standard"/>
    <w:qFormat/>
    <w:rsid w:val="00646009"/>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rsid w:val="00646009"/>
    <w:pPr>
      <w:spacing w:after="120"/>
    </w:pPr>
  </w:style>
  <w:style w:type="paragraph" w:customStyle="1" w:styleId="1f2">
    <w:name w:val="Текст сноски1"/>
    <w:basedOn w:val="a"/>
    <w:qFormat/>
    <w:rsid w:val="00646009"/>
    <w:pPr>
      <w:suppressLineNumbers/>
      <w:ind w:left="339" w:hanging="339"/>
    </w:pPr>
    <w:rPr>
      <w:sz w:val="20"/>
    </w:rPr>
  </w:style>
  <w:style w:type="paragraph" w:styleId="afd">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styleId="afe">
    <w:name w:val="header"/>
    <w:basedOn w:val="afa"/>
    <w:uiPriority w:val="99"/>
  </w:style>
  <w:style w:type="paragraph" w:styleId="aff">
    <w:name w:val="footnote text"/>
    <w:basedOn w:val="a"/>
    <w:pPr>
      <w:suppressLineNumbers/>
      <w:ind w:left="340" w:hanging="340"/>
    </w:pPr>
    <w:rPr>
      <w:sz w:val="20"/>
    </w:rPr>
  </w:style>
  <w:style w:type="paragraph" w:styleId="aff0">
    <w:name w:val="endnote text"/>
    <w:basedOn w:val="a"/>
    <w:pPr>
      <w:suppressLineNumbers/>
      <w:ind w:left="340" w:hanging="340"/>
    </w:pPr>
    <w:rPr>
      <w:sz w:val="20"/>
    </w:rPr>
  </w:style>
  <w:style w:type="paragraph" w:styleId="af0">
    <w:name w:val="footer"/>
    <w:basedOn w:val="a"/>
    <w:link w:val="af"/>
    <w:uiPriority w:val="99"/>
    <w:unhideWhenUsed/>
    <w:rsid w:val="00C760CC"/>
    <w:pPr>
      <w:tabs>
        <w:tab w:val="center" w:pos="4677"/>
        <w:tab w:val="right" w:pos="9355"/>
      </w:tabs>
    </w:pPr>
  </w:style>
  <w:style w:type="paragraph" w:customStyle="1" w:styleId="1f3">
    <w:name w:val="Обычный1"/>
    <w:rsid w:val="00204B4D"/>
    <w:pPr>
      <w:widowControl w:val="0"/>
      <w:spacing w:line="100" w:lineRule="atLeast"/>
      <w:textAlignment w:val="baseline"/>
    </w:pPr>
    <w:rPr>
      <w:rFonts w:ascii="Liberation Serif" w:eastAsia="SimSun" w:hAnsi="Liberation Serif"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p68.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1229-4765-426C-8301-151FAD34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21</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вторая)" от 26.01.1996 N 14-ФЗ(ред. от 29.07.2018)(с изм. и доп., вступ. в силу с 30.12.2018)</vt:lpstr>
    </vt:vector>
  </TitlesOfParts>
  <Company>Администрация Тамбовской области</Company>
  <LinksUpToDate>false</LinksUpToDate>
  <CharactersWithSpaces>50317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29.07.2018)(с изм. и доп., вступ. в силу с 30.12.2018)</dc:title>
  <dc:subject/>
  <dc:creator>Лагутин О.Н.</dc:creator>
  <dc:description/>
  <cp:lastModifiedBy>User</cp:lastModifiedBy>
  <cp:revision>140</cp:revision>
  <cp:lastPrinted>2024-01-18T06:52:00Z</cp:lastPrinted>
  <dcterms:created xsi:type="dcterms:W3CDTF">2020-12-22T11:27:00Z</dcterms:created>
  <dcterms:modified xsi:type="dcterms:W3CDTF">2024-01-19T10:11:00Z</dcterms:modified>
  <dc:language>ru-RU</dc:language>
</cp:coreProperties>
</file>