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5C4" w:rsidRDefault="003835C4" w:rsidP="00490DD0">
      <w:pPr>
        <w:widowControl w:val="0"/>
        <w:autoSpaceDE w:val="0"/>
        <w:autoSpaceDN w:val="0"/>
        <w:adjustRightInd w:val="0"/>
        <w:spacing w:after="0" w:line="240" w:lineRule="auto"/>
        <w:ind w:firstLine="4820"/>
        <w:jc w:val="center"/>
        <w:outlineLvl w:val="0"/>
        <w:rPr>
          <w:rFonts w:ascii="Times New Roman CYR" w:eastAsiaTheme="minorEastAsia" w:hAnsi="Times New Roman CYR" w:cs="Times New Roman CYR"/>
          <w:bCs/>
          <w:color w:val="26282F"/>
          <w:sz w:val="28"/>
          <w:szCs w:val="28"/>
          <w:lang w:eastAsia="ru-RU"/>
        </w:rPr>
      </w:pPr>
      <w:r w:rsidRPr="003835C4">
        <w:rPr>
          <w:rFonts w:ascii="Times New Roman CYR" w:eastAsiaTheme="minorEastAsia" w:hAnsi="Times New Roman CYR" w:cs="Times New Roman CYR"/>
          <w:bCs/>
          <w:color w:val="26282F"/>
          <w:sz w:val="28"/>
          <w:szCs w:val="28"/>
          <w:lang w:eastAsia="ru-RU"/>
        </w:rPr>
        <w:t>ПРИЛОЖЕНИЕ</w:t>
      </w:r>
    </w:p>
    <w:p w:rsidR="003835C4" w:rsidRDefault="003835C4" w:rsidP="00490DD0">
      <w:pPr>
        <w:widowControl w:val="0"/>
        <w:autoSpaceDE w:val="0"/>
        <w:autoSpaceDN w:val="0"/>
        <w:adjustRightInd w:val="0"/>
        <w:spacing w:after="0" w:line="240" w:lineRule="auto"/>
        <w:ind w:firstLine="4820"/>
        <w:jc w:val="center"/>
        <w:outlineLvl w:val="0"/>
        <w:rPr>
          <w:rFonts w:ascii="Times New Roman CYR" w:eastAsiaTheme="minorEastAsia" w:hAnsi="Times New Roman CYR" w:cs="Times New Roman CYR"/>
          <w:bCs/>
          <w:color w:val="26282F"/>
          <w:sz w:val="28"/>
          <w:szCs w:val="28"/>
          <w:lang w:eastAsia="ru-RU"/>
        </w:rPr>
      </w:pPr>
      <w:r>
        <w:rPr>
          <w:rFonts w:ascii="Times New Roman CYR" w:eastAsiaTheme="minorEastAsia" w:hAnsi="Times New Roman CYR" w:cs="Times New Roman CYR"/>
          <w:bCs/>
          <w:color w:val="26282F"/>
          <w:sz w:val="28"/>
          <w:szCs w:val="28"/>
          <w:lang w:eastAsia="ru-RU"/>
        </w:rPr>
        <w:t>УТВЕРЖДЕНО</w:t>
      </w:r>
    </w:p>
    <w:p w:rsidR="003835C4" w:rsidRDefault="00775F74" w:rsidP="00490DD0">
      <w:pPr>
        <w:widowControl w:val="0"/>
        <w:tabs>
          <w:tab w:val="left" w:pos="4536"/>
        </w:tabs>
        <w:autoSpaceDE w:val="0"/>
        <w:autoSpaceDN w:val="0"/>
        <w:adjustRightInd w:val="0"/>
        <w:spacing w:after="0" w:line="240" w:lineRule="auto"/>
        <w:ind w:firstLine="4820"/>
        <w:jc w:val="center"/>
        <w:outlineLvl w:val="0"/>
        <w:rPr>
          <w:rFonts w:ascii="Times New Roman CYR" w:eastAsiaTheme="minorEastAsia" w:hAnsi="Times New Roman CYR" w:cs="Times New Roman CYR"/>
          <w:bCs/>
          <w:color w:val="26282F"/>
          <w:sz w:val="28"/>
          <w:szCs w:val="28"/>
          <w:lang w:eastAsia="ru-RU"/>
        </w:rPr>
      </w:pPr>
      <w:r>
        <w:rPr>
          <w:rFonts w:ascii="Times New Roman CYR" w:eastAsiaTheme="minorEastAsia" w:hAnsi="Times New Roman CYR" w:cs="Times New Roman CYR"/>
          <w:bCs/>
          <w:color w:val="26282F"/>
          <w:sz w:val="28"/>
          <w:szCs w:val="28"/>
          <w:lang w:eastAsia="ru-RU"/>
        </w:rPr>
        <w:t>п</w:t>
      </w:r>
      <w:r w:rsidR="003835C4">
        <w:rPr>
          <w:rFonts w:ascii="Times New Roman CYR" w:eastAsiaTheme="minorEastAsia" w:hAnsi="Times New Roman CYR" w:cs="Times New Roman CYR"/>
          <w:bCs/>
          <w:color w:val="26282F"/>
          <w:sz w:val="28"/>
          <w:szCs w:val="28"/>
          <w:lang w:eastAsia="ru-RU"/>
        </w:rPr>
        <w:t>остановлением администрации округа</w:t>
      </w:r>
    </w:p>
    <w:p w:rsidR="003835C4" w:rsidRPr="003835C4" w:rsidRDefault="00775F74" w:rsidP="00490DD0">
      <w:pPr>
        <w:widowControl w:val="0"/>
        <w:tabs>
          <w:tab w:val="left" w:pos="4536"/>
        </w:tabs>
        <w:autoSpaceDE w:val="0"/>
        <w:autoSpaceDN w:val="0"/>
        <w:adjustRightInd w:val="0"/>
        <w:spacing w:after="0" w:line="240" w:lineRule="auto"/>
        <w:ind w:firstLine="4820"/>
        <w:jc w:val="center"/>
        <w:outlineLvl w:val="0"/>
        <w:rPr>
          <w:rFonts w:ascii="Times New Roman CYR" w:eastAsiaTheme="minorEastAsia" w:hAnsi="Times New Roman CYR" w:cs="Times New Roman CYR"/>
          <w:bCs/>
          <w:color w:val="26282F"/>
          <w:sz w:val="28"/>
          <w:szCs w:val="28"/>
          <w:lang w:eastAsia="ru-RU"/>
        </w:rPr>
      </w:pPr>
      <w:r>
        <w:rPr>
          <w:rFonts w:ascii="Times New Roman CYR" w:eastAsiaTheme="minorEastAsia" w:hAnsi="Times New Roman CYR" w:cs="Times New Roman CYR"/>
          <w:bCs/>
          <w:color w:val="26282F"/>
          <w:sz w:val="28"/>
          <w:szCs w:val="28"/>
          <w:lang w:eastAsia="ru-RU"/>
        </w:rPr>
        <w:t xml:space="preserve">от  </w:t>
      </w:r>
      <w:r w:rsidR="009778E6">
        <w:rPr>
          <w:rFonts w:ascii="Times New Roman CYR" w:eastAsiaTheme="minorEastAsia" w:hAnsi="Times New Roman CYR" w:cs="Times New Roman CYR"/>
          <w:bCs/>
          <w:color w:val="26282F"/>
          <w:sz w:val="28"/>
          <w:szCs w:val="28"/>
          <w:lang w:eastAsia="ru-RU"/>
        </w:rPr>
        <w:t>31.01.</w:t>
      </w:r>
      <w:r>
        <w:rPr>
          <w:rFonts w:ascii="Times New Roman CYR" w:eastAsiaTheme="minorEastAsia" w:hAnsi="Times New Roman CYR" w:cs="Times New Roman CYR"/>
          <w:bCs/>
          <w:color w:val="26282F"/>
          <w:sz w:val="28"/>
          <w:szCs w:val="28"/>
          <w:lang w:eastAsia="ru-RU"/>
        </w:rPr>
        <w:t>2024</w:t>
      </w:r>
      <w:r w:rsidR="003835C4">
        <w:rPr>
          <w:rFonts w:ascii="Times New Roman CYR" w:eastAsiaTheme="minorEastAsia" w:hAnsi="Times New Roman CYR" w:cs="Times New Roman CYR"/>
          <w:bCs/>
          <w:color w:val="26282F"/>
          <w:sz w:val="28"/>
          <w:szCs w:val="28"/>
          <w:lang w:eastAsia="ru-RU"/>
        </w:rPr>
        <w:t>№</w:t>
      </w:r>
      <w:r w:rsidR="009778E6">
        <w:rPr>
          <w:rFonts w:ascii="Times New Roman CYR" w:eastAsiaTheme="minorEastAsia" w:hAnsi="Times New Roman CYR" w:cs="Times New Roman CYR"/>
          <w:bCs/>
          <w:color w:val="26282F"/>
          <w:sz w:val="28"/>
          <w:szCs w:val="28"/>
          <w:lang w:eastAsia="ru-RU"/>
        </w:rPr>
        <w:t>203</w:t>
      </w:r>
      <w:bookmarkStart w:id="0" w:name="_GoBack"/>
      <w:bookmarkEnd w:id="0"/>
    </w:p>
    <w:p w:rsidR="003835C4" w:rsidRDefault="003835C4"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3835C4" w:rsidRDefault="003835C4"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r w:rsidRPr="005C67B6">
        <w:rPr>
          <w:rFonts w:ascii="Times New Roman CYR" w:eastAsiaTheme="minorEastAsia" w:hAnsi="Times New Roman CYR" w:cs="Times New Roman CYR"/>
          <w:b/>
          <w:bCs/>
          <w:color w:val="26282F"/>
          <w:sz w:val="28"/>
          <w:szCs w:val="28"/>
          <w:lang w:eastAsia="ru-RU"/>
        </w:rPr>
        <w:t>Примерное положение</w:t>
      </w:r>
      <w:r w:rsidRPr="005C67B6">
        <w:rPr>
          <w:rFonts w:ascii="Times New Roman CYR" w:eastAsiaTheme="minorEastAsia" w:hAnsi="Times New Roman CYR" w:cs="Times New Roman CYR"/>
          <w:b/>
          <w:bCs/>
          <w:color w:val="26282F"/>
          <w:sz w:val="28"/>
          <w:szCs w:val="28"/>
          <w:lang w:eastAsia="ru-RU"/>
        </w:rPr>
        <w:br/>
        <w:t>об оплате труда работников муниципальных учреждений культуры Первома</w:t>
      </w:r>
      <w:r>
        <w:rPr>
          <w:rFonts w:ascii="Times New Roman CYR" w:eastAsiaTheme="minorEastAsia" w:hAnsi="Times New Roman CYR" w:cs="Times New Roman CYR"/>
          <w:b/>
          <w:bCs/>
          <w:color w:val="26282F"/>
          <w:sz w:val="28"/>
          <w:szCs w:val="28"/>
          <w:lang w:eastAsia="ru-RU"/>
        </w:rPr>
        <w:t>йского муниципального округа Тамбовской области</w:t>
      </w: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1" w:name="sub_1100"/>
      <w:r w:rsidRPr="005C67B6">
        <w:rPr>
          <w:rFonts w:ascii="Times New Roman" w:eastAsiaTheme="minorEastAsia" w:hAnsi="Times New Roman" w:cs="Times New Roman"/>
          <w:b/>
          <w:bCs/>
          <w:color w:val="26282F"/>
          <w:sz w:val="28"/>
          <w:szCs w:val="28"/>
          <w:lang w:eastAsia="ru-RU"/>
        </w:rPr>
        <w:t>1. Общие положения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 w:name="sub_1101"/>
      <w:bookmarkEnd w:id="1"/>
      <w:r w:rsidRPr="005C67B6">
        <w:rPr>
          <w:rFonts w:ascii="Times New Roman" w:eastAsiaTheme="minorEastAsia" w:hAnsi="Times New Roman" w:cs="Times New Roman"/>
          <w:sz w:val="28"/>
          <w:szCs w:val="28"/>
          <w:lang w:eastAsia="ru-RU"/>
        </w:rPr>
        <w:t xml:space="preserve">1.1. Примерное положение об оплате </w:t>
      </w:r>
      <w:proofErr w:type="gramStart"/>
      <w:r w:rsidRPr="005C67B6">
        <w:rPr>
          <w:rFonts w:ascii="Times New Roman" w:eastAsiaTheme="minorEastAsia" w:hAnsi="Times New Roman" w:cs="Times New Roman"/>
          <w:sz w:val="28"/>
          <w:szCs w:val="28"/>
          <w:lang w:eastAsia="ru-RU"/>
        </w:rPr>
        <w:t xml:space="preserve">труда работников муниципальных учреждений культуры Первомайского </w:t>
      </w:r>
      <w:r>
        <w:rPr>
          <w:rFonts w:ascii="Times New Roman" w:eastAsiaTheme="minorEastAsia" w:hAnsi="Times New Roman" w:cs="Times New Roman"/>
          <w:sz w:val="28"/>
          <w:szCs w:val="28"/>
          <w:lang w:eastAsia="ru-RU"/>
        </w:rPr>
        <w:t>муниципального округа Тамбовской</w:t>
      </w:r>
      <w:proofErr w:type="gramEnd"/>
      <w:r>
        <w:rPr>
          <w:rFonts w:ascii="Times New Roman" w:eastAsiaTheme="minorEastAsia" w:hAnsi="Times New Roman" w:cs="Times New Roman"/>
          <w:sz w:val="28"/>
          <w:szCs w:val="28"/>
          <w:lang w:eastAsia="ru-RU"/>
        </w:rPr>
        <w:t xml:space="preserve"> области </w:t>
      </w:r>
      <w:r w:rsidRPr="005C67B6">
        <w:rPr>
          <w:rFonts w:ascii="Times New Roman" w:eastAsiaTheme="minorEastAsia" w:hAnsi="Times New Roman" w:cs="Times New Roman"/>
          <w:sz w:val="28"/>
          <w:szCs w:val="28"/>
          <w:lang w:eastAsia="ru-RU"/>
        </w:rPr>
        <w:t>(далее - Положение), разработано в соответствии с:</w:t>
      </w:r>
    </w:p>
    <w:bookmarkEnd w:id="2"/>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Трудовым кодексом Российской Федерации;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рекомендациями Российской трехсторонней комиссии по регулированию социально-трудовых отношений на соответствующий финансовый год;</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7241BE">
        <w:rPr>
          <w:rFonts w:ascii="Times New Roman" w:eastAsiaTheme="minorEastAsia" w:hAnsi="Times New Roman" w:cs="Times New Roman"/>
          <w:sz w:val="28"/>
          <w:szCs w:val="28"/>
          <w:lang w:eastAsia="ru-RU"/>
        </w:rPr>
        <w:t xml:space="preserve">решением </w:t>
      </w:r>
      <w:r w:rsidR="007241BE" w:rsidRPr="007241BE">
        <w:rPr>
          <w:rFonts w:ascii="Times New Roman" w:eastAsiaTheme="minorEastAsia" w:hAnsi="Times New Roman" w:cs="Times New Roman"/>
          <w:sz w:val="28"/>
          <w:szCs w:val="28"/>
          <w:lang w:eastAsia="ru-RU"/>
        </w:rPr>
        <w:t xml:space="preserve">Совета депутатов </w:t>
      </w:r>
      <w:r w:rsidRPr="007241BE">
        <w:rPr>
          <w:rFonts w:ascii="Times New Roman" w:eastAsiaTheme="minorEastAsia" w:hAnsi="Times New Roman" w:cs="Times New Roman"/>
          <w:sz w:val="28"/>
          <w:szCs w:val="28"/>
          <w:lang w:eastAsia="ru-RU"/>
        </w:rPr>
        <w:t xml:space="preserve">Первомайского </w:t>
      </w:r>
      <w:r w:rsidR="007241BE" w:rsidRPr="007241BE">
        <w:rPr>
          <w:rFonts w:ascii="Times New Roman" w:eastAsiaTheme="minorEastAsia" w:hAnsi="Times New Roman" w:cs="Times New Roman"/>
          <w:sz w:val="28"/>
          <w:szCs w:val="28"/>
          <w:lang w:eastAsia="ru-RU"/>
        </w:rPr>
        <w:t>муниципального округа Тамбовской области от 26.10.2023 № 57 «Об утверждении П</w:t>
      </w:r>
      <w:r w:rsidRPr="007241BE">
        <w:rPr>
          <w:rFonts w:ascii="Times New Roman" w:eastAsiaTheme="minorEastAsia" w:hAnsi="Times New Roman" w:cs="Times New Roman"/>
          <w:sz w:val="28"/>
          <w:szCs w:val="28"/>
          <w:lang w:eastAsia="ru-RU"/>
        </w:rPr>
        <w:t>оложения об оплате труда работников муниципальных бюджетных и казенных учреждений Первомайского</w:t>
      </w:r>
      <w:r w:rsidR="007241BE" w:rsidRPr="007241BE">
        <w:rPr>
          <w:rFonts w:ascii="Times New Roman" w:eastAsiaTheme="minorEastAsia" w:hAnsi="Times New Roman" w:cs="Times New Roman"/>
          <w:sz w:val="28"/>
          <w:szCs w:val="28"/>
          <w:lang w:eastAsia="ru-RU"/>
        </w:rPr>
        <w:t xml:space="preserve"> муниципального округа»</w:t>
      </w:r>
      <w:r w:rsidRPr="007241BE">
        <w:rPr>
          <w:rFonts w:ascii="Times New Roman" w:eastAsiaTheme="minorEastAsia" w:hAnsi="Times New Roman" w:cs="Times New Roman"/>
          <w:sz w:val="28"/>
          <w:szCs w:val="28"/>
          <w:lang w:eastAsia="ru-RU"/>
        </w:rPr>
        <w:t>;</w:t>
      </w:r>
    </w:p>
    <w:p w:rsidR="007427EB" w:rsidRPr="007427EB" w:rsidRDefault="005C67B6" w:rsidP="007427EB">
      <w:pPr>
        <w:spacing w:after="0" w:line="240" w:lineRule="auto"/>
        <w:ind w:firstLine="709"/>
        <w:jc w:val="both"/>
        <w:rPr>
          <w:sz w:val="28"/>
          <w:szCs w:val="28"/>
        </w:rPr>
      </w:pPr>
      <w:r w:rsidRPr="007427EB">
        <w:rPr>
          <w:rFonts w:ascii="Times New Roman" w:eastAsiaTheme="minorEastAsia" w:hAnsi="Times New Roman" w:cs="Times New Roman"/>
          <w:sz w:val="28"/>
          <w:szCs w:val="28"/>
          <w:lang w:eastAsia="ru-RU"/>
        </w:rPr>
        <w:t>постановлением админист</w:t>
      </w:r>
      <w:r w:rsidR="007427EB" w:rsidRPr="007427EB">
        <w:rPr>
          <w:rFonts w:ascii="Times New Roman" w:eastAsiaTheme="minorEastAsia" w:hAnsi="Times New Roman" w:cs="Times New Roman"/>
          <w:sz w:val="28"/>
          <w:szCs w:val="28"/>
          <w:lang w:eastAsia="ru-RU"/>
        </w:rPr>
        <w:t>рации округа от 29.</w:t>
      </w:r>
      <w:r w:rsidR="001836BA" w:rsidRPr="007427EB">
        <w:rPr>
          <w:rFonts w:ascii="Times New Roman" w:eastAsiaTheme="minorEastAsia" w:hAnsi="Times New Roman" w:cs="Times New Roman"/>
          <w:sz w:val="28"/>
          <w:szCs w:val="28"/>
          <w:lang w:eastAsia="ru-RU"/>
        </w:rPr>
        <w:t>01.2024 №</w:t>
      </w:r>
      <w:r w:rsidR="007427EB" w:rsidRPr="007427EB">
        <w:rPr>
          <w:rFonts w:ascii="Times New Roman" w:eastAsiaTheme="minorEastAsia" w:hAnsi="Times New Roman" w:cs="Times New Roman"/>
          <w:sz w:val="28"/>
          <w:szCs w:val="28"/>
          <w:lang w:eastAsia="ru-RU"/>
        </w:rPr>
        <w:t xml:space="preserve"> 173 «</w:t>
      </w:r>
      <w:r w:rsidRPr="007427EB">
        <w:rPr>
          <w:rFonts w:ascii="Times New Roman" w:eastAsiaTheme="minorEastAsia" w:hAnsi="Times New Roman" w:cs="Times New Roman"/>
          <w:sz w:val="28"/>
          <w:szCs w:val="28"/>
          <w:lang w:eastAsia="ru-RU"/>
        </w:rPr>
        <w:t xml:space="preserve">Об основах </w:t>
      </w:r>
      <w:proofErr w:type="gramStart"/>
      <w:r w:rsidRPr="007427EB">
        <w:rPr>
          <w:rFonts w:ascii="Times New Roman" w:eastAsiaTheme="minorEastAsia" w:hAnsi="Times New Roman" w:cs="Times New Roman"/>
          <w:sz w:val="28"/>
          <w:szCs w:val="28"/>
          <w:lang w:eastAsia="ru-RU"/>
        </w:rPr>
        <w:t>формирования системы оплаты труда работников муниципальных бюджетных</w:t>
      </w:r>
      <w:proofErr w:type="gramEnd"/>
      <w:r w:rsidRPr="007427EB">
        <w:rPr>
          <w:rFonts w:ascii="Times New Roman" w:eastAsiaTheme="minorEastAsia" w:hAnsi="Times New Roman" w:cs="Times New Roman"/>
          <w:sz w:val="28"/>
          <w:szCs w:val="28"/>
          <w:lang w:eastAsia="ru-RU"/>
        </w:rPr>
        <w:t xml:space="preserve"> </w:t>
      </w:r>
      <w:r w:rsidR="001836BA" w:rsidRPr="007427EB">
        <w:rPr>
          <w:rFonts w:ascii="Times New Roman" w:eastAsiaTheme="minorEastAsia" w:hAnsi="Times New Roman" w:cs="Times New Roman"/>
          <w:sz w:val="28"/>
          <w:szCs w:val="28"/>
          <w:lang w:eastAsia="ru-RU"/>
        </w:rPr>
        <w:t>и казенных учреждений</w:t>
      </w:r>
      <w:r w:rsidR="007427EB" w:rsidRPr="007427EB">
        <w:rPr>
          <w:rFonts w:ascii="Times New Roman" w:eastAsiaTheme="minorEastAsia" w:hAnsi="Times New Roman" w:cs="Times New Roman"/>
          <w:sz w:val="28"/>
          <w:szCs w:val="28"/>
          <w:lang w:eastAsia="ru-RU"/>
        </w:rPr>
        <w:t>»</w:t>
      </w:r>
      <w:r w:rsidRPr="007427EB">
        <w:rPr>
          <w:rFonts w:ascii="Times New Roman" w:eastAsiaTheme="minorEastAsia" w:hAnsi="Times New Roman" w:cs="Times New Roman"/>
          <w:sz w:val="28"/>
          <w:szCs w:val="28"/>
          <w:lang w:eastAsia="ru-RU"/>
        </w:rPr>
        <w:t>;</w:t>
      </w:r>
    </w:p>
    <w:p w:rsidR="005C67B6" w:rsidRPr="005C67B6" w:rsidRDefault="005C67B6" w:rsidP="007427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7427EB">
        <w:rPr>
          <w:rFonts w:ascii="Times New Roman" w:eastAsiaTheme="minorEastAsia" w:hAnsi="Times New Roman" w:cs="Times New Roman"/>
          <w:sz w:val="28"/>
          <w:szCs w:val="28"/>
          <w:lang w:eastAsia="ru-RU"/>
        </w:rPr>
        <w:t>иными нормативными правовыми актами Российской Федерации,</w:t>
      </w:r>
      <w:r w:rsidRPr="005C67B6">
        <w:rPr>
          <w:rFonts w:ascii="Times New Roman" w:eastAsiaTheme="minorEastAsia" w:hAnsi="Times New Roman" w:cs="Times New Roman"/>
          <w:sz w:val="28"/>
          <w:szCs w:val="28"/>
          <w:lang w:eastAsia="ru-RU"/>
        </w:rPr>
        <w:t xml:space="preserve"> Тамбовской области, </w:t>
      </w:r>
      <w:r w:rsidRPr="007241BE">
        <w:rPr>
          <w:rFonts w:ascii="Times New Roman" w:eastAsiaTheme="minorEastAsia" w:hAnsi="Times New Roman" w:cs="Times New Roman"/>
          <w:sz w:val="28"/>
          <w:szCs w:val="28"/>
          <w:lang w:eastAsia="ru-RU"/>
        </w:rPr>
        <w:t>Перв</w:t>
      </w:r>
      <w:r w:rsidR="007241BE" w:rsidRPr="007241BE">
        <w:rPr>
          <w:rFonts w:ascii="Times New Roman" w:eastAsiaTheme="minorEastAsia" w:hAnsi="Times New Roman" w:cs="Times New Roman"/>
          <w:sz w:val="28"/>
          <w:szCs w:val="28"/>
          <w:lang w:eastAsia="ru-RU"/>
        </w:rPr>
        <w:t xml:space="preserve">омайского </w:t>
      </w:r>
      <w:r w:rsidR="007241BE">
        <w:rPr>
          <w:rFonts w:ascii="Times New Roman" w:eastAsiaTheme="minorEastAsia" w:hAnsi="Times New Roman" w:cs="Times New Roman"/>
          <w:sz w:val="28"/>
          <w:szCs w:val="28"/>
          <w:lang w:eastAsia="ru-RU"/>
        </w:rPr>
        <w:t xml:space="preserve"> муниципального округа Тамбовской области</w:t>
      </w:r>
      <w:r w:rsidRPr="005C67B6">
        <w:rPr>
          <w:rFonts w:ascii="Times New Roman" w:eastAsiaTheme="minorEastAsia" w:hAnsi="Times New Roman" w:cs="Times New Roman"/>
          <w:sz w:val="28"/>
          <w:szCs w:val="28"/>
          <w:lang w:eastAsia="ru-RU"/>
        </w:rPr>
        <w:t>, регулирующими вопросы оплаты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 w:name="sub_1102"/>
      <w:r w:rsidRPr="005C67B6">
        <w:rPr>
          <w:rFonts w:ascii="Times New Roman" w:eastAsiaTheme="minorEastAsia" w:hAnsi="Times New Roman" w:cs="Times New Roman"/>
          <w:sz w:val="28"/>
          <w:szCs w:val="28"/>
          <w:lang w:eastAsia="ru-RU"/>
        </w:rPr>
        <w:t>1.2. Настоящее Положение включает в себя:</w:t>
      </w:r>
    </w:p>
    <w:bookmarkEnd w:id="3"/>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рекомендуемые размеры минимальных окладов (должностных окладов), ставок заработной платы по квалификационным уровням профессиональных квалификационных групп (далее - ПКГ)</w:t>
      </w:r>
      <w:r w:rsidR="00490DD0">
        <w:rPr>
          <w:rFonts w:ascii="Times New Roman" w:eastAsiaTheme="minorEastAsia" w:hAnsi="Times New Roman" w:cs="Times New Roman"/>
          <w:sz w:val="28"/>
          <w:szCs w:val="28"/>
          <w:lang w:eastAsia="ru-RU"/>
        </w:rPr>
        <w:t xml:space="preserve"> с учетом </w:t>
      </w:r>
      <w:proofErr w:type="gramStart"/>
      <w:r w:rsidR="00490DD0">
        <w:rPr>
          <w:rFonts w:ascii="Times New Roman" w:eastAsiaTheme="minorEastAsia" w:hAnsi="Times New Roman" w:cs="Times New Roman"/>
          <w:sz w:val="28"/>
          <w:szCs w:val="28"/>
          <w:lang w:eastAsia="ru-RU"/>
        </w:rPr>
        <w:t>особенностей условий труда работников отрасли</w:t>
      </w:r>
      <w:proofErr w:type="gramEnd"/>
      <w:r w:rsidR="00490DD0">
        <w:rPr>
          <w:rFonts w:ascii="Times New Roman" w:eastAsiaTheme="minorEastAsia" w:hAnsi="Times New Roman" w:cs="Times New Roman"/>
          <w:sz w:val="28"/>
          <w:szCs w:val="28"/>
          <w:lang w:eastAsia="ru-RU"/>
        </w:rPr>
        <w:t xml:space="preserve"> культуры (за счет всех источников финансового обеспечения)</w:t>
      </w:r>
      <w:r w:rsidRPr="005C67B6">
        <w:rPr>
          <w:rFonts w:ascii="Times New Roman" w:eastAsiaTheme="minorEastAsia" w:hAnsi="Times New Roman" w:cs="Times New Roman"/>
          <w:sz w:val="28"/>
          <w:szCs w:val="28"/>
          <w:lang w:eastAsia="ru-RU"/>
        </w:rPr>
        <w:t>;</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рекомендуемые размеры, периоды и условия выплаты повышающих коэффициентов к окладам (должностным окладам), ставкам заработной платы по занимаемой должности, по типу (виду) учреждения и персональных повышающих коэффициентов;</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рекомендуемые виды выплат компенсационного характера, порядок и условия их установления;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рекомендуемые виды выплат стимулирующего характера, порядок и условия их установления и выплаты;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условия оплаты труда руководителя учреждения и его заместителей;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иные вопросы оплаты труда в образовательных учреждениях культуры.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 w:name="sub_1103"/>
      <w:r w:rsidRPr="005C67B6">
        <w:rPr>
          <w:rFonts w:ascii="Times New Roman" w:eastAsiaTheme="minorEastAsia" w:hAnsi="Times New Roman" w:cs="Times New Roman"/>
          <w:sz w:val="28"/>
          <w:szCs w:val="28"/>
          <w:lang w:eastAsia="ru-RU"/>
        </w:rPr>
        <w:lastRenderedPageBreak/>
        <w:t xml:space="preserve">1.3. Система оплаты труда работников учреждения устанавливается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Тамбовской области и нормативными правовыми актами </w:t>
      </w:r>
      <w:r w:rsidR="007241BE" w:rsidRPr="007241BE">
        <w:rPr>
          <w:rFonts w:ascii="Times New Roman" w:eastAsiaTheme="minorEastAsia" w:hAnsi="Times New Roman" w:cs="Times New Roman"/>
          <w:sz w:val="28"/>
          <w:szCs w:val="28"/>
          <w:lang w:eastAsia="ru-RU"/>
        </w:rPr>
        <w:t>Первомайского   муниципального округа Тамбовской области</w:t>
      </w:r>
      <w:r w:rsidRPr="007241BE">
        <w:rPr>
          <w:rFonts w:ascii="Times New Roman" w:eastAsiaTheme="minorEastAsia" w:hAnsi="Times New Roman" w:cs="Times New Roman"/>
          <w:sz w:val="28"/>
          <w:szCs w:val="28"/>
          <w:lang w:eastAsia="ru-RU"/>
        </w:rPr>
        <w:t>.</w:t>
      </w:r>
    </w:p>
    <w:bookmarkEnd w:id="4"/>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Локальные нормативные акты учреждения, устанавливающие систему оплаты труда, принимаются работодателем с учетом мнения представительного органа работников.</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highlight w:val="yellow"/>
          <w:lang w:eastAsia="ru-RU"/>
        </w:rPr>
      </w:pPr>
      <w:r w:rsidRPr="005C67B6">
        <w:rPr>
          <w:rFonts w:ascii="Times New Roman" w:eastAsiaTheme="minorEastAsia" w:hAnsi="Times New Roman" w:cs="Times New Roman"/>
          <w:sz w:val="28"/>
          <w:szCs w:val="28"/>
          <w:lang w:eastAsia="ru-RU"/>
        </w:rPr>
        <w:t xml:space="preserve">Примерное положение об оплате </w:t>
      </w:r>
      <w:proofErr w:type="gramStart"/>
      <w:r w:rsidRPr="005C67B6">
        <w:rPr>
          <w:rFonts w:ascii="Times New Roman" w:eastAsiaTheme="minorEastAsia" w:hAnsi="Times New Roman" w:cs="Times New Roman"/>
          <w:sz w:val="28"/>
          <w:szCs w:val="28"/>
          <w:lang w:eastAsia="ru-RU"/>
        </w:rPr>
        <w:t xml:space="preserve">труда работников муниципальных бюджетных учреждений </w:t>
      </w:r>
      <w:r w:rsidR="007241BE">
        <w:rPr>
          <w:rFonts w:ascii="Times New Roman" w:eastAsiaTheme="minorEastAsia" w:hAnsi="Times New Roman" w:cs="Times New Roman"/>
          <w:sz w:val="28"/>
          <w:szCs w:val="28"/>
          <w:lang w:eastAsia="ru-RU"/>
        </w:rPr>
        <w:t xml:space="preserve"> культуры </w:t>
      </w:r>
      <w:r w:rsidR="007241BE" w:rsidRPr="007241BE">
        <w:rPr>
          <w:rFonts w:ascii="Times New Roman" w:eastAsiaTheme="minorEastAsia" w:hAnsi="Times New Roman" w:cs="Times New Roman"/>
          <w:sz w:val="28"/>
          <w:szCs w:val="28"/>
          <w:lang w:eastAsia="ru-RU"/>
        </w:rPr>
        <w:t xml:space="preserve">Первомайского </w:t>
      </w:r>
      <w:r w:rsidR="007241BE">
        <w:rPr>
          <w:rFonts w:ascii="Times New Roman" w:eastAsiaTheme="minorEastAsia" w:hAnsi="Times New Roman" w:cs="Times New Roman"/>
          <w:sz w:val="28"/>
          <w:szCs w:val="28"/>
          <w:lang w:eastAsia="ru-RU"/>
        </w:rPr>
        <w:t xml:space="preserve"> муниципального округа Тамбовской </w:t>
      </w:r>
      <w:r w:rsidR="007241BE" w:rsidRPr="007241BE">
        <w:rPr>
          <w:rFonts w:ascii="Times New Roman" w:eastAsiaTheme="minorEastAsia" w:hAnsi="Times New Roman" w:cs="Times New Roman"/>
          <w:sz w:val="28"/>
          <w:szCs w:val="28"/>
          <w:lang w:eastAsia="ru-RU"/>
        </w:rPr>
        <w:t>области</w:t>
      </w:r>
      <w:proofErr w:type="gramEnd"/>
      <w:r w:rsidR="007241BE" w:rsidRPr="007241BE">
        <w:rPr>
          <w:rFonts w:ascii="Times New Roman" w:eastAsiaTheme="minorEastAsia" w:hAnsi="Times New Roman" w:cs="Times New Roman"/>
          <w:sz w:val="28"/>
          <w:szCs w:val="28"/>
          <w:lang w:eastAsia="ru-RU"/>
        </w:rPr>
        <w:t xml:space="preserve"> </w:t>
      </w:r>
      <w:r w:rsidRPr="007241BE">
        <w:rPr>
          <w:rFonts w:ascii="Times New Roman" w:eastAsiaTheme="minorEastAsia" w:hAnsi="Times New Roman" w:cs="Times New Roman"/>
          <w:sz w:val="28"/>
          <w:szCs w:val="28"/>
          <w:lang w:eastAsia="ru-RU"/>
        </w:rPr>
        <w:t>носит рекомендательный характер.</w:t>
      </w:r>
    </w:p>
    <w:p w:rsidR="005C67B6" w:rsidRPr="005C67B6" w:rsidRDefault="005C67B6" w:rsidP="007241B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 w:name="sub_1104"/>
      <w:r w:rsidRPr="007241BE">
        <w:rPr>
          <w:rFonts w:ascii="Times New Roman" w:eastAsiaTheme="minorEastAsia" w:hAnsi="Times New Roman" w:cs="Times New Roman"/>
          <w:sz w:val="28"/>
          <w:szCs w:val="28"/>
          <w:lang w:eastAsia="ru-RU"/>
        </w:rPr>
        <w:t>1.</w:t>
      </w:r>
      <w:r w:rsidRPr="005C67B6">
        <w:rPr>
          <w:rFonts w:ascii="Times New Roman" w:eastAsiaTheme="minorEastAsia" w:hAnsi="Times New Roman" w:cs="Times New Roman"/>
          <w:sz w:val="28"/>
          <w:szCs w:val="28"/>
          <w:lang w:eastAsia="ru-RU"/>
        </w:rPr>
        <w:t xml:space="preserve">4. </w:t>
      </w:r>
      <w:proofErr w:type="gramStart"/>
      <w:r w:rsidRPr="005C67B6">
        <w:rPr>
          <w:rFonts w:ascii="Times New Roman" w:eastAsiaTheme="minorEastAsia" w:hAnsi="Times New Roman" w:cs="Times New Roman"/>
          <w:sz w:val="28"/>
          <w:szCs w:val="28"/>
          <w:lang w:eastAsia="ru-RU"/>
        </w:rPr>
        <w:t xml:space="preserve">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w:t>
      </w:r>
      <w:r w:rsidRPr="007241BE">
        <w:rPr>
          <w:rFonts w:ascii="Times New Roman" w:eastAsiaTheme="minorEastAsia" w:hAnsi="Times New Roman" w:cs="Times New Roman"/>
          <w:sz w:val="28"/>
          <w:szCs w:val="28"/>
          <w:lang w:eastAsia="ru-RU"/>
        </w:rPr>
        <w:t xml:space="preserve">минимального размера </w:t>
      </w:r>
      <w:r w:rsidRPr="005C67B6">
        <w:rPr>
          <w:rFonts w:ascii="Times New Roman" w:eastAsiaTheme="minorEastAsia" w:hAnsi="Times New Roman" w:cs="Times New Roman"/>
          <w:sz w:val="28"/>
          <w:szCs w:val="28"/>
          <w:lang w:eastAsia="ru-RU"/>
        </w:rPr>
        <w:t xml:space="preserve">оплаты труда, установленного Федеральным законом, минимальной заработной платы, установленной региональным соглашением в соответствии со </w:t>
      </w:r>
      <w:r w:rsidRPr="007241BE">
        <w:rPr>
          <w:rFonts w:ascii="Times New Roman" w:eastAsiaTheme="minorEastAsia" w:hAnsi="Times New Roman" w:cs="Times New Roman"/>
          <w:sz w:val="28"/>
          <w:szCs w:val="28"/>
          <w:lang w:eastAsia="ru-RU"/>
        </w:rPr>
        <w:t xml:space="preserve">статьей 133.1 </w:t>
      </w:r>
      <w:r w:rsidRPr="005C67B6">
        <w:rPr>
          <w:rFonts w:ascii="Times New Roman" w:eastAsiaTheme="minorEastAsia" w:hAnsi="Times New Roman" w:cs="Times New Roman"/>
          <w:sz w:val="28"/>
          <w:szCs w:val="28"/>
          <w:lang w:eastAsia="ru-RU"/>
        </w:rPr>
        <w:t>Трудового кодекса Российской Федерации, действующей на день начисления заработной платы.</w:t>
      </w:r>
      <w:proofErr w:type="gramEnd"/>
    </w:p>
    <w:p w:rsidR="005C67B6" w:rsidRPr="005C67B6" w:rsidRDefault="005C67B6" w:rsidP="007241B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 w:name="sub_1105"/>
      <w:bookmarkEnd w:id="5"/>
      <w:r w:rsidRPr="005C67B6">
        <w:rPr>
          <w:rFonts w:ascii="Times New Roman" w:eastAsiaTheme="minorEastAsia" w:hAnsi="Times New Roman" w:cs="Times New Roman"/>
          <w:sz w:val="28"/>
          <w:szCs w:val="28"/>
          <w:lang w:eastAsia="ru-RU"/>
        </w:rPr>
        <w:t xml:space="preserve">1.5. </w:t>
      </w:r>
      <w:proofErr w:type="gramStart"/>
      <w:r w:rsidRPr="005C67B6">
        <w:rPr>
          <w:rFonts w:ascii="Times New Roman" w:eastAsiaTheme="minorEastAsia" w:hAnsi="Times New Roman" w:cs="Times New Roman"/>
          <w:sz w:val="28"/>
          <w:szCs w:val="28"/>
          <w:lang w:eastAsia="ru-RU"/>
        </w:rPr>
        <w:t xml:space="preserve">Система оплаты труда работников учреждения устанавливается с учетом </w:t>
      </w:r>
      <w:r w:rsidRPr="007241BE">
        <w:rPr>
          <w:rFonts w:ascii="Times New Roman" w:eastAsiaTheme="minorEastAsia" w:hAnsi="Times New Roman" w:cs="Times New Roman"/>
          <w:sz w:val="28"/>
          <w:szCs w:val="28"/>
          <w:lang w:eastAsia="ru-RU"/>
        </w:rPr>
        <w:t xml:space="preserve">Единого тарифно-квалификационного справочника работ и профессий рабочих, Единого квалификационного справочника </w:t>
      </w:r>
      <w:r w:rsidRPr="005C67B6">
        <w:rPr>
          <w:rFonts w:ascii="Times New Roman" w:eastAsiaTheme="minorEastAsia" w:hAnsi="Times New Roman" w:cs="Times New Roman"/>
          <w:sz w:val="28"/>
          <w:szCs w:val="28"/>
          <w:lang w:eastAsia="ru-RU"/>
        </w:rPr>
        <w:t xml:space="preserve">должностей руководителей, специалистов и служащих </w:t>
      </w:r>
      <w:r w:rsidR="006C120F">
        <w:rPr>
          <w:rFonts w:ascii="Times New Roman" w:eastAsiaTheme="minorEastAsia" w:hAnsi="Times New Roman" w:cs="Times New Roman"/>
          <w:sz w:val="28"/>
          <w:szCs w:val="28"/>
          <w:lang w:eastAsia="ru-RU"/>
        </w:rPr>
        <w:t>или профессиональных стандартов, а также с учетом государственных гарантий по оплате труда, рекомендаций Российской трехсторонней комиссии по регулированию социально-трудовых отношений, систем нормирования труда, определяемых работодателем или устанавливаемых коллективным договором на основе типовых норм труда для однородных работ</w:t>
      </w:r>
      <w:proofErr w:type="gramEnd"/>
      <w:r w:rsidR="006C120F">
        <w:rPr>
          <w:rFonts w:ascii="Times New Roman" w:eastAsiaTheme="minorEastAsia" w:hAnsi="Times New Roman" w:cs="Times New Roman"/>
          <w:sz w:val="28"/>
          <w:szCs w:val="28"/>
          <w:lang w:eastAsia="ru-RU"/>
        </w:rPr>
        <w:t xml:space="preserve"> (межотраслевых, отраслевых и иных норм труда, включая нормы времени, нормы обслуживания и другие типовые нормы).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 w:name="sub_1106"/>
      <w:bookmarkEnd w:id="6"/>
      <w:r w:rsidRPr="005C67B6">
        <w:rPr>
          <w:rFonts w:ascii="Times New Roman" w:eastAsiaTheme="minorEastAsia" w:hAnsi="Times New Roman" w:cs="Times New Roman"/>
          <w:sz w:val="28"/>
          <w:szCs w:val="28"/>
          <w:lang w:eastAsia="ru-RU"/>
        </w:rPr>
        <w:t>1.6. Заработная плата работника устанавливается трудовым договором. Работодатель заключает с работником трудовой договор, в котором конкретизируются должностные обязанности работника, условия оплаты его труда, показатели и критерии оценки эффективности деятельности для назначения стимулирующих выплат в зависимости от результатов труда и качества предоставляемых услуг, компенсационные выплаты.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 w:name="sub_1107"/>
      <w:bookmarkEnd w:id="7"/>
      <w:r w:rsidRPr="005C67B6">
        <w:rPr>
          <w:rFonts w:ascii="Times New Roman" w:eastAsiaTheme="minorEastAsia" w:hAnsi="Times New Roman" w:cs="Times New Roman"/>
          <w:sz w:val="28"/>
          <w:szCs w:val="28"/>
          <w:lang w:eastAsia="ru-RU"/>
        </w:rPr>
        <w:t xml:space="preserve">1.7. При установлении </w:t>
      </w:r>
      <w:proofErr w:type="gramStart"/>
      <w:r w:rsidRPr="005C67B6">
        <w:rPr>
          <w:rFonts w:ascii="Times New Roman" w:eastAsiaTheme="minorEastAsia" w:hAnsi="Times New Roman" w:cs="Times New Roman"/>
          <w:sz w:val="28"/>
          <w:szCs w:val="28"/>
          <w:lang w:eastAsia="ru-RU"/>
        </w:rPr>
        <w:t>системы оплаты труда работников учреждения</w:t>
      </w:r>
      <w:proofErr w:type="gramEnd"/>
      <w:r w:rsidRPr="005C67B6">
        <w:rPr>
          <w:rFonts w:ascii="Times New Roman" w:eastAsiaTheme="minorEastAsia" w:hAnsi="Times New Roman" w:cs="Times New Roman"/>
          <w:sz w:val="28"/>
          <w:szCs w:val="28"/>
          <w:lang w:eastAsia="ru-RU"/>
        </w:rPr>
        <w:t xml:space="preserve"> работодатель обеспечивает:</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 w:name="sub_1119"/>
      <w:bookmarkEnd w:id="8"/>
      <w:r w:rsidRPr="005C67B6">
        <w:rPr>
          <w:rFonts w:ascii="Times New Roman" w:eastAsiaTheme="minorEastAsia" w:hAnsi="Times New Roman" w:cs="Times New Roman"/>
          <w:sz w:val="28"/>
          <w:szCs w:val="28"/>
          <w:lang w:eastAsia="ru-RU"/>
        </w:rPr>
        <w:t>1.7.1. оплату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учреждения в целом, в повышении качества оказываемых услуг;</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0" w:name="sub_1120"/>
      <w:bookmarkEnd w:id="9"/>
      <w:r w:rsidRPr="005C67B6">
        <w:rPr>
          <w:rFonts w:ascii="Times New Roman" w:eastAsiaTheme="minorEastAsia" w:hAnsi="Times New Roman" w:cs="Times New Roman"/>
          <w:sz w:val="28"/>
          <w:szCs w:val="28"/>
          <w:lang w:eastAsia="ru-RU"/>
        </w:rPr>
        <w:t xml:space="preserve">1.7.2. применение демократических процедур при оценке эффективности работы различных категорий работников для принятия решения об установлении им выплат стимулирующего характера (создание </w:t>
      </w:r>
      <w:r w:rsidRPr="005C67B6">
        <w:rPr>
          <w:rFonts w:ascii="Times New Roman" w:eastAsiaTheme="minorEastAsia" w:hAnsi="Times New Roman" w:cs="Times New Roman"/>
          <w:sz w:val="28"/>
          <w:szCs w:val="28"/>
          <w:lang w:eastAsia="ru-RU"/>
        </w:rPr>
        <w:lastRenderedPageBreak/>
        <w:t>соответствующей комиссии с участием представительного органа работников).</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1" w:name="sub_1121"/>
      <w:bookmarkEnd w:id="10"/>
      <w:proofErr w:type="gramStart"/>
      <w:r w:rsidRPr="005C67B6">
        <w:rPr>
          <w:rFonts w:ascii="Times New Roman" w:eastAsiaTheme="minorEastAsia" w:hAnsi="Times New Roman" w:cs="Times New Roman"/>
          <w:sz w:val="28"/>
          <w:szCs w:val="28"/>
          <w:lang w:eastAsia="ru-RU"/>
        </w:rPr>
        <w:t>1.7.3. совершенствование структуры заработной платы, в том числе порядка установления окладов (должностных окладов), ставок заработной платы (в части повышения доли выплат по окладам в структуре заработной платы), для ее оптимизации с учетом задач кадрового обеспечения учреждения и стимулирования работников к повышению результатов труда, рекомендаций федеральных органов исполнительной власти, осуществляющих управление в соответствующих сферах деятельности.</w:t>
      </w:r>
      <w:proofErr w:type="gramEnd"/>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2" w:name="sub_1108"/>
      <w:bookmarkEnd w:id="11"/>
      <w:r w:rsidRPr="005C67B6">
        <w:rPr>
          <w:rFonts w:ascii="Times New Roman" w:eastAsiaTheme="minorEastAsia" w:hAnsi="Times New Roman" w:cs="Times New Roman"/>
          <w:sz w:val="28"/>
          <w:szCs w:val="28"/>
          <w:lang w:eastAsia="ru-RU"/>
        </w:rPr>
        <w:t xml:space="preserve">1.8. Оплата труда работника, занятого по совместительству, а также на условиях неполного рабочего дня, производится в соответствии с </w:t>
      </w:r>
      <w:r w:rsidRPr="00A85E3C">
        <w:rPr>
          <w:rFonts w:ascii="Times New Roman" w:eastAsiaTheme="minorEastAsia" w:hAnsi="Times New Roman" w:cs="Times New Roman"/>
          <w:sz w:val="28"/>
          <w:szCs w:val="28"/>
          <w:lang w:eastAsia="ru-RU"/>
        </w:rPr>
        <w:t>Трудовым кодексом</w:t>
      </w:r>
      <w:r w:rsidR="002A7DCE">
        <w:rPr>
          <w:rFonts w:ascii="Times New Roman" w:eastAsiaTheme="minorEastAsia" w:hAnsi="Times New Roman" w:cs="Times New Roman"/>
          <w:sz w:val="28"/>
          <w:szCs w:val="28"/>
          <w:lang w:eastAsia="ru-RU"/>
        </w:rPr>
        <w:t xml:space="preserve">  </w:t>
      </w:r>
      <w:r w:rsidRPr="005C67B6">
        <w:rPr>
          <w:rFonts w:ascii="Times New Roman" w:eastAsiaTheme="minorEastAsia" w:hAnsi="Times New Roman" w:cs="Times New Roman"/>
          <w:sz w:val="28"/>
          <w:szCs w:val="28"/>
          <w:lang w:eastAsia="ru-RU"/>
        </w:rPr>
        <w:t xml:space="preserve">Российской Федерации пропорционально отработанному времени </w:t>
      </w:r>
      <w:r w:rsidRPr="00A85E3C">
        <w:rPr>
          <w:rFonts w:ascii="Times New Roman" w:eastAsiaTheme="minorEastAsia" w:hAnsi="Times New Roman" w:cs="Times New Roman"/>
          <w:sz w:val="28"/>
          <w:szCs w:val="28"/>
          <w:lang w:eastAsia="ru-RU"/>
        </w:rPr>
        <w:t xml:space="preserve">(ст. ст. 285 и 93 </w:t>
      </w:r>
      <w:r w:rsidRPr="005C67B6">
        <w:rPr>
          <w:rFonts w:ascii="Times New Roman" w:eastAsiaTheme="minorEastAsia" w:hAnsi="Times New Roman" w:cs="Times New Roman"/>
          <w:sz w:val="28"/>
          <w:szCs w:val="28"/>
          <w:lang w:eastAsia="ru-RU"/>
        </w:rPr>
        <w:t>соответственно).</w:t>
      </w:r>
    </w:p>
    <w:bookmarkEnd w:id="12"/>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На работников, работающих на условиях внутреннего или внешнего совместительства, срочного трудового договора, условия оплаты труда, установленные для работников учреждения, распространяются в полном объеме.</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3" w:name="sub_1109"/>
      <w:r w:rsidRPr="005C67B6">
        <w:rPr>
          <w:rFonts w:ascii="Times New Roman" w:eastAsiaTheme="minorEastAsia" w:hAnsi="Times New Roman" w:cs="Times New Roman"/>
          <w:sz w:val="28"/>
          <w:szCs w:val="28"/>
          <w:lang w:eastAsia="ru-RU"/>
        </w:rPr>
        <w:t>1.9. Заработная плата работника зависит от его квалификации, сложности выполняемой работы, количества и качества затраченного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4" w:name="sub_1110"/>
      <w:bookmarkEnd w:id="13"/>
      <w:r w:rsidRPr="005C67B6">
        <w:rPr>
          <w:rFonts w:ascii="Times New Roman" w:eastAsiaTheme="minorEastAsia" w:hAnsi="Times New Roman" w:cs="Times New Roman"/>
          <w:sz w:val="28"/>
          <w:szCs w:val="28"/>
          <w:lang w:eastAsia="ru-RU"/>
        </w:rPr>
        <w:t xml:space="preserve">1.10. Штатное расписание утверждается руководителем учреждения, устанавливающим систему оплаты труда работников, с учетом мнения администрации </w:t>
      </w:r>
      <w:r w:rsidR="00A85E3C" w:rsidRPr="007241BE">
        <w:rPr>
          <w:rFonts w:ascii="Times New Roman" w:eastAsiaTheme="minorEastAsia" w:hAnsi="Times New Roman" w:cs="Times New Roman"/>
          <w:sz w:val="28"/>
          <w:szCs w:val="28"/>
          <w:lang w:eastAsia="ru-RU"/>
        </w:rPr>
        <w:t xml:space="preserve">Первомайского </w:t>
      </w:r>
      <w:r w:rsidR="00A85E3C">
        <w:rPr>
          <w:rFonts w:ascii="Times New Roman" w:eastAsiaTheme="minorEastAsia" w:hAnsi="Times New Roman" w:cs="Times New Roman"/>
          <w:sz w:val="28"/>
          <w:szCs w:val="28"/>
          <w:lang w:eastAsia="ru-RU"/>
        </w:rPr>
        <w:t xml:space="preserve"> муниципального округа Тамбовской области</w:t>
      </w:r>
      <w:r w:rsidRPr="005C67B6">
        <w:rPr>
          <w:rFonts w:ascii="Times New Roman" w:eastAsiaTheme="minorEastAsia" w:hAnsi="Times New Roman" w:cs="Times New Roman"/>
          <w:sz w:val="28"/>
          <w:szCs w:val="28"/>
          <w:lang w:eastAsia="ru-RU"/>
        </w:rPr>
        <w:t xml:space="preserve"> и включает в себя все должности служащих (профессии рабочих).</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5" w:name="sub_1111"/>
      <w:bookmarkEnd w:id="14"/>
      <w:r w:rsidRPr="005C67B6">
        <w:rPr>
          <w:rFonts w:ascii="Times New Roman" w:eastAsiaTheme="minorEastAsia" w:hAnsi="Times New Roman" w:cs="Times New Roman"/>
          <w:sz w:val="28"/>
          <w:szCs w:val="28"/>
          <w:lang w:eastAsia="ru-RU"/>
        </w:rPr>
        <w:t>1.11. Заработная плата устанавливается в пределах средств, выделенных учреждению на оплату труда работников (за счет всех источников финансирования).</w:t>
      </w:r>
    </w:p>
    <w:bookmarkEnd w:id="15"/>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Предельная доля расходов на оплату труда административно-управленческого и вспомогательного персонала в фонде оплаты труда учреждения не должна превышать 40%.</w:t>
      </w:r>
    </w:p>
    <w:p w:rsidR="005C67B6" w:rsidRPr="005C67B6" w:rsidRDefault="005C67B6" w:rsidP="00A85E3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6" w:name="sub_1112"/>
      <w:r w:rsidRPr="005C67B6">
        <w:rPr>
          <w:rFonts w:ascii="Times New Roman" w:eastAsiaTheme="minorEastAsia" w:hAnsi="Times New Roman" w:cs="Times New Roman"/>
          <w:sz w:val="28"/>
          <w:szCs w:val="28"/>
          <w:lang w:eastAsia="ru-RU"/>
        </w:rPr>
        <w:t>1.12. Перечень должностей административно-управленческого, основного и вспомогательного персонала работников учреждения устанавливается коллективным договором, локальным нормативным актом учреждения в соответствии с трудовым законодательством и иными нормативными правовыми актами, содержащими нормы трудового права, исходя из специфики учреждения, с учетом рекомендаций</w:t>
      </w:r>
      <w:r w:rsidR="00A85E3C" w:rsidRPr="00A85E3C">
        <w:rPr>
          <w:rFonts w:ascii="Times New Roman" w:eastAsiaTheme="minorEastAsia" w:hAnsi="Times New Roman" w:cs="Times New Roman"/>
          <w:sz w:val="28"/>
          <w:szCs w:val="28"/>
          <w:lang w:eastAsia="ru-RU"/>
        </w:rPr>
        <w:t xml:space="preserve"> </w:t>
      </w:r>
      <w:r w:rsidR="006C120F">
        <w:rPr>
          <w:rFonts w:ascii="Times New Roman" w:eastAsiaTheme="minorEastAsia" w:hAnsi="Times New Roman" w:cs="Times New Roman"/>
          <w:sz w:val="28"/>
          <w:szCs w:val="28"/>
          <w:lang w:eastAsia="ru-RU"/>
        </w:rPr>
        <w:t xml:space="preserve">администрации </w:t>
      </w:r>
      <w:r w:rsidR="00A85E3C" w:rsidRPr="007241BE">
        <w:rPr>
          <w:rFonts w:ascii="Times New Roman" w:eastAsiaTheme="minorEastAsia" w:hAnsi="Times New Roman" w:cs="Times New Roman"/>
          <w:sz w:val="28"/>
          <w:szCs w:val="28"/>
          <w:lang w:eastAsia="ru-RU"/>
        </w:rPr>
        <w:t xml:space="preserve">Первомайского </w:t>
      </w:r>
      <w:r w:rsidR="00A85E3C">
        <w:rPr>
          <w:rFonts w:ascii="Times New Roman" w:eastAsiaTheme="minorEastAsia" w:hAnsi="Times New Roman" w:cs="Times New Roman"/>
          <w:sz w:val="28"/>
          <w:szCs w:val="28"/>
          <w:lang w:eastAsia="ru-RU"/>
        </w:rPr>
        <w:t xml:space="preserve"> муниципального округа Тамбовской </w:t>
      </w:r>
      <w:r w:rsidR="00A85E3C" w:rsidRPr="00A85E3C">
        <w:rPr>
          <w:rFonts w:ascii="Times New Roman" w:eastAsiaTheme="minorEastAsia" w:hAnsi="Times New Roman" w:cs="Times New Roman"/>
          <w:sz w:val="28"/>
          <w:szCs w:val="28"/>
          <w:lang w:eastAsia="ru-RU"/>
        </w:rPr>
        <w:t>области</w:t>
      </w:r>
      <w:r w:rsidRPr="00A85E3C">
        <w:rPr>
          <w:rFonts w:ascii="Times New Roman" w:eastAsiaTheme="minorEastAsia" w:hAnsi="Times New Roman" w:cs="Times New Roman"/>
          <w:sz w:val="28"/>
          <w:szCs w:val="28"/>
          <w:lang w:eastAsia="ru-RU"/>
        </w:rPr>
        <w:t>.</w:t>
      </w:r>
    </w:p>
    <w:bookmarkEnd w:id="16"/>
    <w:p w:rsidR="005C67B6" w:rsidRPr="005C67B6" w:rsidRDefault="005C67B6" w:rsidP="00A85E3C">
      <w:pPr>
        <w:spacing w:after="0" w:line="240" w:lineRule="auto"/>
        <w:ind w:firstLine="709"/>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1.13. Выплата заработной платы работнику учреждения производится за счет средств федерального </w:t>
      </w:r>
      <w:r w:rsidRPr="00A85E3C">
        <w:rPr>
          <w:rFonts w:ascii="Times New Roman" w:eastAsiaTheme="minorEastAsia" w:hAnsi="Times New Roman" w:cs="Times New Roman"/>
          <w:sz w:val="28"/>
          <w:szCs w:val="28"/>
          <w:lang w:eastAsia="ru-RU"/>
        </w:rPr>
        <w:t xml:space="preserve">бюджета, бюджета области, бюджета </w:t>
      </w:r>
      <w:r w:rsidR="006C120F">
        <w:rPr>
          <w:rFonts w:ascii="Times New Roman" w:eastAsiaTheme="minorEastAsia" w:hAnsi="Times New Roman" w:cs="Times New Roman"/>
          <w:sz w:val="28"/>
          <w:szCs w:val="28"/>
          <w:lang w:eastAsia="ru-RU"/>
        </w:rPr>
        <w:t xml:space="preserve"> округа, </w:t>
      </w:r>
      <w:r w:rsidRPr="005C67B6">
        <w:rPr>
          <w:rFonts w:ascii="Times New Roman" w:eastAsiaTheme="minorEastAsia" w:hAnsi="Times New Roman" w:cs="Times New Roman"/>
          <w:sz w:val="28"/>
          <w:szCs w:val="28"/>
          <w:lang w:eastAsia="ru-RU"/>
        </w:rPr>
        <w:t xml:space="preserve"> средств, поступающих от предпринимательской и иной приносящей доход деятельности.</w:t>
      </w:r>
    </w:p>
    <w:p w:rsidR="005C67B6" w:rsidRPr="005C67B6" w:rsidRDefault="005C67B6" w:rsidP="00A85E3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Порядок распределения средств от предпринимательской и иной приносящей доход деятельности на оплату труда устанавливается локальным </w:t>
      </w:r>
      <w:r w:rsidRPr="005C67B6">
        <w:rPr>
          <w:rFonts w:ascii="Times New Roman" w:eastAsiaTheme="minorEastAsia" w:hAnsi="Times New Roman" w:cs="Times New Roman"/>
          <w:sz w:val="28"/>
          <w:szCs w:val="28"/>
          <w:lang w:eastAsia="ru-RU"/>
        </w:rPr>
        <w:lastRenderedPageBreak/>
        <w:t>нормативным актом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7" w:name="sub_1114"/>
      <w:r w:rsidRPr="005C67B6">
        <w:rPr>
          <w:rFonts w:ascii="Times New Roman" w:eastAsiaTheme="minorEastAsia" w:hAnsi="Times New Roman" w:cs="Times New Roman"/>
          <w:sz w:val="28"/>
          <w:szCs w:val="28"/>
          <w:lang w:eastAsia="ru-RU"/>
        </w:rPr>
        <w:t>1.14. Заработная плата работников (без учета стимулирующих выплат), устанавливаемая в соответствии с настоящим Примерным положением, не должна быть меньше заработной платы (без учета стимулирующих выплат), выплачиваемой до введения настоящего Примерного положения, при условии сохранения объема должностных обязанностей работников и выполнения ими работ той же квалификации.</w:t>
      </w:r>
    </w:p>
    <w:p w:rsidR="00DC63C9" w:rsidRDefault="005C67B6" w:rsidP="006C120F">
      <w:pPr>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8" w:name="sub_1115"/>
      <w:bookmarkEnd w:id="17"/>
      <w:r w:rsidRPr="005C67B6">
        <w:rPr>
          <w:rFonts w:ascii="Times New Roman" w:eastAsiaTheme="minorEastAsia" w:hAnsi="Times New Roman" w:cs="Times New Roman"/>
          <w:sz w:val="28"/>
          <w:szCs w:val="28"/>
          <w:lang w:eastAsia="ru-RU"/>
        </w:rPr>
        <w:t>1.15.</w:t>
      </w:r>
      <w:r w:rsidR="00DC63C9">
        <w:rPr>
          <w:rFonts w:ascii="Times New Roman" w:eastAsiaTheme="minorEastAsia" w:hAnsi="Times New Roman" w:cs="Times New Roman"/>
          <w:sz w:val="28"/>
          <w:szCs w:val="28"/>
          <w:lang w:eastAsia="ru-RU"/>
        </w:rPr>
        <w:t>Расчетный среднемесячный уровень заработной платы учреждений культуры не должен превышать расчетный среднемесячный уровень оплаты труда муниципальных служащих и работников, замещающие должности, не являющиеся должностями муниципальной службы администрации округа.</w:t>
      </w:r>
    </w:p>
    <w:p w:rsidR="0001523D" w:rsidRPr="00096BB2" w:rsidRDefault="0001523D" w:rsidP="006C120F">
      <w:pPr>
        <w:autoSpaceDE w:val="0"/>
        <w:autoSpaceDN w:val="0"/>
        <w:adjustRightInd w:val="0"/>
        <w:spacing w:after="0" w:line="240" w:lineRule="auto"/>
        <w:ind w:firstLine="720"/>
        <w:jc w:val="both"/>
        <w:rPr>
          <w:rFonts w:ascii="Times New Roman" w:eastAsia="Times New Roman" w:hAnsi="Times New Roman" w:cs="Times New Roman"/>
          <w:color w:val="000000"/>
          <w:spacing w:val="2"/>
          <w:sz w:val="28"/>
          <w:szCs w:val="28"/>
          <w:lang w:eastAsia="ru-RU"/>
        </w:rPr>
      </w:pPr>
      <w:proofErr w:type="gramStart"/>
      <w:r w:rsidRPr="00096BB2">
        <w:rPr>
          <w:rFonts w:ascii="Times New Roman" w:eastAsia="Times New Roman" w:hAnsi="Times New Roman" w:cs="Times New Roman"/>
          <w:color w:val="000000"/>
          <w:spacing w:val="2"/>
          <w:sz w:val="28"/>
          <w:szCs w:val="28"/>
          <w:lang w:eastAsia="ru-RU"/>
        </w:rPr>
        <w:t>Расчетный среднемесячный уровень оплаты труда муниципальных служащих и работников, замещающих должности, не являющиеся должностями муниципальной службы, администрации округа определяется путем деления установленного объема бюджетных ассигнований на оплату труда муниципальных служащих и работников, замещающих должности, не являющиеся должностями государственной службы, администрации округа и деления полученного результата на 12 (количество месяцев в году)</w:t>
      </w:r>
      <w:r w:rsidRPr="0001523D">
        <w:rPr>
          <w:rFonts w:ascii="Times New Roman" w:eastAsia="Times New Roman" w:hAnsi="Times New Roman" w:cs="Times New Roman"/>
          <w:color w:val="000000"/>
          <w:spacing w:val="2"/>
          <w:sz w:val="28"/>
          <w:szCs w:val="28"/>
          <w:lang w:eastAsia="ru-RU"/>
        </w:rPr>
        <w:t>.</w:t>
      </w:r>
      <w:r w:rsidRPr="00096BB2">
        <w:rPr>
          <w:rFonts w:ascii="Times New Roman" w:eastAsia="Times New Roman" w:hAnsi="Times New Roman" w:cs="Times New Roman"/>
          <w:color w:val="000000"/>
          <w:spacing w:val="2"/>
          <w:sz w:val="28"/>
          <w:szCs w:val="28"/>
          <w:lang w:eastAsia="ru-RU"/>
        </w:rPr>
        <w:t xml:space="preserve"> </w:t>
      </w:r>
      <w:proofErr w:type="gramEnd"/>
    </w:p>
    <w:p w:rsidR="0001523D" w:rsidRPr="0001523D" w:rsidRDefault="0001523D" w:rsidP="0001523D">
      <w:pPr>
        <w:widowControl w:val="0"/>
        <w:tabs>
          <w:tab w:val="left" w:pos="1134"/>
        </w:tabs>
        <w:spacing w:after="0" w:line="240" w:lineRule="auto"/>
        <w:ind w:right="20" w:firstLine="709"/>
        <w:jc w:val="both"/>
        <w:rPr>
          <w:rFonts w:ascii="Times New Roman" w:eastAsia="Times New Roman" w:hAnsi="Times New Roman" w:cs="Times New Roman"/>
          <w:color w:val="000000"/>
          <w:spacing w:val="2"/>
          <w:sz w:val="28"/>
          <w:szCs w:val="28"/>
          <w:lang w:eastAsia="ru-RU"/>
        </w:rPr>
      </w:pPr>
      <w:proofErr w:type="gramStart"/>
      <w:r w:rsidRPr="0001523D">
        <w:rPr>
          <w:rFonts w:ascii="Times New Roman" w:eastAsia="Times New Roman" w:hAnsi="Times New Roman" w:cs="Times New Roman"/>
          <w:color w:val="000000"/>
          <w:spacing w:val="2"/>
          <w:sz w:val="28"/>
          <w:szCs w:val="28"/>
          <w:lang w:eastAsia="ru-RU"/>
        </w:rPr>
        <w:t>Расчетный среднемесячный уровень заработной платы работников муниципального учреждения определяется путем деления   установленного объема бюджетных ассигнований на оплату труда работников        муниципального учреждения (без учета объема бюджетных ассигнований, предусматриваемых на оплату труда работников муниципального учреждения, в отношении которых установлены специальные требования к уровню оплаты их труда) на численность работников муниципального учреждения в соответствии с утвержденным штатным расписанием (без учета численности работников, в</w:t>
      </w:r>
      <w:proofErr w:type="gramEnd"/>
      <w:r w:rsidRPr="0001523D">
        <w:rPr>
          <w:rFonts w:ascii="Times New Roman" w:eastAsia="Times New Roman" w:hAnsi="Times New Roman" w:cs="Times New Roman"/>
          <w:color w:val="000000"/>
          <w:spacing w:val="2"/>
          <w:sz w:val="28"/>
          <w:szCs w:val="28"/>
          <w:lang w:eastAsia="ru-RU"/>
        </w:rPr>
        <w:t xml:space="preserve"> </w:t>
      </w:r>
      <w:proofErr w:type="gramStart"/>
      <w:r w:rsidRPr="0001523D">
        <w:rPr>
          <w:rFonts w:ascii="Times New Roman" w:eastAsia="Times New Roman" w:hAnsi="Times New Roman" w:cs="Times New Roman"/>
          <w:color w:val="000000"/>
          <w:spacing w:val="2"/>
          <w:sz w:val="28"/>
          <w:szCs w:val="28"/>
          <w:lang w:eastAsia="ru-RU"/>
        </w:rPr>
        <w:t>отношении</w:t>
      </w:r>
      <w:proofErr w:type="gramEnd"/>
      <w:r w:rsidRPr="0001523D">
        <w:rPr>
          <w:rFonts w:ascii="Times New Roman" w:eastAsia="Times New Roman" w:hAnsi="Times New Roman" w:cs="Times New Roman"/>
          <w:color w:val="000000"/>
          <w:spacing w:val="2"/>
          <w:sz w:val="28"/>
          <w:szCs w:val="28"/>
          <w:lang w:eastAsia="ru-RU"/>
        </w:rPr>
        <w:t xml:space="preserve"> которых установлены специальные требования к уровню оплаты их труда) и деления  полученного результата на 12 (количество месяцев в году).</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19" w:name="sub_1200"/>
      <w:bookmarkEnd w:id="18"/>
      <w:r w:rsidRPr="005C67B6">
        <w:rPr>
          <w:rFonts w:ascii="Times New Roman" w:eastAsiaTheme="minorEastAsia" w:hAnsi="Times New Roman" w:cs="Times New Roman"/>
          <w:b/>
          <w:bCs/>
          <w:color w:val="26282F"/>
          <w:sz w:val="28"/>
          <w:szCs w:val="28"/>
          <w:lang w:eastAsia="ru-RU"/>
        </w:rPr>
        <w:t>2. Рекомендуемые размеры минимальных окладов (минимальных должностных окладов), ставок заработной платы работников по квалификационным уровням профессиональных квалификационных групп</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0" w:name="sub_1201"/>
      <w:bookmarkEnd w:id="19"/>
      <w:r w:rsidRPr="005C67B6">
        <w:rPr>
          <w:rFonts w:ascii="Times New Roman" w:eastAsiaTheme="minorEastAsia" w:hAnsi="Times New Roman" w:cs="Times New Roman"/>
          <w:sz w:val="28"/>
          <w:szCs w:val="28"/>
          <w:lang w:eastAsia="ru-RU"/>
        </w:rPr>
        <w:t xml:space="preserve">2.1.Рекомендуемые размеры минимальных окладов (должностных окладов), ставок заработной платы установлены в </w:t>
      </w:r>
      <w:r w:rsidR="00A819E0">
        <w:rPr>
          <w:rFonts w:ascii="Times New Roman" w:eastAsiaTheme="minorEastAsia" w:hAnsi="Times New Roman" w:cs="Times New Roman"/>
          <w:sz w:val="28"/>
          <w:szCs w:val="28"/>
          <w:lang w:eastAsia="ru-RU"/>
        </w:rPr>
        <w:t>приложении №</w:t>
      </w:r>
      <w:r w:rsidRPr="00A85E3C">
        <w:rPr>
          <w:rFonts w:ascii="Times New Roman" w:eastAsiaTheme="minorEastAsia" w:hAnsi="Times New Roman" w:cs="Times New Roman"/>
          <w:sz w:val="28"/>
          <w:szCs w:val="28"/>
          <w:lang w:eastAsia="ru-RU"/>
        </w:rPr>
        <w:t xml:space="preserve"> 1 </w:t>
      </w:r>
      <w:r w:rsidRPr="005C67B6">
        <w:rPr>
          <w:rFonts w:ascii="Times New Roman" w:eastAsiaTheme="minorEastAsia" w:hAnsi="Times New Roman" w:cs="Times New Roman"/>
          <w:sz w:val="28"/>
          <w:szCs w:val="28"/>
          <w:lang w:eastAsia="ru-RU"/>
        </w:rPr>
        <w:t>к настоящему Положению с учетом отнесения должности (профессии) к соответствующему квалификационному уровню ПКГ.</w:t>
      </w:r>
    </w:p>
    <w:bookmarkEnd w:id="20"/>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Размеры окладов (должностных окладов), ставок заработной платы работников утверждаются локальным нормативным актом учреждения и не могут быть ниже размеров минимальных окладов (минимальных должностных окладов), минимальных ставок заработной платы, установленных для соответствующих квалификационных уровней ПКГ в </w:t>
      </w:r>
      <w:r w:rsidR="00A819E0">
        <w:rPr>
          <w:rFonts w:ascii="Times New Roman" w:eastAsiaTheme="minorEastAsia" w:hAnsi="Times New Roman" w:cs="Times New Roman"/>
          <w:sz w:val="28"/>
          <w:szCs w:val="28"/>
          <w:lang w:eastAsia="ru-RU"/>
        </w:rPr>
        <w:t>приложении №</w:t>
      </w:r>
      <w:r w:rsidRPr="00A85E3C">
        <w:rPr>
          <w:rFonts w:ascii="Times New Roman" w:eastAsiaTheme="minorEastAsia" w:hAnsi="Times New Roman" w:cs="Times New Roman"/>
          <w:sz w:val="28"/>
          <w:szCs w:val="28"/>
          <w:lang w:eastAsia="ru-RU"/>
        </w:rPr>
        <w:t xml:space="preserve"> 1 </w:t>
      </w:r>
      <w:r w:rsidRPr="005C67B6">
        <w:rPr>
          <w:rFonts w:ascii="Times New Roman" w:eastAsiaTheme="minorEastAsia" w:hAnsi="Times New Roman" w:cs="Times New Roman"/>
          <w:sz w:val="28"/>
          <w:szCs w:val="28"/>
          <w:lang w:eastAsia="ru-RU"/>
        </w:rPr>
        <w:t xml:space="preserve">к </w:t>
      </w:r>
      <w:r w:rsidRPr="005C67B6">
        <w:rPr>
          <w:rFonts w:ascii="Times New Roman" w:eastAsiaTheme="minorEastAsia" w:hAnsi="Times New Roman" w:cs="Times New Roman"/>
          <w:sz w:val="28"/>
          <w:szCs w:val="28"/>
          <w:lang w:eastAsia="ru-RU"/>
        </w:rPr>
        <w:lastRenderedPageBreak/>
        <w:t>по</w:t>
      </w:r>
      <w:r w:rsidR="00A819E0">
        <w:rPr>
          <w:rFonts w:ascii="Times New Roman" w:eastAsiaTheme="minorEastAsia" w:hAnsi="Times New Roman" w:cs="Times New Roman"/>
          <w:sz w:val="28"/>
          <w:szCs w:val="28"/>
          <w:lang w:eastAsia="ru-RU"/>
        </w:rPr>
        <w:t xml:space="preserve">становлению администрации </w:t>
      </w:r>
      <w:r w:rsidR="00A819E0" w:rsidRPr="007427EB">
        <w:rPr>
          <w:rFonts w:ascii="Times New Roman" w:eastAsiaTheme="minorEastAsia" w:hAnsi="Times New Roman" w:cs="Times New Roman"/>
          <w:sz w:val="28"/>
          <w:szCs w:val="28"/>
          <w:lang w:eastAsia="ru-RU"/>
        </w:rPr>
        <w:t xml:space="preserve">округа </w:t>
      </w:r>
      <w:r w:rsidRPr="007427EB">
        <w:rPr>
          <w:rFonts w:ascii="Times New Roman" w:eastAsiaTheme="minorEastAsia" w:hAnsi="Times New Roman" w:cs="Times New Roman"/>
          <w:sz w:val="28"/>
          <w:szCs w:val="28"/>
          <w:lang w:eastAsia="ru-RU"/>
        </w:rPr>
        <w:t xml:space="preserve"> </w:t>
      </w:r>
      <w:r w:rsidR="007427EB" w:rsidRPr="007427EB">
        <w:rPr>
          <w:rFonts w:ascii="Times New Roman" w:eastAsiaTheme="minorEastAsia" w:hAnsi="Times New Roman" w:cs="Times New Roman"/>
          <w:sz w:val="28"/>
          <w:szCs w:val="28"/>
          <w:lang w:eastAsia="ru-RU"/>
        </w:rPr>
        <w:t>от  29.01.2024 №173</w:t>
      </w:r>
      <w:r w:rsidRPr="007427EB">
        <w:rPr>
          <w:rFonts w:ascii="Times New Roman" w:eastAsiaTheme="minorEastAsia" w:hAnsi="Times New Roman" w:cs="Times New Roman"/>
          <w:sz w:val="28"/>
          <w:szCs w:val="28"/>
          <w:lang w:eastAsia="ru-RU"/>
        </w:rPr>
        <w:t>.</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1" w:name="sub_1202"/>
      <w:r w:rsidRPr="005C67B6">
        <w:rPr>
          <w:rFonts w:ascii="Times New Roman" w:eastAsiaTheme="minorEastAsia" w:hAnsi="Times New Roman" w:cs="Times New Roman"/>
          <w:sz w:val="28"/>
          <w:szCs w:val="28"/>
          <w:lang w:eastAsia="ru-RU"/>
        </w:rPr>
        <w:t xml:space="preserve">2.2. </w:t>
      </w:r>
      <w:proofErr w:type="gramStart"/>
      <w:r w:rsidRPr="005C67B6">
        <w:rPr>
          <w:rFonts w:ascii="Times New Roman" w:eastAsiaTheme="minorEastAsia" w:hAnsi="Times New Roman" w:cs="Times New Roman"/>
          <w:sz w:val="28"/>
          <w:szCs w:val="28"/>
          <w:lang w:eastAsia="ru-RU"/>
        </w:rPr>
        <w:t xml:space="preserve">Должности (профессии) работников учреждений по квалификационным уровням ПКГ устанавливаются в соответствии с приказами Министерства здравоохранения и социального развития Российской Федерации </w:t>
      </w:r>
      <w:r w:rsidR="00A819E0">
        <w:rPr>
          <w:rFonts w:ascii="Times New Roman" w:eastAsiaTheme="minorEastAsia" w:hAnsi="Times New Roman" w:cs="Times New Roman"/>
          <w:sz w:val="28"/>
          <w:szCs w:val="28"/>
          <w:lang w:eastAsia="ru-RU"/>
        </w:rPr>
        <w:t>от 31.08.2007 №</w:t>
      </w:r>
      <w:r w:rsidR="007427EB">
        <w:rPr>
          <w:rFonts w:ascii="Times New Roman" w:eastAsiaTheme="minorEastAsia" w:hAnsi="Times New Roman" w:cs="Times New Roman"/>
          <w:sz w:val="28"/>
          <w:szCs w:val="28"/>
          <w:lang w:eastAsia="ru-RU"/>
        </w:rPr>
        <w:t> 570 «</w:t>
      </w:r>
      <w:r w:rsidRPr="005C67B6">
        <w:rPr>
          <w:rFonts w:ascii="Times New Roman" w:eastAsiaTheme="minorEastAsia" w:hAnsi="Times New Roman" w:cs="Times New Roman"/>
          <w:sz w:val="28"/>
          <w:szCs w:val="28"/>
          <w:lang w:eastAsia="ru-RU"/>
        </w:rPr>
        <w:t>Об утверждении профессиональных квалификационных групп должностей работников культуры, искусства и кин</w:t>
      </w:r>
      <w:r w:rsidR="007427EB">
        <w:rPr>
          <w:rFonts w:ascii="Times New Roman" w:eastAsiaTheme="minorEastAsia" w:hAnsi="Times New Roman" w:cs="Times New Roman"/>
          <w:sz w:val="28"/>
          <w:szCs w:val="28"/>
          <w:lang w:eastAsia="ru-RU"/>
        </w:rPr>
        <w:t>ематографии»</w:t>
      </w:r>
      <w:r w:rsidRPr="005C67B6">
        <w:rPr>
          <w:rFonts w:ascii="Times New Roman" w:eastAsiaTheme="minorEastAsia" w:hAnsi="Times New Roman" w:cs="Times New Roman"/>
          <w:sz w:val="28"/>
          <w:szCs w:val="28"/>
          <w:lang w:eastAsia="ru-RU"/>
        </w:rPr>
        <w:t xml:space="preserve">, </w:t>
      </w:r>
      <w:r w:rsidR="00A819E0">
        <w:rPr>
          <w:rFonts w:ascii="Times New Roman" w:eastAsiaTheme="minorEastAsia" w:hAnsi="Times New Roman" w:cs="Times New Roman"/>
          <w:sz w:val="28"/>
          <w:szCs w:val="28"/>
          <w:lang w:eastAsia="ru-RU"/>
        </w:rPr>
        <w:t>14.03.2008 №</w:t>
      </w:r>
      <w:r w:rsidR="007427EB">
        <w:rPr>
          <w:rFonts w:ascii="Times New Roman" w:eastAsiaTheme="minorEastAsia" w:hAnsi="Times New Roman" w:cs="Times New Roman"/>
          <w:sz w:val="28"/>
          <w:szCs w:val="28"/>
          <w:lang w:eastAsia="ru-RU"/>
        </w:rPr>
        <w:t> 121н «</w:t>
      </w:r>
      <w:r w:rsidRPr="00A85E3C">
        <w:rPr>
          <w:rFonts w:ascii="Times New Roman" w:eastAsiaTheme="minorEastAsia" w:hAnsi="Times New Roman" w:cs="Times New Roman"/>
          <w:sz w:val="28"/>
          <w:szCs w:val="28"/>
          <w:lang w:eastAsia="ru-RU"/>
        </w:rPr>
        <w:t>Об утверждении профессиональных квалификационных групп профессий рабочих культ</w:t>
      </w:r>
      <w:r w:rsidR="007427EB">
        <w:rPr>
          <w:rFonts w:ascii="Times New Roman" w:eastAsiaTheme="minorEastAsia" w:hAnsi="Times New Roman" w:cs="Times New Roman"/>
          <w:sz w:val="28"/>
          <w:szCs w:val="28"/>
          <w:lang w:eastAsia="ru-RU"/>
        </w:rPr>
        <w:t>уры, искусства и кинематографии»</w:t>
      </w:r>
      <w:r w:rsidRPr="00A85E3C">
        <w:rPr>
          <w:rFonts w:ascii="Times New Roman" w:eastAsiaTheme="minorEastAsia" w:hAnsi="Times New Roman" w:cs="Times New Roman"/>
          <w:sz w:val="28"/>
          <w:szCs w:val="28"/>
          <w:lang w:eastAsia="ru-RU"/>
        </w:rPr>
        <w:t>, от 05.05.</w:t>
      </w:r>
      <w:r w:rsidR="00A819E0">
        <w:rPr>
          <w:rFonts w:ascii="Times New Roman" w:eastAsiaTheme="minorEastAsia" w:hAnsi="Times New Roman" w:cs="Times New Roman"/>
          <w:sz w:val="28"/>
          <w:szCs w:val="28"/>
          <w:lang w:eastAsia="ru-RU"/>
        </w:rPr>
        <w:t>2008 №</w:t>
      </w:r>
      <w:r w:rsidR="007427EB">
        <w:rPr>
          <w:rFonts w:ascii="Times New Roman" w:eastAsiaTheme="minorEastAsia" w:hAnsi="Times New Roman" w:cs="Times New Roman"/>
          <w:sz w:val="28"/>
          <w:szCs w:val="28"/>
          <w:lang w:eastAsia="ru-RU"/>
        </w:rPr>
        <w:t> 216н «</w:t>
      </w:r>
      <w:r w:rsidRPr="00A85E3C">
        <w:rPr>
          <w:rFonts w:ascii="Times New Roman" w:eastAsiaTheme="minorEastAsia" w:hAnsi="Times New Roman" w:cs="Times New Roman"/>
          <w:sz w:val="28"/>
          <w:szCs w:val="28"/>
          <w:lang w:eastAsia="ru-RU"/>
        </w:rPr>
        <w:t xml:space="preserve">Об утверждении профессиональных квалификационных групп должностей работников </w:t>
      </w:r>
      <w:r w:rsidR="007427EB">
        <w:rPr>
          <w:rFonts w:ascii="Times New Roman" w:eastAsiaTheme="minorEastAsia" w:hAnsi="Times New Roman" w:cs="Times New Roman"/>
          <w:sz w:val="28"/>
          <w:szCs w:val="28"/>
          <w:lang w:eastAsia="ru-RU"/>
        </w:rPr>
        <w:t>образования»</w:t>
      </w:r>
      <w:r w:rsidRPr="005C67B6">
        <w:rPr>
          <w:rFonts w:ascii="Times New Roman" w:eastAsiaTheme="minorEastAsia" w:hAnsi="Times New Roman" w:cs="Times New Roman"/>
          <w:sz w:val="28"/>
          <w:szCs w:val="28"/>
          <w:lang w:eastAsia="ru-RU"/>
        </w:rPr>
        <w:t xml:space="preserve">, </w:t>
      </w:r>
      <w:r w:rsidR="00A819E0">
        <w:rPr>
          <w:rFonts w:ascii="Times New Roman" w:eastAsiaTheme="minorEastAsia" w:hAnsi="Times New Roman" w:cs="Times New Roman"/>
          <w:sz w:val="28"/>
          <w:szCs w:val="28"/>
          <w:lang w:eastAsia="ru-RU"/>
        </w:rPr>
        <w:t>05.05.2008 №</w:t>
      </w:r>
      <w:r w:rsidRPr="00A85E3C">
        <w:rPr>
          <w:rFonts w:ascii="Times New Roman" w:eastAsiaTheme="minorEastAsia" w:hAnsi="Times New Roman" w:cs="Times New Roman"/>
          <w:sz w:val="28"/>
          <w:szCs w:val="28"/>
          <w:lang w:eastAsia="ru-RU"/>
        </w:rPr>
        <w:t> 217н</w:t>
      </w:r>
      <w:proofErr w:type="gramEnd"/>
      <w:r w:rsidRPr="00A85E3C">
        <w:rPr>
          <w:rFonts w:ascii="Times New Roman" w:eastAsiaTheme="minorEastAsia" w:hAnsi="Times New Roman" w:cs="Times New Roman"/>
          <w:sz w:val="28"/>
          <w:szCs w:val="28"/>
          <w:lang w:eastAsia="ru-RU"/>
        </w:rPr>
        <w:t xml:space="preserve"> </w:t>
      </w:r>
      <w:r w:rsidR="007427EB">
        <w:rPr>
          <w:rFonts w:ascii="Times New Roman" w:eastAsiaTheme="minorEastAsia" w:hAnsi="Times New Roman" w:cs="Times New Roman"/>
          <w:sz w:val="28"/>
          <w:szCs w:val="28"/>
          <w:lang w:eastAsia="ru-RU"/>
        </w:rPr>
        <w:t>«</w:t>
      </w:r>
      <w:proofErr w:type="gramStart"/>
      <w:r w:rsidRPr="005C67B6">
        <w:rPr>
          <w:rFonts w:ascii="Times New Roman" w:eastAsiaTheme="minorEastAsia" w:hAnsi="Times New Roman" w:cs="Times New Roman"/>
          <w:sz w:val="28"/>
          <w:szCs w:val="28"/>
          <w:lang w:eastAsia="ru-RU"/>
        </w:rPr>
        <w:t>Об утверждении профессиональных квалификационных групп должностей работников высшего и дополнительног</w:t>
      </w:r>
      <w:r w:rsidR="007427EB">
        <w:rPr>
          <w:rFonts w:ascii="Times New Roman" w:eastAsiaTheme="minorEastAsia" w:hAnsi="Times New Roman" w:cs="Times New Roman"/>
          <w:sz w:val="28"/>
          <w:szCs w:val="28"/>
          <w:lang w:eastAsia="ru-RU"/>
        </w:rPr>
        <w:t>о профессионального образования»</w:t>
      </w:r>
      <w:r w:rsidR="00A819E0">
        <w:rPr>
          <w:rFonts w:ascii="Times New Roman" w:eastAsiaTheme="minorEastAsia" w:hAnsi="Times New Roman" w:cs="Times New Roman"/>
          <w:sz w:val="28"/>
          <w:szCs w:val="28"/>
          <w:lang w:eastAsia="ru-RU"/>
        </w:rPr>
        <w:t>, 29.05.2008 №</w:t>
      </w:r>
      <w:r w:rsidR="007427EB">
        <w:rPr>
          <w:rFonts w:ascii="Times New Roman" w:eastAsiaTheme="minorEastAsia" w:hAnsi="Times New Roman" w:cs="Times New Roman"/>
          <w:sz w:val="28"/>
          <w:szCs w:val="28"/>
          <w:lang w:eastAsia="ru-RU"/>
        </w:rPr>
        <w:t> 247н «</w:t>
      </w:r>
      <w:r w:rsidRPr="005C67B6">
        <w:rPr>
          <w:rFonts w:ascii="Times New Roman" w:eastAsiaTheme="minorEastAsia" w:hAnsi="Times New Roman" w:cs="Times New Roman"/>
          <w:sz w:val="28"/>
          <w:szCs w:val="28"/>
          <w:lang w:eastAsia="ru-RU"/>
        </w:rPr>
        <w:t>Об утверждении профессиональных квалификационных групп общеотраслевых должностей руковод</w:t>
      </w:r>
      <w:r w:rsidR="007427EB">
        <w:rPr>
          <w:rFonts w:ascii="Times New Roman" w:eastAsiaTheme="minorEastAsia" w:hAnsi="Times New Roman" w:cs="Times New Roman"/>
          <w:sz w:val="28"/>
          <w:szCs w:val="28"/>
          <w:lang w:eastAsia="ru-RU"/>
        </w:rPr>
        <w:t>ителей, специалистов и служащих»</w:t>
      </w:r>
      <w:r w:rsidRPr="005C67B6">
        <w:rPr>
          <w:rFonts w:ascii="Times New Roman" w:eastAsiaTheme="minorEastAsia" w:hAnsi="Times New Roman" w:cs="Times New Roman"/>
          <w:sz w:val="28"/>
          <w:szCs w:val="28"/>
          <w:lang w:eastAsia="ru-RU"/>
        </w:rPr>
        <w:t xml:space="preserve">, </w:t>
      </w:r>
      <w:r w:rsidR="00A819E0">
        <w:rPr>
          <w:rFonts w:ascii="Times New Roman" w:eastAsiaTheme="minorEastAsia" w:hAnsi="Times New Roman" w:cs="Times New Roman"/>
          <w:sz w:val="28"/>
          <w:szCs w:val="28"/>
          <w:lang w:eastAsia="ru-RU"/>
        </w:rPr>
        <w:t>29.05.2008 №</w:t>
      </w:r>
      <w:r w:rsidRPr="00A85E3C">
        <w:rPr>
          <w:rFonts w:ascii="Times New Roman" w:eastAsiaTheme="minorEastAsia" w:hAnsi="Times New Roman" w:cs="Times New Roman"/>
          <w:sz w:val="28"/>
          <w:szCs w:val="28"/>
          <w:lang w:eastAsia="ru-RU"/>
        </w:rPr>
        <w:t xml:space="preserve"> 248н </w:t>
      </w:r>
      <w:r w:rsidR="007427EB">
        <w:rPr>
          <w:rFonts w:ascii="Times New Roman" w:eastAsiaTheme="minorEastAsia" w:hAnsi="Times New Roman" w:cs="Times New Roman"/>
          <w:sz w:val="28"/>
          <w:szCs w:val="28"/>
          <w:lang w:eastAsia="ru-RU"/>
        </w:rPr>
        <w:t>«</w:t>
      </w:r>
      <w:r w:rsidRPr="005C67B6">
        <w:rPr>
          <w:rFonts w:ascii="Times New Roman" w:eastAsiaTheme="minorEastAsia" w:hAnsi="Times New Roman" w:cs="Times New Roman"/>
          <w:sz w:val="28"/>
          <w:szCs w:val="28"/>
          <w:lang w:eastAsia="ru-RU"/>
        </w:rPr>
        <w:t>Об утверждении профессиональных квалификационных групп о</w:t>
      </w:r>
      <w:r w:rsidR="007427EB">
        <w:rPr>
          <w:rFonts w:ascii="Times New Roman" w:eastAsiaTheme="minorEastAsia" w:hAnsi="Times New Roman" w:cs="Times New Roman"/>
          <w:sz w:val="28"/>
          <w:szCs w:val="28"/>
          <w:lang w:eastAsia="ru-RU"/>
        </w:rPr>
        <w:t>бщеотраслевых профессий рабочих»</w:t>
      </w:r>
      <w:r w:rsidRPr="005C67B6">
        <w:rPr>
          <w:rFonts w:ascii="Times New Roman" w:eastAsiaTheme="minorEastAsia" w:hAnsi="Times New Roman" w:cs="Times New Roman"/>
          <w:sz w:val="28"/>
          <w:szCs w:val="28"/>
          <w:lang w:eastAsia="ru-RU"/>
        </w:rPr>
        <w:t xml:space="preserve">, </w:t>
      </w:r>
      <w:r w:rsidRPr="00A85E3C">
        <w:rPr>
          <w:rFonts w:ascii="Times New Roman" w:eastAsiaTheme="minorEastAsia" w:hAnsi="Times New Roman" w:cs="Times New Roman"/>
          <w:sz w:val="28"/>
          <w:szCs w:val="28"/>
          <w:lang w:eastAsia="ru-RU"/>
        </w:rPr>
        <w:t>03.0</w:t>
      </w:r>
      <w:r w:rsidR="00A819E0">
        <w:rPr>
          <w:rFonts w:ascii="Times New Roman" w:eastAsiaTheme="minorEastAsia" w:hAnsi="Times New Roman" w:cs="Times New Roman"/>
          <w:sz w:val="28"/>
          <w:szCs w:val="28"/>
          <w:lang w:eastAsia="ru-RU"/>
        </w:rPr>
        <w:t>7.2008 №</w:t>
      </w:r>
      <w:r w:rsidRPr="00A85E3C">
        <w:rPr>
          <w:rFonts w:ascii="Times New Roman" w:eastAsiaTheme="minorEastAsia" w:hAnsi="Times New Roman" w:cs="Times New Roman"/>
          <w:sz w:val="28"/>
          <w:szCs w:val="28"/>
          <w:lang w:eastAsia="ru-RU"/>
        </w:rPr>
        <w:t xml:space="preserve">305н </w:t>
      </w:r>
      <w:r w:rsidR="007427EB">
        <w:rPr>
          <w:rFonts w:ascii="Times New Roman" w:eastAsiaTheme="minorEastAsia" w:hAnsi="Times New Roman" w:cs="Times New Roman"/>
          <w:sz w:val="28"/>
          <w:szCs w:val="28"/>
          <w:lang w:eastAsia="ru-RU"/>
        </w:rPr>
        <w:t>«</w:t>
      </w:r>
      <w:r w:rsidRPr="005C67B6">
        <w:rPr>
          <w:rFonts w:ascii="Times New Roman" w:eastAsiaTheme="minorEastAsia" w:hAnsi="Times New Roman" w:cs="Times New Roman"/>
          <w:sz w:val="28"/>
          <w:szCs w:val="28"/>
          <w:lang w:eastAsia="ru-RU"/>
        </w:rPr>
        <w:t>Об утверждении профессиональных квалификационных групп должностей работников сферы научн</w:t>
      </w:r>
      <w:r w:rsidR="007427EB">
        <w:rPr>
          <w:rFonts w:ascii="Times New Roman" w:eastAsiaTheme="minorEastAsia" w:hAnsi="Times New Roman" w:cs="Times New Roman"/>
          <w:sz w:val="28"/>
          <w:szCs w:val="28"/>
          <w:lang w:eastAsia="ru-RU"/>
        </w:rPr>
        <w:t>ых исследований и разработок»,</w:t>
      </w:r>
      <w:r w:rsidRPr="005C67B6">
        <w:rPr>
          <w:rFonts w:ascii="Times New Roman" w:eastAsiaTheme="minorEastAsia" w:hAnsi="Times New Roman" w:cs="Times New Roman"/>
          <w:sz w:val="28"/>
          <w:szCs w:val="28"/>
          <w:lang w:eastAsia="ru-RU"/>
        </w:rPr>
        <w:t xml:space="preserve"> постановлением </w:t>
      </w:r>
      <w:r w:rsidRPr="007427EB">
        <w:rPr>
          <w:rFonts w:ascii="Times New Roman" w:eastAsiaTheme="minorEastAsia" w:hAnsi="Times New Roman" w:cs="Times New Roman"/>
          <w:sz w:val="28"/>
          <w:szCs w:val="28"/>
          <w:lang w:eastAsia="ru-RU"/>
        </w:rPr>
        <w:t>ад</w:t>
      </w:r>
      <w:r w:rsidR="007427EB" w:rsidRPr="007427EB">
        <w:rPr>
          <w:rFonts w:ascii="Times New Roman" w:eastAsiaTheme="minorEastAsia" w:hAnsi="Times New Roman" w:cs="Times New Roman"/>
          <w:sz w:val="28"/>
          <w:szCs w:val="28"/>
          <w:lang w:eastAsia="ru-RU"/>
        </w:rPr>
        <w:t>министрации  округа  от 29.01</w:t>
      </w:r>
      <w:r w:rsidR="001836BA" w:rsidRPr="007427EB">
        <w:rPr>
          <w:rFonts w:ascii="Times New Roman" w:eastAsiaTheme="minorEastAsia" w:hAnsi="Times New Roman" w:cs="Times New Roman"/>
          <w:sz w:val="28"/>
          <w:szCs w:val="28"/>
          <w:lang w:eastAsia="ru-RU"/>
        </w:rPr>
        <w:t>.2024</w:t>
      </w:r>
      <w:r w:rsidRPr="007427EB">
        <w:rPr>
          <w:rFonts w:ascii="Times New Roman" w:eastAsiaTheme="minorEastAsia" w:hAnsi="Times New Roman" w:cs="Times New Roman"/>
          <w:sz w:val="28"/>
          <w:szCs w:val="28"/>
          <w:lang w:eastAsia="ru-RU"/>
        </w:rPr>
        <w:t xml:space="preserve"> </w:t>
      </w:r>
      <w:r w:rsidR="001836BA" w:rsidRPr="007427EB">
        <w:rPr>
          <w:rFonts w:ascii="Times New Roman" w:eastAsiaTheme="minorEastAsia" w:hAnsi="Times New Roman" w:cs="Times New Roman"/>
          <w:sz w:val="28"/>
          <w:szCs w:val="28"/>
          <w:lang w:eastAsia="ru-RU"/>
        </w:rPr>
        <w:t>№</w:t>
      </w:r>
      <w:r w:rsidR="007427EB" w:rsidRPr="007427EB">
        <w:rPr>
          <w:rFonts w:ascii="Times New Roman" w:eastAsiaTheme="minorEastAsia" w:hAnsi="Times New Roman" w:cs="Times New Roman"/>
          <w:sz w:val="28"/>
          <w:szCs w:val="28"/>
          <w:lang w:eastAsia="ru-RU"/>
        </w:rPr>
        <w:t>173 «</w:t>
      </w:r>
      <w:r w:rsidRPr="007427EB">
        <w:rPr>
          <w:rFonts w:ascii="Times New Roman" w:eastAsiaTheme="minorEastAsia" w:hAnsi="Times New Roman" w:cs="Times New Roman"/>
          <w:sz w:val="28"/>
          <w:szCs w:val="28"/>
          <w:lang w:eastAsia="ru-RU"/>
        </w:rPr>
        <w:t>Об основах формирования системы оплаты</w:t>
      </w:r>
      <w:proofErr w:type="gramEnd"/>
      <w:r w:rsidRPr="007427EB">
        <w:rPr>
          <w:rFonts w:ascii="Times New Roman" w:eastAsiaTheme="minorEastAsia" w:hAnsi="Times New Roman" w:cs="Times New Roman"/>
          <w:sz w:val="28"/>
          <w:szCs w:val="28"/>
          <w:lang w:eastAsia="ru-RU"/>
        </w:rPr>
        <w:t xml:space="preserve"> труда работников муниципальных бюджетных и казенных учреждений</w:t>
      </w:r>
      <w:r w:rsidR="007427EB" w:rsidRPr="007427EB">
        <w:rPr>
          <w:rFonts w:ascii="Times New Roman" w:eastAsiaTheme="minorEastAsia" w:hAnsi="Times New Roman" w:cs="Times New Roman"/>
          <w:sz w:val="28"/>
          <w:szCs w:val="28"/>
          <w:lang w:eastAsia="ru-RU"/>
        </w:rPr>
        <w:t>»</w:t>
      </w:r>
      <w:r w:rsidRPr="007427EB">
        <w:rPr>
          <w:rFonts w:ascii="Times New Roman" w:eastAsiaTheme="minorEastAsia" w:hAnsi="Times New Roman" w:cs="Times New Roman"/>
          <w:sz w:val="28"/>
          <w:szCs w:val="28"/>
          <w:lang w:eastAsia="ru-RU"/>
        </w:rPr>
        <w:t>.</w:t>
      </w:r>
    </w:p>
    <w:bookmarkEnd w:id="21"/>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2.3. Должностные оклады заместителей руководителей структурных подразделений устанавливаются на 10% ниже окладов соответствующих руководителей.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2" w:name="sub_1204"/>
      <w:r w:rsidRPr="005C67B6">
        <w:rPr>
          <w:rFonts w:ascii="Times New Roman" w:eastAsiaTheme="minorEastAsia" w:hAnsi="Times New Roman" w:cs="Times New Roman"/>
          <w:sz w:val="28"/>
          <w:szCs w:val="28"/>
          <w:lang w:eastAsia="ru-RU"/>
        </w:rPr>
        <w:t>2.4. По должностям служащих (профессиям рабочих), размеры окладов по которым не определены настоящим Положением, размеры окладов (должностных окладов) устанавливаются на основании локального нормативного акта учреждения, в зависимости от сложности труда данных работников, но не более чем по ПКГ четвертого уровня.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3" w:name="sub_1205"/>
      <w:bookmarkEnd w:id="22"/>
      <w:r w:rsidRPr="005C67B6">
        <w:rPr>
          <w:rFonts w:ascii="Times New Roman" w:eastAsiaTheme="minorEastAsia" w:hAnsi="Times New Roman" w:cs="Times New Roman"/>
          <w:sz w:val="28"/>
          <w:szCs w:val="28"/>
          <w:lang w:eastAsia="ru-RU"/>
        </w:rPr>
        <w:t>2.5. Размеры окладов (должностных окладов), ставок заработной платы работников учреждения не могут быть ниже рекомендуемых размеров минимальных окладов (должностных окладов), ставок заработной платы, установленных настоящим Положением.</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4" w:name="sub_1206"/>
      <w:bookmarkEnd w:id="23"/>
      <w:r w:rsidRPr="005C67B6">
        <w:rPr>
          <w:rFonts w:ascii="Times New Roman" w:eastAsiaTheme="minorEastAsia" w:hAnsi="Times New Roman" w:cs="Times New Roman"/>
          <w:sz w:val="28"/>
          <w:szCs w:val="28"/>
          <w:lang w:eastAsia="ru-RU"/>
        </w:rPr>
        <w:t>2.6. Работникам учреждений по решению руководителя учреждения могут устанавливаться повышающие коэффициенты к окладам (должностным окладам), ставкам заработной платы по занимаемой должности, по типу (виду) учреждения и персональные повышающие коэффициенты.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5" w:name="sub_1207"/>
      <w:bookmarkEnd w:id="24"/>
      <w:r w:rsidRPr="005C67B6">
        <w:rPr>
          <w:rFonts w:ascii="Times New Roman" w:eastAsiaTheme="minorEastAsia" w:hAnsi="Times New Roman" w:cs="Times New Roman"/>
          <w:sz w:val="28"/>
          <w:szCs w:val="28"/>
          <w:lang w:eastAsia="ru-RU"/>
        </w:rPr>
        <w:t xml:space="preserve">2.7. </w:t>
      </w:r>
      <w:proofErr w:type="gramStart"/>
      <w:r w:rsidRPr="005C67B6">
        <w:rPr>
          <w:rFonts w:ascii="Times New Roman" w:eastAsiaTheme="minorEastAsia" w:hAnsi="Times New Roman" w:cs="Times New Roman"/>
          <w:sz w:val="28"/>
          <w:szCs w:val="28"/>
          <w:lang w:eastAsia="ru-RU"/>
        </w:rPr>
        <w:t xml:space="preserve">Во </w:t>
      </w:r>
      <w:r w:rsidRPr="00124C38">
        <w:rPr>
          <w:rFonts w:ascii="Times New Roman" w:eastAsiaTheme="minorEastAsia" w:hAnsi="Times New Roman" w:cs="Times New Roman"/>
          <w:sz w:val="28"/>
          <w:szCs w:val="28"/>
          <w:lang w:eastAsia="ru-RU"/>
        </w:rPr>
        <w:t xml:space="preserve">исполнение </w:t>
      </w:r>
      <w:r w:rsidR="00124C38">
        <w:rPr>
          <w:rFonts w:ascii="Times New Roman" w:eastAsiaTheme="minorEastAsia" w:hAnsi="Times New Roman" w:cs="Times New Roman"/>
          <w:sz w:val="28"/>
          <w:szCs w:val="28"/>
          <w:lang w:eastAsia="ru-RU"/>
        </w:rPr>
        <w:t xml:space="preserve"> рекомендаций</w:t>
      </w:r>
      <w:r w:rsidR="00124C38" w:rsidRPr="005C67B6">
        <w:rPr>
          <w:rFonts w:ascii="Times New Roman" w:eastAsiaTheme="minorEastAsia" w:hAnsi="Times New Roman" w:cs="Times New Roman"/>
          <w:sz w:val="28"/>
          <w:szCs w:val="28"/>
          <w:lang w:eastAsia="ru-RU"/>
        </w:rPr>
        <w:t xml:space="preserve"> Российской трехсторонней комиссии по регулированию социально-трудовых отношений на соответствующий финансовый год</w:t>
      </w:r>
      <w:r w:rsidRPr="005C67B6">
        <w:rPr>
          <w:rFonts w:ascii="Times New Roman" w:eastAsiaTheme="minorEastAsia" w:hAnsi="Times New Roman" w:cs="Times New Roman"/>
          <w:sz w:val="28"/>
          <w:szCs w:val="28"/>
          <w:lang w:eastAsia="ru-RU"/>
        </w:rPr>
        <w:t xml:space="preserve">, в целях </w:t>
      </w:r>
      <w:r w:rsidR="00A819E0">
        <w:rPr>
          <w:rFonts w:ascii="Times New Roman" w:eastAsiaTheme="minorEastAsia" w:hAnsi="Times New Roman" w:cs="Times New Roman"/>
          <w:sz w:val="28"/>
          <w:szCs w:val="28"/>
          <w:lang w:eastAsia="ru-RU"/>
        </w:rPr>
        <w:t xml:space="preserve">развития кадрового потенциала, </w:t>
      </w:r>
      <w:r w:rsidRPr="005C67B6">
        <w:rPr>
          <w:rFonts w:ascii="Times New Roman" w:eastAsiaTheme="minorEastAsia" w:hAnsi="Times New Roman" w:cs="Times New Roman"/>
          <w:sz w:val="28"/>
          <w:szCs w:val="28"/>
          <w:lang w:eastAsia="ru-RU"/>
        </w:rPr>
        <w:t xml:space="preserve">повышения престижности и привлекательности работы в учреждениях культуры, рекомендуется </w:t>
      </w:r>
      <w:r w:rsidR="00A819E0">
        <w:rPr>
          <w:rFonts w:ascii="Times New Roman" w:eastAsiaTheme="minorEastAsia" w:hAnsi="Times New Roman" w:cs="Times New Roman"/>
          <w:sz w:val="28"/>
          <w:szCs w:val="28"/>
          <w:lang w:eastAsia="ru-RU"/>
        </w:rPr>
        <w:t>обеспечить долю выплат по окладам (должностн6ым окладам) в структуре заработной платы работников, сбалансировав ее таким образом, чтобы</w:t>
      </w:r>
      <w:r w:rsidR="002545F6">
        <w:rPr>
          <w:rFonts w:ascii="Times New Roman" w:eastAsiaTheme="minorEastAsia" w:hAnsi="Times New Roman" w:cs="Times New Roman"/>
          <w:sz w:val="28"/>
          <w:szCs w:val="28"/>
          <w:lang w:eastAsia="ru-RU"/>
        </w:rPr>
        <w:t xml:space="preserve"> </w:t>
      </w:r>
      <w:r w:rsidR="00A819E0">
        <w:rPr>
          <w:rFonts w:ascii="Times New Roman" w:eastAsiaTheme="minorEastAsia" w:hAnsi="Times New Roman" w:cs="Times New Roman"/>
          <w:sz w:val="28"/>
          <w:szCs w:val="28"/>
          <w:lang w:eastAsia="ru-RU"/>
        </w:rPr>
        <w:t xml:space="preserve"> </w:t>
      </w:r>
      <w:r w:rsidR="002545F6">
        <w:rPr>
          <w:rFonts w:ascii="Times New Roman" w:eastAsiaTheme="minorEastAsia" w:hAnsi="Times New Roman" w:cs="Times New Roman"/>
          <w:sz w:val="28"/>
          <w:szCs w:val="28"/>
          <w:lang w:eastAsia="ru-RU"/>
        </w:rPr>
        <w:t xml:space="preserve">на </w:t>
      </w:r>
      <w:r w:rsidR="00A819E0">
        <w:rPr>
          <w:rFonts w:ascii="Times New Roman" w:eastAsiaTheme="minorEastAsia" w:hAnsi="Times New Roman" w:cs="Times New Roman"/>
          <w:sz w:val="28"/>
          <w:szCs w:val="28"/>
          <w:lang w:eastAsia="ru-RU"/>
        </w:rPr>
        <w:t xml:space="preserve">выплаты по окладам (должностным окладам) направлялись не менее </w:t>
      </w:r>
      <w:r w:rsidR="00A819E0">
        <w:rPr>
          <w:rFonts w:ascii="Times New Roman" w:eastAsiaTheme="minorEastAsia" w:hAnsi="Times New Roman" w:cs="Times New Roman"/>
          <w:sz w:val="28"/>
          <w:szCs w:val="28"/>
          <w:lang w:eastAsia="ru-RU"/>
        </w:rPr>
        <w:lastRenderedPageBreak/>
        <w:t>50 процентов заработной платы.</w:t>
      </w:r>
      <w:proofErr w:type="gramEnd"/>
    </w:p>
    <w:bookmarkEnd w:id="25"/>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26" w:name="sub_1300"/>
      <w:r w:rsidRPr="005C67B6">
        <w:rPr>
          <w:rFonts w:ascii="Times New Roman" w:eastAsiaTheme="minorEastAsia" w:hAnsi="Times New Roman" w:cs="Times New Roman"/>
          <w:b/>
          <w:bCs/>
          <w:color w:val="26282F"/>
          <w:sz w:val="28"/>
          <w:szCs w:val="28"/>
          <w:lang w:eastAsia="ru-RU"/>
        </w:rPr>
        <w:t>3. Размеры, периоды и условия выплаты повышающих коэффициентов к окладам (должностным окладам), ставкам заработной платы по занимаемой должности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7" w:name="sub_1301"/>
      <w:bookmarkEnd w:id="26"/>
      <w:r w:rsidRPr="005C67B6">
        <w:rPr>
          <w:rFonts w:ascii="Times New Roman" w:eastAsiaTheme="minorEastAsia" w:hAnsi="Times New Roman" w:cs="Times New Roman"/>
          <w:sz w:val="28"/>
          <w:szCs w:val="28"/>
          <w:lang w:eastAsia="ru-RU"/>
        </w:rPr>
        <w:t>3.1. Рекомендуемый повышающий коэффициент по занимаемой должности работников основного персонала устанавливается в зависимости от отнесения должности к квалификационному уровню профессиональной квалификационной группы в следующих размерах:</w:t>
      </w:r>
    </w:p>
    <w:bookmarkEnd w:id="27"/>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по профессиональной квалификационной группе второго уровня: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2 квалификационный уровень - до 0,10;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3 квалификационный уровень - от 0,10 до 0,15;</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4 квалификационный уровень - от 0,15 до 0,25;</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5 квалификационный уровень - от 0,25 до 0,40;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по профессиональной квалификационной группе третьего уровня: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1 квалификационный уровень - до 0,20;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2 квалификационный уровень - от 0,20 до 0,30;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3 квалификационный уровень - от 0,30 до 0,40;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4 квалификационный уровень - от 0,40 до 0,50;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5 квалификационный уровень - от 0,50 до 0,60;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по профессиональной квалификационной группе четвертого уровня: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1 квалификационный уровень - до 0,30;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2 квалификационный уровень - от 0,30 до 0,45;</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3 квалификационный уровень - от 0,45 до 0,50.</w:t>
      </w:r>
    </w:p>
    <w:p w:rsidR="005C67B6" w:rsidRPr="005C67B6" w:rsidRDefault="00600B48" w:rsidP="00124C3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По решению руководителя учреждения п</w:t>
      </w:r>
      <w:r w:rsidR="005C67B6" w:rsidRPr="005C67B6">
        <w:rPr>
          <w:rFonts w:ascii="Times New Roman" w:eastAsiaTheme="minorEastAsia" w:hAnsi="Times New Roman" w:cs="Times New Roman"/>
          <w:sz w:val="28"/>
          <w:szCs w:val="28"/>
          <w:lang w:eastAsia="ru-RU"/>
        </w:rPr>
        <w:t xml:space="preserve">овышающие коэффициенты по занимаемой должности, определенные в настоящем пункте, </w:t>
      </w:r>
      <w:r>
        <w:rPr>
          <w:rFonts w:ascii="Times New Roman" w:eastAsiaTheme="minorEastAsia" w:hAnsi="Times New Roman" w:cs="Times New Roman"/>
          <w:sz w:val="28"/>
          <w:szCs w:val="28"/>
          <w:lang w:eastAsia="ru-RU"/>
        </w:rPr>
        <w:t>могут применяться и к иным работникам</w:t>
      </w:r>
      <w:r w:rsidR="005C67B6" w:rsidRPr="005C67B6">
        <w:rPr>
          <w:rFonts w:ascii="Times New Roman" w:eastAsiaTheme="minorEastAsia" w:hAnsi="Times New Roman" w:cs="Times New Roman"/>
          <w:sz w:val="28"/>
          <w:szCs w:val="28"/>
          <w:lang w:eastAsia="ru-RU"/>
        </w:rPr>
        <w:t xml:space="preserve"> учреждения, должности и рабочие профессии которых отнесены к профессиональной квалификационной группе второго, третьего и четвертого уровней.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8" w:name="sub_1302"/>
      <w:r w:rsidRPr="005C67B6">
        <w:rPr>
          <w:rFonts w:ascii="Times New Roman" w:eastAsiaTheme="minorEastAsia" w:hAnsi="Times New Roman" w:cs="Times New Roman"/>
          <w:sz w:val="28"/>
          <w:szCs w:val="28"/>
          <w:lang w:eastAsia="ru-RU"/>
        </w:rPr>
        <w:t>3.2. Повышающий коэффициент по занимаемой должности работников основного персонала за квалификационную категорию устанавливается в процентах к окладу (должностному окладу), ставке заработной платы с целью стимулирования работников к качественному результату труда путем повышения профессиональной квалификации и компетенции. Рекомендуемый размер повышающего коэффициента:</w:t>
      </w:r>
    </w:p>
    <w:bookmarkEnd w:id="28"/>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от 0,20 до 0,30 - при наличии высшей квалификационной категории;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от 0,15 до 0,20 - при наличии первой квалификационной категории;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до 0,15 - при наличии второй квалификационной категории.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9" w:name="sub_1303"/>
      <w:r w:rsidRPr="005C67B6">
        <w:rPr>
          <w:rFonts w:ascii="Times New Roman" w:eastAsiaTheme="minorEastAsia" w:hAnsi="Times New Roman" w:cs="Times New Roman"/>
          <w:sz w:val="28"/>
          <w:szCs w:val="28"/>
          <w:lang w:eastAsia="ru-RU"/>
        </w:rPr>
        <w:t>3.3. Работникам, которым присвоена ученая степень или присвоено почетное звание "заслуженный", "народный", "мастер", "мастер спорта", "отличник", "почетный работник", повышающий коэффициент устанавливается локальным нормативным актом работодателя в размере до 0,20.</w:t>
      </w:r>
    </w:p>
    <w:bookmarkEnd w:id="29"/>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При наличии у работника двух почетных званий "Народный", </w:t>
      </w:r>
      <w:r w:rsidRPr="005C67B6">
        <w:rPr>
          <w:rFonts w:ascii="Times New Roman" w:eastAsiaTheme="minorEastAsia" w:hAnsi="Times New Roman" w:cs="Times New Roman"/>
          <w:sz w:val="28"/>
          <w:szCs w:val="28"/>
          <w:lang w:eastAsia="ru-RU"/>
        </w:rPr>
        <w:lastRenderedPageBreak/>
        <w:t>"Заслуженный", "Отличник" (по профилю учреждения) повышающий коэффициент за почетное звание применяется по одному из оснований.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Повышающий коэффициент к окладу за ученую степень или почетное звание применяется только по основной работе при условии, что ученая степень или почетное звание присвоены по профилю деятельности работника.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0" w:name="sub_1304"/>
      <w:r w:rsidRPr="005C67B6">
        <w:rPr>
          <w:rFonts w:ascii="Times New Roman" w:eastAsiaTheme="minorEastAsia" w:hAnsi="Times New Roman" w:cs="Times New Roman"/>
          <w:sz w:val="28"/>
          <w:szCs w:val="28"/>
          <w:lang w:eastAsia="ru-RU"/>
        </w:rPr>
        <w:t>3.4. Повышающий коэффициент по занимаемой должности "старший", "ведущий", "главный" устанавливается в процентах к окладу (должностному окладу), ставке заработной платы работника основного персонала с целью повышения его ответственности при исполнении трудовых (должностных) обязанностей, стимулирования работников к качественному результату труда. Рекомендуемый размер повышающего коэффициента:</w:t>
      </w:r>
    </w:p>
    <w:bookmarkEnd w:id="30"/>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до 0,09 - при отнесении должности, профессии к категории "старший";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от 0,09 до 0,13 - при отнесении должности, профессии к категории "ведущий";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от 0,13 до 0,18 - при отнесении должности, профессии к категории "главный".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1" w:name="sub_1305"/>
      <w:r w:rsidRPr="005C67B6">
        <w:rPr>
          <w:rFonts w:ascii="Times New Roman" w:eastAsiaTheme="minorEastAsia" w:hAnsi="Times New Roman" w:cs="Times New Roman"/>
          <w:sz w:val="28"/>
          <w:szCs w:val="28"/>
          <w:lang w:eastAsia="ru-RU"/>
        </w:rPr>
        <w:t>3.5.Рекомендуемый размер повышающего коэффициента к окладу (должностному окладу) по занимаемой должности:</w:t>
      </w:r>
    </w:p>
    <w:bookmarkEnd w:id="31"/>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начальник (руководитель) бригады (группы) - до 0,14;</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заведующий (начальник) отдела (сектора, лаборатории), входящего в структурное подразделение - от 0,14 до 0,16;</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заведующий (начальник) структурного подразделения - от 0,16 до 0,20.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2" w:name="sub_1306"/>
      <w:r w:rsidRPr="005C67B6">
        <w:rPr>
          <w:rFonts w:ascii="Times New Roman" w:eastAsiaTheme="minorEastAsia" w:hAnsi="Times New Roman" w:cs="Times New Roman"/>
          <w:sz w:val="28"/>
          <w:szCs w:val="28"/>
          <w:lang w:eastAsia="ru-RU"/>
        </w:rPr>
        <w:t>3.6.Применение повышающего коэффициента к окладу (должностному окладу), ставке заработной платы по занимаемой должности в случаях, указанных в настоящем разделе, не учитывается при начислении иных стимулирующих и компенсационных выплат, устанавливаемых в процентном отношении к окладу (должностному окладу), ставке заработной платы.</w:t>
      </w:r>
    </w:p>
    <w:p w:rsid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3" w:name="sub_1307"/>
      <w:bookmarkEnd w:id="32"/>
      <w:r w:rsidRPr="005C67B6">
        <w:rPr>
          <w:rFonts w:ascii="Times New Roman" w:eastAsiaTheme="minorEastAsia" w:hAnsi="Times New Roman" w:cs="Times New Roman"/>
          <w:sz w:val="28"/>
          <w:szCs w:val="28"/>
          <w:lang w:eastAsia="ru-RU"/>
        </w:rPr>
        <w:t>3.7.</w:t>
      </w:r>
      <w:r w:rsidR="00600B48">
        <w:rPr>
          <w:rFonts w:ascii="Times New Roman" w:eastAsiaTheme="minorEastAsia" w:hAnsi="Times New Roman" w:cs="Times New Roman"/>
          <w:sz w:val="28"/>
          <w:szCs w:val="28"/>
          <w:lang w:eastAsia="ru-RU"/>
        </w:rPr>
        <w:t>Решение о введении соответствующих повышающих коэффициентов принимается руководителем учреждения с учетом обеспечения указанных выплат финансовыми средствами.</w:t>
      </w:r>
    </w:p>
    <w:p w:rsidR="00600B48" w:rsidRPr="005C67B6" w:rsidRDefault="00600B48"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Повышающие коэффициенты</w:t>
      </w:r>
      <w:r w:rsidR="000A6CA3">
        <w:rPr>
          <w:rFonts w:ascii="Times New Roman" w:eastAsiaTheme="minorEastAsia" w:hAnsi="Times New Roman" w:cs="Times New Roman"/>
          <w:sz w:val="28"/>
          <w:szCs w:val="28"/>
          <w:lang w:eastAsia="ru-RU"/>
        </w:rPr>
        <w:t xml:space="preserve"> по занимаемой должности устанавливаются локальными нормативным актом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4" w:name="sub_1308"/>
      <w:bookmarkEnd w:id="33"/>
      <w:r w:rsidRPr="005C67B6">
        <w:rPr>
          <w:rFonts w:ascii="Times New Roman" w:eastAsiaTheme="minorEastAsia" w:hAnsi="Times New Roman" w:cs="Times New Roman"/>
          <w:sz w:val="28"/>
          <w:szCs w:val="28"/>
          <w:lang w:eastAsia="ru-RU"/>
        </w:rPr>
        <w:t>3.8.Выплата повышающих коэффициентов, указанных в настоящем разделе, осуществляется соответственно с момента установления до даты расторжения трудовых отношений, назначения на иную должность, профессию, изменения (</w:t>
      </w:r>
      <w:proofErr w:type="spellStart"/>
      <w:r w:rsidRPr="005C67B6">
        <w:rPr>
          <w:rFonts w:ascii="Times New Roman" w:eastAsiaTheme="minorEastAsia" w:hAnsi="Times New Roman" w:cs="Times New Roman"/>
          <w:sz w:val="28"/>
          <w:szCs w:val="28"/>
          <w:lang w:eastAsia="ru-RU"/>
        </w:rPr>
        <w:t>неподтверждения</w:t>
      </w:r>
      <w:proofErr w:type="spellEnd"/>
      <w:r w:rsidRPr="005C67B6">
        <w:rPr>
          <w:rFonts w:ascii="Times New Roman" w:eastAsiaTheme="minorEastAsia" w:hAnsi="Times New Roman" w:cs="Times New Roman"/>
          <w:sz w:val="28"/>
          <w:szCs w:val="28"/>
          <w:lang w:eastAsia="ru-RU"/>
        </w:rPr>
        <w:t>) квалификационной категории, дающих право на установление повышающего коэффициента.</w:t>
      </w:r>
    </w:p>
    <w:bookmarkEnd w:id="34"/>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35" w:name="sub_1400"/>
      <w:r w:rsidRPr="005C67B6">
        <w:rPr>
          <w:rFonts w:ascii="Times New Roman" w:eastAsiaTheme="minorEastAsia" w:hAnsi="Times New Roman" w:cs="Times New Roman"/>
          <w:b/>
          <w:bCs/>
          <w:color w:val="26282F"/>
          <w:sz w:val="28"/>
          <w:szCs w:val="28"/>
          <w:lang w:eastAsia="ru-RU"/>
        </w:rPr>
        <w:t>4. Размеры, периоды и условия выплаты повышающих коэффициентов к окладам (должностным окладам), ставкам заработной платы по типу (виду)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6" w:name="sub_1401"/>
      <w:bookmarkEnd w:id="35"/>
      <w:proofErr w:type="gramStart"/>
      <w:r w:rsidRPr="005C67B6">
        <w:rPr>
          <w:rFonts w:ascii="Times New Roman" w:eastAsiaTheme="minorEastAsia" w:hAnsi="Times New Roman" w:cs="Times New Roman"/>
          <w:sz w:val="28"/>
          <w:szCs w:val="28"/>
          <w:lang w:eastAsia="ru-RU"/>
        </w:rPr>
        <w:t xml:space="preserve">4.1.Для работников учреждений устанавливается повышающий коэффициент к окладам (должностным окладам), ставкам заработной платы </w:t>
      </w:r>
      <w:r w:rsidR="000A6CA3">
        <w:rPr>
          <w:rFonts w:ascii="Times New Roman" w:eastAsiaTheme="minorEastAsia" w:hAnsi="Times New Roman" w:cs="Times New Roman"/>
          <w:sz w:val="28"/>
          <w:szCs w:val="28"/>
          <w:lang w:eastAsia="ru-RU"/>
        </w:rPr>
        <w:t xml:space="preserve"> в </w:t>
      </w:r>
      <w:r w:rsidR="000A6CA3">
        <w:rPr>
          <w:rFonts w:ascii="Times New Roman" w:eastAsiaTheme="minorEastAsia" w:hAnsi="Times New Roman" w:cs="Times New Roman"/>
          <w:sz w:val="28"/>
          <w:szCs w:val="28"/>
          <w:lang w:eastAsia="ru-RU"/>
        </w:rPr>
        <w:lastRenderedPageBreak/>
        <w:t>зависимости от типа  (вида</w:t>
      </w:r>
      <w:r w:rsidRPr="005C67B6">
        <w:rPr>
          <w:rFonts w:ascii="Times New Roman" w:eastAsiaTheme="minorEastAsia" w:hAnsi="Times New Roman" w:cs="Times New Roman"/>
          <w:sz w:val="28"/>
          <w:szCs w:val="28"/>
          <w:lang w:eastAsia="ru-RU"/>
        </w:rPr>
        <w:t>) учреждения, условия труда в котором отличаются от нормальных, от расположенности учреждения</w:t>
      </w:r>
      <w:r w:rsidR="000A6CA3">
        <w:rPr>
          <w:rFonts w:ascii="Times New Roman" w:eastAsiaTheme="minorEastAsia" w:hAnsi="Times New Roman" w:cs="Times New Roman"/>
          <w:sz w:val="28"/>
          <w:szCs w:val="28"/>
          <w:lang w:eastAsia="ru-RU"/>
        </w:rPr>
        <w:t xml:space="preserve"> (специфика работы, расположенность учреждения в сельской местности и другие), в процентах к окладу (должностному окладу), ставке</w:t>
      </w:r>
      <w:r w:rsidRPr="005C67B6">
        <w:rPr>
          <w:rFonts w:ascii="Times New Roman" w:eastAsiaTheme="minorEastAsia" w:hAnsi="Times New Roman" w:cs="Times New Roman"/>
          <w:sz w:val="28"/>
          <w:szCs w:val="28"/>
          <w:lang w:eastAsia="ru-RU"/>
        </w:rPr>
        <w:t xml:space="preserve"> заработной платы:</w:t>
      </w:r>
      <w:proofErr w:type="gramEnd"/>
    </w:p>
    <w:bookmarkEnd w:id="36"/>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за работу в сельской местности - повышающий коэффициент в размере - 0,25;</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за работу в структурных подразделениях библиотек, обслуживающих инвалидов по зрению, в размере - 0,15.</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7" w:name="sub_1402"/>
      <w:r w:rsidRPr="005C67B6">
        <w:rPr>
          <w:rFonts w:ascii="Times New Roman" w:eastAsiaTheme="minorEastAsia" w:hAnsi="Times New Roman" w:cs="Times New Roman"/>
          <w:sz w:val="28"/>
          <w:szCs w:val="28"/>
          <w:lang w:eastAsia="ru-RU"/>
        </w:rPr>
        <w:t>4.2.Основанием для установления повышающих коэффициентов к окладам (должностным окладам), ставкам заработной платы по типу (виду) учреждения является Устав учреждения.</w:t>
      </w:r>
    </w:p>
    <w:bookmarkEnd w:id="37"/>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Выплата повышающего коэффициента по типу (виду) учреждения осуществляется до даты изменения типа (вида) учреждения, дающего право на установление повышающего коэффициента.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8" w:name="sub_1403"/>
      <w:r w:rsidRPr="005C67B6">
        <w:rPr>
          <w:rFonts w:ascii="Times New Roman" w:eastAsiaTheme="minorEastAsia" w:hAnsi="Times New Roman" w:cs="Times New Roman"/>
          <w:sz w:val="28"/>
          <w:szCs w:val="28"/>
          <w:lang w:eastAsia="ru-RU"/>
        </w:rPr>
        <w:t>4.3.Повышающий коэффициент по типу (виду) учреждения устанавливается отдельно по каждому основанию, но суммарно не должен превышать 0,8.</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9" w:name="sub_1404"/>
      <w:bookmarkEnd w:id="38"/>
      <w:r w:rsidRPr="005C67B6">
        <w:rPr>
          <w:rFonts w:ascii="Times New Roman" w:eastAsiaTheme="minorEastAsia" w:hAnsi="Times New Roman" w:cs="Times New Roman"/>
          <w:sz w:val="28"/>
          <w:szCs w:val="28"/>
          <w:lang w:eastAsia="ru-RU"/>
        </w:rPr>
        <w:t>4.4.Применение повышающего коэффициента по типу (виду) учреждения учитывается при начислении стимулирующих и компенсационных выплат, устанавливаемых в процентном отношении к окладу (должностному окладу), ставке заработной платы.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0" w:name="sub_1405"/>
      <w:bookmarkEnd w:id="39"/>
      <w:r w:rsidRPr="005C67B6">
        <w:rPr>
          <w:rFonts w:ascii="Times New Roman" w:eastAsiaTheme="minorEastAsia" w:hAnsi="Times New Roman" w:cs="Times New Roman"/>
          <w:sz w:val="28"/>
          <w:szCs w:val="28"/>
          <w:lang w:eastAsia="ru-RU"/>
        </w:rPr>
        <w:t>4.5.Установление и выплата повышающих коэффициентов к окладам (должностным окладам), ставкам заработной платы по типу (виду) учреждения производится в пределах фонда оплаты труда.</w:t>
      </w:r>
    </w:p>
    <w:bookmarkEnd w:id="40"/>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41" w:name="sub_1500"/>
      <w:r w:rsidRPr="005C67B6">
        <w:rPr>
          <w:rFonts w:ascii="Times New Roman" w:eastAsiaTheme="minorEastAsia" w:hAnsi="Times New Roman" w:cs="Times New Roman"/>
          <w:b/>
          <w:bCs/>
          <w:color w:val="26282F"/>
          <w:sz w:val="28"/>
          <w:szCs w:val="28"/>
          <w:lang w:eastAsia="ru-RU"/>
        </w:rPr>
        <w:t>5. Размеры, периоды и условия выплаты персональных повышающих коэффициентов к окладам (должностным окладам), ставкам заработной платы</w:t>
      </w:r>
    </w:p>
    <w:p w:rsidR="005C67B6" w:rsidRPr="005C67B6" w:rsidRDefault="005C67B6" w:rsidP="000E14E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2" w:name="sub_1501"/>
      <w:bookmarkEnd w:id="41"/>
      <w:r w:rsidRPr="005C67B6">
        <w:rPr>
          <w:rFonts w:ascii="Times New Roman" w:eastAsiaTheme="minorEastAsia" w:hAnsi="Times New Roman" w:cs="Times New Roman"/>
          <w:sz w:val="28"/>
          <w:szCs w:val="28"/>
          <w:lang w:eastAsia="ru-RU"/>
        </w:rPr>
        <w:t>5.1. Персональный повышающий коэффициент к окладу (должностному окладу), ставке заработной платы устанавливается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w:t>
      </w:r>
    </w:p>
    <w:p w:rsidR="005C67B6" w:rsidRPr="005C67B6" w:rsidRDefault="005C67B6" w:rsidP="000E14E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3" w:name="sub_1502"/>
      <w:bookmarkEnd w:id="42"/>
      <w:r w:rsidRPr="005C67B6">
        <w:rPr>
          <w:rFonts w:ascii="Times New Roman" w:eastAsiaTheme="minorEastAsia" w:hAnsi="Times New Roman" w:cs="Times New Roman"/>
          <w:sz w:val="28"/>
          <w:szCs w:val="28"/>
          <w:lang w:eastAsia="ru-RU"/>
        </w:rPr>
        <w:t>5.2.Решение об установлении персонального повышающего коэффициента, размерах, периодах и условиях его выплаты принимается работодателем персонально в отношении конкретного высококвалифицированного работника.</w:t>
      </w:r>
    </w:p>
    <w:bookmarkEnd w:id="43"/>
    <w:p w:rsidR="005C67B6" w:rsidRPr="005C67B6" w:rsidRDefault="005C67B6" w:rsidP="000E14E2">
      <w:pPr>
        <w:spacing w:after="0" w:line="240" w:lineRule="auto"/>
        <w:ind w:firstLine="709"/>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5.3. Размер персонального повышающего коэффициента к окладу (должностному окладу), ставке заработной плате не должен превышать 3,0.</w:t>
      </w:r>
    </w:p>
    <w:p w:rsidR="005C67B6" w:rsidRPr="005C67B6" w:rsidRDefault="005C67B6" w:rsidP="000E14E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4" w:name="sub_1504"/>
      <w:r w:rsidRPr="005C67B6">
        <w:rPr>
          <w:rFonts w:ascii="Times New Roman" w:eastAsiaTheme="minorEastAsia" w:hAnsi="Times New Roman" w:cs="Times New Roman"/>
          <w:sz w:val="28"/>
          <w:szCs w:val="28"/>
          <w:lang w:eastAsia="ru-RU"/>
        </w:rPr>
        <w:t xml:space="preserve">5.4. Персональный повышающий коэффициент к окладу (должностному окладу), ставке заработной плате устанавливается сроком не более чем на 1 год и в период его действия может быть отменен решением руководителя учреждения при нарушении федеральных, областных и районных нормативных </w:t>
      </w:r>
      <w:r w:rsidRPr="005C67B6">
        <w:rPr>
          <w:rFonts w:ascii="Times New Roman" w:eastAsiaTheme="minorEastAsia" w:hAnsi="Times New Roman" w:cs="Times New Roman"/>
          <w:sz w:val="28"/>
          <w:szCs w:val="28"/>
          <w:lang w:eastAsia="ru-RU"/>
        </w:rPr>
        <w:lastRenderedPageBreak/>
        <w:t>правовых актов за ухудшение качества предоставляемых услуг, неисполнение или ненадлежащее исполнение своих должностных обязанностей.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5" w:name="sub_1505"/>
      <w:bookmarkEnd w:id="44"/>
      <w:r w:rsidRPr="005C67B6">
        <w:rPr>
          <w:rFonts w:ascii="Times New Roman" w:eastAsiaTheme="minorEastAsia" w:hAnsi="Times New Roman" w:cs="Times New Roman"/>
          <w:sz w:val="28"/>
          <w:szCs w:val="28"/>
          <w:lang w:eastAsia="ru-RU"/>
        </w:rPr>
        <w:t>5.5. Установление и выплата персональных повышающих коэффициентов к окладу (должностному окладу), ставке заработной плате производится в пределах фонда оплаты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6" w:name="sub_1506"/>
      <w:bookmarkEnd w:id="45"/>
      <w:r w:rsidRPr="005C67B6">
        <w:rPr>
          <w:rFonts w:ascii="Times New Roman" w:eastAsiaTheme="minorEastAsia" w:hAnsi="Times New Roman" w:cs="Times New Roman"/>
          <w:sz w:val="28"/>
          <w:szCs w:val="28"/>
          <w:lang w:eastAsia="ru-RU"/>
        </w:rPr>
        <w:t>5.6. Применение персонального повышающего коэффициента к окладу (должностному окладу), ставке заработной платы не учитывается при начислении стимулирующих и компенсационных выплат, устанавливаемых в процентном отношении к окладу (должностному окладу), ставке заработной платы.</w:t>
      </w:r>
    </w:p>
    <w:bookmarkEnd w:id="46"/>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47" w:name="sub_1600"/>
      <w:r w:rsidRPr="005C67B6">
        <w:rPr>
          <w:rFonts w:ascii="Times New Roman" w:eastAsiaTheme="minorEastAsia" w:hAnsi="Times New Roman" w:cs="Times New Roman"/>
          <w:b/>
          <w:bCs/>
          <w:color w:val="26282F"/>
          <w:sz w:val="28"/>
          <w:szCs w:val="28"/>
          <w:lang w:eastAsia="ru-RU"/>
        </w:rPr>
        <w:t>6. Перечень видов выплат компенсационного характера, основы их установления и выплаты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8" w:name="sub_1601"/>
      <w:bookmarkEnd w:id="47"/>
      <w:r w:rsidRPr="005C67B6">
        <w:rPr>
          <w:rFonts w:ascii="Times New Roman" w:eastAsiaTheme="minorEastAsia" w:hAnsi="Times New Roman" w:cs="Times New Roman"/>
          <w:sz w:val="28"/>
          <w:szCs w:val="28"/>
          <w:lang w:eastAsia="ru-RU"/>
        </w:rPr>
        <w:t>6.1.Для работников учреждений с учетом условий труда устанавливаются следующие выплаты компенсационного характера: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9" w:name="sub_1605"/>
      <w:bookmarkEnd w:id="48"/>
      <w:r w:rsidRPr="005C67B6">
        <w:rPr>
          <w:rFonts w:ascii="Times New Roman" w:eastAsiaTheme="minorEastAsia" w:hAnsi="Times New Roman" w:cs="Times New Roman"/>
          <w:sz w:val="28"/>
          <w:szCs w:val="28"/>
          <w:lang w:eastAsia="ru-RU"/>
        </w:rPr>
        <w:t>6.1.1.выплаты работникам, занятым на работах с вредными и (или) опасными условиями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0" w:name="sub_1606"/>
      <w:bookmarkEnd w:id="49"/>
      <w:r w:rsidRPr="005C67B6">
        <w:rPr>
          <w:rFonts w:ascii="Times New Roman" w:eastAsiaTheme="minorEastAsia" w:hAnsi="Times New Roman" w:cs="Times New Roman"/>
          <w:sz w:val="28"/>
          <w:szCs w:val="28"/>
          <w:lang w:eastAsia="ru-RU"/>
        </w:rPr>
        <w:t>6.1.2.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1" w:name="sub_1607"/>
      <w:bookmarkEnd w:id="50"/>
      <w:r w:rsidRPr="005C67B6">
        <w:rPr>
          <w:rFonts w:ascii="Times New Roman" w:eastAsiaTheme="minorEastAsia" w:hAnsi="Times New Roman" w:cs="Times New Roman"/>
          <w:sz w:val="28"/>
          <w:szCs w:val="28"/>
          <w:lang w:eastAsia="ru-RU"/>
        </w:rPr>
        <w:t xml:space="preserve">6.1.3.надбавки за работу со сведениями, составляющими </w:t>
      </w:r>
      <w:r w:rsidRPr="000E14E2">
        <w:rPr>
          <w:rFonts w:ascii="Times New Roman" w:eastAsiaTheme="minorEastAsia" w:hAnsi="Times New Roman" w:cs="Times New Roman"/>
          <w:sz w:val="28"/>
          <w:szCs w:val="28"/>
          <w:lang w:eastAsia="ru-RU"/>
        </w:rPr>
        <w:t>государственную тайну</w:t>
      </w:r>
      <w:r w:rsidRPr="005C67B6">
        <w:rPr>
          <w:rFonts w:ascii="Times New Roman" w:eastAsiaTheme="minorEastAsia" w:hAnsi="Times New Roman" w:cs="Times New Roman"/>
          <w:sz w:val="28"/>
          <w:szCs w:val="28"/>
          <w:lang w:eastAsia="ru-RU"/>
        </w:rPr>
        <w:t>, их засекречиванием и рассекречиванием, а также за работу с шифрами.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2" w:name="sub_1602"/>
      <w:bookmarkEnd w:id="51"/>
      <w:r w:rsidRPr="005C67B6">
        <w:rPr>
          <w:rFonts w:ascii="Times New Roman" w:eastAsiaTheme="minorEastAsia" w:hAnsi="Times New Roman" w:cs="Times New Roman"/>
          <w:sz w:val="28"/>
          <w:szCs w:val="28"/>
          <w:lang w:eastAsia="ru-RU"/>
        </w:rPr>
        <w:t>6.2.Выплаты компенсационного характера, размеры и условия их осуществления устанавливаются коллективным договором, соглашением, локальным нормативным актом учреждения в соответствии с трудовым законодательством и иными нормативными правовыми актами, содержащими нормы трудового права, перечнем видов выплат компенсационного характера, определенным в настоящем Положении.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3" w:name="sub_1603"/>
      <w:bookmarkEnd w:id="52"/>
      <w:r w:rsidRPr="005C67B6">
        <w:rPr>
          <w:rFonts w:ascii="Times New Roman" w:eastAsiaTheme="minorEastAsia" w:hAnsi="Times New Roman" w:cs="Times New Roman"/>
          <w:sz w:val="28"/>
          <w:szCs w:val="28"/>
          <w:lang w:eastAsia="ru-RU"/>
        </w:rPr>
        <w:t xml:space="preserve">6.3. </w:t>
      </w:r>
      <w:proofErr w:type="gramStart"/>
      <w:r w:rsidRPr="005C67B6">
        <w:rPr>
          <w:rFonts w:ascii="Times New Roman" w:eastAsiaTheme="minorEastAsia" w:hAnsi="Times New Roman" w:cs="Times New Roman"/>
          <w:sz w:val="28"/>
          <w:szCs w:val="28"/>
          <w:lang w:eastAsia="ru-RU"/>
        </w:rPr>
        <w:t>Выплаты компенсационного характера устанавливаются к окладам (должностным окладам), ставкам заработной платы работников в процентном отношении или в абсолютных размерах, если иное не установлено федеральными законами или указами Президента Российской Федерации (при этом работодатель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w:t>
      </w:r>
      <w:proofErr w:type="gramEnd"/>
      <w:r w:rsidRPr="005C67B6">
        <w:rPr>
          <w:rFonts w:ascii="Times New Roman" w:eastAsiaTheme="minorEastAsia" w:hAnsi="Times New Roman" w:cs="Times New Roman"/>
          <w:sz w:val="28"/>
          <w:szCs w:val="28"/>
          <w:lang w:eastAsia="ru-RU"/>
        </w:rPr>
        <w:t xml:space="preserve"> Размеры выплат компенсационного характера не могут быть ниже размеров, установленных трудовым законодательством.</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4" w:name="sub_1604"/>
      <w:bookmarkEnd w:id="53"/>
      <w:r w:rsidRPr="005C67B6">
        <w:rPr>
          <w:rFonts w:ascii="Times New Roman" w:eastAsiaTheme="minorEastAsia" w:hAnsi="Times New Roman" w:cs="Times New Roman"/>
          <w:sz w:val="28"/>
          <w:szCs w:val="28"/>
          <w:lang w:eastAsia="ru-RU"/>
        </w:rPr>
        <w:t>6.4. Выплаты компенсационного характера устанавливаются: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5" w:name="sub_1608"/>
      <w:bookmarkEnd w:id="54"/>
      <w:r w:rsidRPr="005C67B6">
        <w:rPr>
          <w:rFonts w:ascii="Times New Roman" w:eastAsiaTheme="minorEastAsia" w:hAnsi="Times New Roman" w:cs="Times New Roman"/>
          <w:sz w:val="28"/>
          <w:szCs w:val="28"/>
          <w:lang w:eastAsia="ru-RU"/>
        </w:rPr>
        <w:t xml:space="preserve">6.4.1. </w:t>
      </w:r>
      <w:proofErr w:type="gramStart"/>
      <w:r w:rsidRPr="005C67B6">
        <w:rPr>
          <w:rFonts w:ascii="Times New Roman" w:eastAsiaTheme="minorEastAsia" w:hAnsi="Times New Roman" w:cs="Times New Roman"/>
          <w:sz w:val="28"/>
          <w:szCs w:val="28"/>
          <w:lang w:eastAsia="ru-RU"/>
        </w:rPr>
        <w:t>занятым</w:t>
      </w:r>
      <w:proofErr w:type="gramEnd"/>
      <w:r w:rsidRPr="005C67B6">
        <w:rPr>
          <w:rFonts w:ascii="Times New Roman" w:eastAsiaTheme="minorEastAsia" w:hAnsi="Times New Roman" w:cs="Times New Roman"/>
          <w:sz w:val="28"/>
          <w:szCs w:val="28"/>
          <w:lang w:eastAsia="ru-RU"/>
        </w:rPr>
        <w:t xml:space="preserve"> на работах с вредными и (или) опасными условиями труда в соответствии со </w:t>
      </w:r>
      <w:r w:rsidRPr="000E14E2">
        <w:rPr>
          <w:rFonts w:ascii="Times New Roman" w:eastAsiaTheme="minorEastAsia" w:hAnsi="Times New Roman" w:cs="Times New Roman"/>
          <w:sz w:val="28"/>
          <w:szCs w:val="28"/>
          <w:lang w:eastAsia="ru-RU"/>
        </w:rPr>
        <w:t xml:space="preserve">статьей 147 </w:t>
      </w:r>
      <w:r w:rsidRPr="005C67B6">
        <w:rPr>
          <w:rFonts w:ascii="Times New Roman" w:eastAsiaTheme="minorEastAsia" w:hAnsi="Times New Roman" w:cs="Times New Roman"/>
          <w:sz w:val="28"/>
          <w:szCs w:val="28"/>
          <w:lang w:eastAsia="ru-RU"/>
        </w:rPr>
        <w:t>Трудового кодекса Российской Федерации.</w:t>
      </w:r>
    </w:p>
    <w:bookmarkEnd w:id="55"/>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Минимальные размеры выплат работникам, занятым на работах с </w:t>
      </w:r>
      <w:r w:rsidRPr="005C67B6">
        <w:rPr>
          <w:rFonts w:ascii="Times New Roman" w:eastAsiaTheme="minorEastAsia" w:hAnsi="Times New Roman" w:cs="Times New Roman"/>
          <w:sz w:val="28"/>
          <w:szCs w:val="28"/>
          <w:lang w:eastAsia="ru-RU"/>
        </w:rPr>
        <w:lastRenderedPageBreak/>
        <w:t>вредными и (или) опасными условиями труда, составляют 4% оклада (должностного оклада), ставки заработной платы, определенной для различных видов работ с нормальными условиями труда, с учетом повышающих коэффициентов по типу (виду)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Конкретные размеры выплат работникам, занятым на работах с вредными и (или) опасными условиями труда, устанавливаются работодателем с учетом мнения представительного органа работников (при наличии такого представительного органа) в порядке, установленном </w:t>
      </w:r>
      <w:r w:rsidRPr="000E14E2">
        <w:rPr>
          <w:rFonts w:ascii="Times New Roman" w:eastAsiaTheme="minorEastAsia" w:hAnsi="Times New Roman" w:cs="Times New Roman"/>
          <w:sz w:val="28"/>
          <w:szCs w:val="28"/>
          <w:lang w:eastAsia="ru-RU"/>
        </w:rPr>
        <w:t xml:space="preserve">статьей 372 </w:t>
      </w:r>
      <w:r w:rsidRPr="005C67B6">
        <w:rPr>
          <w:rFonts w:ascii="Times New Roman" w:eastAsiaTheme="minorEastAsia" w:hAnsi="Times New Roman" w:cs="Times New Roman"/>
          <w:sz w:val="28"/>
          <w:szCs w:val="28"/>
          <w:lang w:eastAsia="ru-RU"/>
        </w:rPr>
        <w:t>Трудового кодекса Российской Федерации для принятия локальных нормативных актов, либо коллективным договором, трудовым договором;</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6" w:name="sub_1609"/>
      <w:r w:rsidRPr="005C67B6">
        <w:rPr>
          <w:rFonts w:ascii="Times New Roman" w:eastAsiaTheme="minorEastAsia" w:hAnsi="Times New Roman" w:cs="Times New Roman"/>
          <w:sz w:val="28"/>
          <w:szCs w:val="28"/>
          <w:lang w:eastAsia="ru-RU"/>
        </w:rPr>
        <w:t xml:space="preserve">6.4.2. при выполнении работ различной квалификации в соответствии со </w:t>
      </w:r>
      <w:r w:rsidRPr="000E14E2">
        <w:rPr>
          <w:rFonts w:ascii="Times New Roman" w:eastAsiaTheme="minorEastAsia" w:hAnsi="Times New Roman" w:cs="Times New Roman"/>
          <w:sz w:val="28"/>
          <w:szCs w:val="28"/>
          <w:lang w:eastAsia="ru-RU"/>
        </w:rPr>
        <w:t xml:space="preserve">статьей 150 </w:t>
      </w:r>
      <w:r w:rsidRPr="005C67B6">
        <w:rPr>
          <w:rFonts w:ascii="Times New Roman" w:eastAsiaTheme="minorEastAsia" w:hAnsi="Times New Roman" w:cs="Times New Roman"/>
          <w:sz w:val="28"/>
          <w:szCs w:val="28"/>
          <w:lang w:eastAsia="ru-RU"/>
        </w:rPr>
        <w:t>Трудового кодекса Российской Федерации.</w:t>
      </w:r>
    </w:p>
    <w:bookmarkEnd w:id="56"/>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7" w:name="sub_1610"/>
      <w:r w:rsidRPr="005C67B6">
        <w:rPr>
          <w:rFonts w:ascii="Times New Roman" w:eastAsiaTheme="minorEastAsia" w:hAnsi="Times New Roman" w:cs="Times New Roman"/>
          <w:sz w:val="28"/>
          <w:szCs w:val="28"/>
          <w:lang w:eastAsia="ru-RU"/>
        </w:rPr>
        <w:t xml:space="preserve">6.4.3.за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в соответствии со </w:t>
      </w:r>
      <w:r w:rsidRPr="000E14E2">
        <w:rPr>
          <w:rFonts w:ascii="Times New Roman" w:eastAsiaTheme="minorEastAsia" w:hAnsi="Times New Roman" w:cs="Times New Roman"/>
          <w:sz w:val="28"/>
          <w:szCs w:val="28"/>
          <w:lang w:eastAsia="ru-RU"/>
        </w:rPr>
        <w:t xml:space="preserve">статьей 151 </w:t>
      </w:r>
      <w:r w:rsidRPr="005C67B6">
        <w:rPr>
          <w:rFonts w:ascii="Times New Roman" w:eastAsiaTheme="minorEastAsia" w:hAnsi="Times New Roman" w:cs="Times New Roman"/>
          <w:sz w:val="28"/>
          <w:szCs w:val="28"/>
          <w:lang w:eastAsia="ru-RU"/>
        </w:rPr>
        <w:t>Трудового кодекса Российской Федерации.</w:t>
      </w:r>
    </w:p>
    <w:bookmarkEnd w:id="57"/>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Установление и выплата доплаты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производится в пределах средств, выделенных учреждению на оплату труда работников;</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8" w:name="sub_1611"/>
      <w:r w:rsidRPr="005C67B6">
        <w:rPr>
          <w:rFonts w:ascii="Times New Roman" w:eastAsiaTheme="minorEastAsia" w:hAnsi="Times New Roman" w:cs="Times New Roman"/>
          <w:sz w:val="28"/>
          <w:szCs w:val="28"/>
          <w:lang w:eastAsia="ru-RU"/>
        </w:rPr>
        <w:t xml:space="preserve">6.4.4. за сверхурочную работу в соответствии со </w:t>
      </w:r>
      <w:r w:rsidRPr="000E14E2">
        <w:rPr>
          <w:rFonts w:ascii="Times New Roman" w:eastAsiaTheme="minorEastAsia" w:hAnsi="Times New Roman" w:cs="Times New Roman"/>
          <w:sz w:val="28"/>
          <w:szCs w:val="28"/>
          <w:lang w:eastAsia="ru-RU"/>
        </w:rPr>
        <w:t xml:space="preserve">статьей 152 </w:t>
      </w:r>
      <w:r w:rsidRPr="005C67B6">
        <w:rPr>
          <w:rFonts w:ascii="Times New Roman" w:eastAsiaTheme="minorEastAsia" w:hAnsi="Times New Roman" w:cs="Times New Roman"/>
          <w:sz w:val="28"/>
          <w:szCs w:val="28"/>
          <w:lang w:eastAsia="ru-RU"/>
        </w:rPr>
        <w:t>Трудового кодекса Российской Федерации.</w:t>
      </w:r>
    </w:p>
    <w:bookmarkEnd w:id="58"/>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Сверхурочная работа оплачивается за первые два часа работы в полуторном размере, за последующие часы - в двойном размере. На исчисленный размер доплаты начисляются все выплаты компенсационного и стимулирующего характера, установленные работнику в трудовом договоре в соответствии с настоящим Положением.</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По желанию работника сверхурочная работа вместо повышенной оплаты может компенсироваться предоставлением дополнительного времени отдыха, равнозначного времени, отработанного сверхурочно;</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9" w:name="sub_1612"/>
      <w:r w:rsidRPr="005C67B6">
        <w:rPr>
          <w:rFonts w:ascii="Times New Roman" w:eastAsiaTheme="minorEastAsia" w:hAnsi="Times New Roman" w:cs="Times New Roman"/>
          <w:sz w:val="28"/>
          <w:szCs w:val="28"/>
          <w:lang w:eastAsia="ru-RU"/>
        </w:rPr>
        <w:t xml:space="preserve">6.4.5. за работу в выходные и нерабочие праздничные дни в соответствии со </w:t>
      </w:r>
      <w:r w:rsidRPr="000E14E2">
        <w:rPr>
          <w:rFonts w:ascii="Times New Roman" w:eastAsiaTheme="minorEastAsia" w:hAnsi="Times New Roman" w:cs="Times New Roman"/>
          <w:sz w:val="28"/>
          <w:szCs w:val="28"/>
          <w:lang w:eastAsia="ru-RU"/>
        </w:rPr>
        <w:t xml:space="preserve">статьей 153 </w:t>
      </w:r>
      <w:r w:rsidRPr="005C67B6">
        <w:rPr>
          <w:rFonts w:ascii="Times New Roman" w:eastAsiaTheme="minorEastAsia" w:hAnsi="Times New Roman" w:cs="Times New Roman"/>
          <w:sz w:val="28"/>
          <w:szCs w:val="28"/>
          <w:lang w:eastAsia="ru-RU"/>
        </w:rPr>
        <w:t>Трудового кодекса Российской Федерации.</w:t>
      </w:r>
    </w:p>
    <w:bookmarkEnd w:id="59"/>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lastRenderedPageBreak/>
        <w:t>Работа в выходной или нерабочий праздничный день оплачивается: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работникам, труд которых оплачивается по дневным и часовым тарифным ставкам, - в размере двойной дневной или часовой тарифной ставки;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gramStart"/>
      <w:r w:rsidRPr="005C67B6">
        <w:rPr>
          <w:rFonts w:ascii="Times New Roman" w:eastAsiaTheme="minorEastAsia" w:hAnsi="Times New Roman" w:cs="Times New Roman"/>
          <w:sz w:val="28"/>
          <w:szCs w:val="28"/>
          <w:lang w:eastAsia="ru-RU"/>
        </w:rPr>
        <w:t>работникам, получающим оклад (должностной оклад), - в размере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w:t>
      </w:r>
      <w:proofErr w:type="gramEnd"/>
      <w:r w:rsidRPr="005C67B6">
        <w:rPr>
          <w:rFonts w:ascii="Times New Roman" w:eastAsiaTheme="minorEastAsia" w:hAnsi="Times New Roman" w:cs="Times New Roman"/>
          <w:sz w:val="28"/>
          <w:szCs w:val="28"/>
          <w:lang w:eastAsia="ru-RU"/>
        </w:rPr>
        <w:t xml:space="preserve"> оклада (должностного оклада), если работа производилась сверх месячной нормы рабочего времени.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0" w:name="sub_1613"/>
      <w:r w:rsidRPr="005C67B6">
        <w:rPr>
          <w:rFonts w:ascii="Times New Roman" w:eastAsiaTheme="minorEastAsia" w:hAnsi="Times New Roman" w:cs="Times New Roman"/>
          <w:sz w:val="28"/>
          <w:szCs w:val="28"/>
          <w:lang w:eastAsia="ru-RU"/>
        </w:rPr>
        <w:t xml:space="preserve">6.4.6. за работу в ночное время в соответствии со </w:t>
      </w:r>
      <w:r w:rsidRPr="000E14E2">
        <w:rPr>
          <w:rFonts w:ascii="Times New Roman" w:eastAsiaTheme="minorEastAsia" w:hAnsi="Times New Roman" w:cs="Times New Roman"/>
          <w:sz w:val="28"/>
          <w:szCs w:val="28"/>
          <w:lang w:eastAsia="ru-RU"/>
        </w:rPr>
        <w:t xml:space="preserve">статьей 154 </w:t>
      </w:r>
      <w:r w:rsidRPr="005C67B6">
        <w:rPr>
          <w:rFonts w:ascii="Times New Roman" w:eastAsiaTheme="minorEastAsia" w:hAnsi="Times New Roman" w:cs="Times New Roman"/>
          <w:sz w:val="28"/>
          <w:szCs w:val="28"/>
          <w:lang w:eastAsia="ru-RU"/>
        </w:rPr>
        <w:t xml:space="preserve">Трудового кодекса Российской Федерации, </w:t>
      </w:r>
      <w:r w:rsidRPr="000E14E2">
        <w:rPr>
          <w:rFonts w:ascii="Times New Roman" w:eastAsiaTheme="minorEastAsia" w:hAnsi="Times New Roman" w:cs="Times New Roman"/>
          <w:sz w:val="28"/>
          <w:szCs w:val="28"/>
          <w:lang w:eastAsia="ru-RU"/>
        </w:rPr>
        <w:t>постановлением</w:t>
      </w:r>
      <w:r w:rsidRPr="005C67B6">
        <w:rPr>
          <w:rFonts w:ascii="Times New Roman" w:eastAsiaTheme="minorEastAsia" w:hAnsi="Times New Roman" w:cs="Times New Roman"/>
          <w:sz w:val="28"/>
          <w:szCs w:val="28"/>
          <w:lang w:eastAsia="ru-RU"/>
        </w:rPr>
        <w:t xml:space="preserve"> Правительства Российской Федерации от 22.07.2008 N 554 "О минимальном размере повышения оплаты труда за работу в ночное время".</w:t>
      </w:r>
    </w:p>
    <w:bookmarkEnd w:id="60"/>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Минимальный размер доплаты - 20% части оклада за час работы (части должностного оклада за час работы), часовой ставки заработной платы за каждый час работы в ночное время. </w:t>
      </w:r>
      <w:proofErr w:type="gramStart"/>
      <w:r w:rsidRPr="005C67B6">
        <w:rPr>
          <w:rFonts w:ascii="Times New Roman" w:eastAsiaTheme="minorEastAsia" w:hAnsi="Times New Roman" w:cs="Times New Roman"/>
          <w:sz w:val="28"/>
          <w:szCs w:val="28"/>
          <w:lang w:eastAsia="ru-RU"/>
        </w:rPr>
        <w:t>При этом исчисление части оклада за час работы (части должностного оклада за час работы), часовой ставки заработной платы производится исходя из повышенного размера ставки заработной платы, оклада на коэффициент, определенный по типу (виду) учреждения, без учета персонального повышающего коэффициента, иных доплат, надбавок и премий, установленных в трудовом договоре работника в соответствии с настоящим Положением.</w:t>
      </w:r>
      <w:proofErr w:type="gramEnd"/>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Доплата за работу в ночное время производится работникам за каждый час работы в ночное время (ночным считается время с 22 часов до 06 часов).</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Повышение оплаты труда за работу в ночное время является доплатой, которая не учитывается при установлении и начислении иных доплат и надбавок компенсационного и стимулирующего характера.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Конкретные размеры доплаты за работу в ночное время устанавливаются коллективным договором, локальным нормативным актом учреждения, принимаемым с учетом мнения представительного органа работников (при наличии такого представительн</w:t>
      </w:r>
      <w:r w:rsidR="0043703B">
        <w:rPr>
          <w:rFonts w:ascii="Times New Roman" w:eastAsiaTheme="minorEastAsia" w:hAnsi="Times New Roman" w:cs="Times New Roman"/>
          <w:sz w:val="28"/>
          <w:szCs w:val="28"/>
          <w:lang w:eastAsia="ru-RU"/>
        </w:rPr>
        <w:t>ого органа), трудовым договором;</w:t>
      </w:r>
    </w:p>
    <w:p w:rsidR="003A65D1" w:rsidRPr="003A65D1" w:rsidRDefault="0043703B" w:rsidP="003A65D1">
      <w:pPr>
        <w:spacing w:after="0" w:line="240" w:lineRule="auto"/>
        <w:ind w:firstLine="709"/>
        <w:rPr>
          <w:rFonts w:ascii="Times New Roman CYR" w:eastAsiaTheme="minorEastAsia" w:hAnsi="Times New Roman CYR" w:cs="Times New Roman CYR"/>
          <w:sz w:val="28"/>
          <w:szCs w:val="28"/>
          <w:lang w:eastAsia="ru-RU"/>
        </w:rPr>
      </w:pPr>
      <w:r>
        <w:rPr>
          <w:rFonts w:ascii="Times New Roman" w:eastAsiaTheme="minorEastAsia" w:hAnsi="Times New Roman" w:cs="Times New Roman"/>
          <w:sz w:val="28"/>
          <w:szCs w:val="28"/>
          <w:lang w:eastAsia="ru-RU"/>
        </w:rPr>
        <w:t>6.</w:t>
      </w:r>
      <w:r w:rsidRPr="003A65D1">
        <w:rPr>
          <w:rFonts w:ascii="Times New Roman" w:eastAsiaTheme="minorEastAsia" w:hAnsi="Times New Roman" w:cs="Times New Roman"/>
          <w:sz w:val="28"/>
          <w:szCs w:val="28"/>
          <w:lang w:eastAsia="ru-RU"/>
        </w:rPr>
        <w:t>4.7</w:t>
      </w:r>
      <w:bookmarkStart w:id="61" w:name="sub_1700"/>
      <w:r w:rsidR="003A65D1" w:rsidRPr="003A65D1">
        <w:rPr>
          <w:rFonts w:ascii="Times New Roman CYR" w:eastAsiaTheme="minorEastAsia" w:hAnsi="Times New Roman CYR" w:cs="Times New Roman CYR"/>
          <w:sz w:val="28"/>
          <w:szCs w:val="28"/>
          <w:lang w:eastAsia="ru-RU"/>
        </w:rPr>
        <w:t xml:space="preserve"> за классное руководство (кураторство).</w:t>
      </w:r>
    </w:p>
    <w:p w:rsidR="003A65D1" w:rsidRPr="003A65D1" w:rsidRDefault="003A65D1" w:rsidP="003A65D1">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3A65D1">
        <w:rPr>
          <w:rFonts w:ascii="Times New Roman CYR" w:eastAsiaTheme="minorEastAsia" w:hAnsi="Times New Roman CYR" w:cs="Times New Roman CYR"/>
          <w:sz w:val="28"/>
          <w:szCs w:val="28"/>
          <w:lang w:eastAsia="ru-RU"/>
        </w:rPr>
        <w:t xml:space="preserve">Выплата ежемесячного денежного вознаграждения за классное руководство (кураторство) осуществляется педагогическим работникам образовательных учреждений, подведомственных министерству культуры Тамбовской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выполняющим </w:t>
      </w:r>
      <w:r w:rsidRPr="003A65D1">
        <w:rPr>
          <w:rFonts w:ascii="Times New Roman CYR" w:eastAsiaTheme="minorEastAsia" w:hAnsi="Times New Roman CYR" w:cs="Times New Roman CYR"/>
          <w:sz w:val="28"/>
          <w:szCs w:val="28"/>
          <w:lang w:eastAsia="ru-RU"/>
        </w:rPr>
        <w:lastRenderedPageBreak/>
        <w:t>функции классного руководителя (куратора) в учебных группах очной и очно-заочной формы обучения.</w:t>
      </w:r>
    </w:p>
    <w:p w:rsidR="003A65D1" w:rsidRPr="003A65D1" w:rsidRDefault="003A65D1" w:rsidP="003A65D1">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3A65D1">
        <w:rPr>
          <w:rFonts w:ascii="Times New Roman CYR" w:eastAsiaTheme="minorEastAsia" w:hAnsi="Times New Roman CYR" w:cs="Times New Roman CYR"/>
          <w:sz w:val="28"/>
          <w:szCs w:val="28"/>
          <w:lang w:eastAsia="ru-RU"/>
        </w:rPr>
        <w:t xml:space="preserve">Размер выплаты, указанной в настоящем подпункте, определяется в соответствии с </w:t>
      </w:r>
      <w:hyperlink r:id="rId7" w:history="1">
        <w:r w:rsidRPr="003A65D1">
          <w:rPr>
            <w:rFonts w:ascii="Times New Roman CYR" w:eastAsiaTheme="minorEastAsia" w:hAnsi="Times New Roman CYR" w:cs="Times New Roman CYR"/>
            <w:sz w:val="28"/>
            <w:szCs w:val="28"/>
            <w:lang w:eastAsia="ru-RU"/>
          </w:rPr>
          <w:t>постановлением</w:t>
        </w:r>
      </w:hyperlink>
      <w:r w:rsidRPr="003A65D1">
        <w:rPr>
          <w:rFonts w:ascii="Times New Roman CYR" w:eastAsiaTheme="minorEastAsia" w:hAnsi="Times New Roman CYR" w:cs="Times New Roman CYR"/>
          <w:sz w:val="28"/>
          <w:szCs w:val="28"/>
          <w:lang w:eastAsia="ru-RU"/>
        </w:rPr>
        <w:t xml:space="preserve"> администрации области от 30.08.2021 N 662 "Об установлении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выполняющим функции классного руководителя (куратора), выплаты ежемесячного денежного вознаграждения за кла</w:t>
      </w:r>
      <w:r>
        <w:rPr>
          <w:rFonts w:ascii="Times New Roman CYR" w:eastAsiaTheme="minorEastAsia" w:hAnsi="Times New Roman CYR" w:cs="Times New Roman CYR"/>
          <w:sz w:val="28"/>
          <w:szCs w:val="28"/>
          <w:lang w:eastAsia="ru-RU"/>
        </w:rPr>
        <w:t>ссное руководство (кураторство).</w:t>
      </w:r>
      <w:proofErr w:type="gramEnd"/>
    </w:p>
    <w:p w:rsidR="003A65D1" w:rsidRDefault="003A65D1" w:rsidP="003A65D1">
      <w:pPr>
        <w:widowControl w:val="0"/>
        <w:autoSpaceDE w:val="0"/>
        <w:autoSpaceDN w:val="0"/>
        <w:adjustRightInd w:val="0"/>
        <w:spacing w:after="0" w:line="240" w:lineRule="auto"/>
        <w:ind w:firstLine="720"/>
        <w:jc w:val="both"/>
        <w:rPr>
          <w:rFonts w:ascii="Times New Roman" w:eastAsiaTheme="minorEastAsia" w:hAnsi="Times New Roman" w:cs="Times New Roman"/>
          <w:b/>
          <w:bCs/>
          <w:color w:val="26282F"/>
          <w:sz w:val="28"/>
          <w:szCs w:val="28"/>
          <w:lang w:eastAsia="ru-RU"/>
        </w:rPr>
      </w:pPr>
    </w:p>
    <w:p w:rsidR="005C67B6" w:rsidRPr="005C67B6" w:rsidRDefault="005C67B6" w:rsidP="003A65D1">
      <w:pPr>
        <w:widowControl w:val="0"/>
        <w:autoSpaceDE w:val="0"/>
        <w:autoSpaceDN w:val="0"/>
        <w:adjustRightInd w:val="0"/>
        <w:spacing w:after="0" w:line="240" w:lineRule="auto"/>
        <w:ind w:firstLine="720"/>
        <w:jc w:val="both"/>
        <w:rPr>
          <w:rFonts w:ascii="Times New Roman" w:eastAsiaTheme="minorEastAsia" w:hAnsi="Times New Roman" w:cs="Times New Roman"/>
          <w:b/>
          <w:bCs/>
          <w:color w:val="26282F"/>
          <w:sz w:val="28"/>
          <w:szCs w:val="28"/>
          <w:lang w:eastAsia="ru-RU"/>
        </w:rPr>
      </w:pPr>
      <w:r w:rsidRPr="005C67B6">
        <w:rPr>
          <w:rFonts w:ascii="Times New Roman" w:eastAsiaTheme="minorEastAsia" w:hAnsi="Times New Roman" w:cs="Times New Roman"/>
          <w:b/>
          <w:bCs/>
          <w:color w:val="26282F"/>
          <w:sz w:val="28"/>
          <w:szCs w:val="28"/>
          <w:lang w:eastAsia="ru-RU"/>
        </w:rPr>
        <w:t>7. Перечень видов выплат стимулирующего характера, основные условия их установления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2" w:name="sub_1701"/>
      <w:bookmarkEnd w:id="61"/>
      <w:r w:rsidRPr="005C67B6">
        <w:rPr>
          <w:rFonts w:ascii="Times New Roman" w:eastAsiaTheme="minorEastAsia" w:hAnsi="Times New Roman" w:cs="Times New Roman"/>
          <w:sz w:val="28"/>
          <w:szCs w:val="28"/>
          <w:lang w:eastAsia="ru-RU"/>
        </w:rPr>
        <w:t>7.1.В целях стимулирования работника учреждения к качественному результату труда, а также поощрения за выполненную работу устанавливаются выплаты стимулирующего характера. Размеры и условия их осуществления устанавливаются коллективными договорами, соглашениями, локальными нормативными актами учреждения в пределах фонда оплаты труда.</w:t>
      </w:r>
    </w:p>
    <w:bookmarkEnd w:id="62"/>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Решение о применении выплат стимулирующего характера и условиях их осуществления принимается руководителем учреждения с учетом мнения представительного органа работников учреждения (при наличии такого представительного органа).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Рекомендуются следующие выплаты: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за интенсивность и высокие результаты работы;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за стаж непрерывной работы, за выслугу лет;</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премиальные выплаты: по итогам работы, за выполнение особо важных и срочных работ;</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за качество выполняемых работ.</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Разработка показателей и критериев эффективности работы осуществляется с учетом рекомендаций федеральных органов исполнительной власти в соответствующей сфере деятельности.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Показатели эффективности деятельности работников должны учитывать необходимость </w:t>
      </w:r>
      <w:proofErr w:type="gramStart"/>
      <w:r w:rsidRPr="005C67B6">
        <w:rPr>
          <w:rFonts w:ascii="Times New Roman" w:eastAsiaTheme="minorEastAsia" w:hAnsi="Times New Roman" w:cs="Times New Roman"/>
          <w:sz w:val="28"/>
          <w:szCs w:val="28"/>
          <w:lang w:eastAsia="ru-RU"/>
        </w:rPr>
        <w:t>выполнения целевых показателей эффективности деятельности учреждения</w:t>
      </w:r>
      <w:proofErr w:type="gramEnd"/>
      <w:r w:rsidRPr="005C67B6">
        <w:rPr>
          <w:rFonts w:ascii="Times New Roman" w:eastAsiaTheme="minorEastAsia" w:hAnsi="Times New Roman" w:cs="Times New Roman"/>
          <w:sz w:val="28"/>
          <w:szCs w:val="28"/>
          <w:lang w:eastAsia="ru-RU"/>
        </w:rPr>
        <w:t>.</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3" w:name="sub_1702"/>
      <w:r w:rsidRPr="005C67B6">
        <w:rPr>
          <w:rFonts w:ascii="Times New Roman" w:eastAsiaTheme="minorEastAsia" w:hAnsi="Times New Roman" w:cs="Times New Roman"/>
          <w:sz w:val="28"/>
          <w:szCs w:val="28"/>
          <w:lang w:eastAsia="ru-RU"/>
        </w:rPr>
        <w:t>7.2.Выплата за интенсивность и высокие результаты работы устанавливается работнику с учетом показателей и критериев оценки эффективности труда, позволяющих оценить качество, интенсивность и результативность его работы:</w:t>
      </w:r>
    </w:p>
    <w:bookmarkEnd w:id="63"/>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художественного и артистического персонала учреждений - в зависимости от их фактической загрузки в репертуаре, участия в подготовке новых программ (выпуске новых спектаклей), художественного уровня исполнения и т.п.;</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основного персонала музеев - за организацию и проведение выставок </w:t>
      </w:r>
      <w:r w:rsidRPr="005C67B6">
        <w:rPr>
          <w:rFonts w:ascii="Times New Roman" w:eastAsiaTheme="minorEastAsia" w:hAnsi="Times New Roman" w:cs="Times New Roman"/>
          <w:sz w:val="28"/>
          <w:szCs w:val="28"/>
          <w:lang w:eastAsia="ru-RU"/>
        </w:rPr>
        <w:lastRenderedPageBreak/>
        <w:t>(экспозиций), тематических лекций, мероприятий и т.п.;</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основного персонала библиотек - за количество обслуженных читателей, организацию и проведение тематических лекций, мероприятий, знание и использование в работе одного и более иностранных языков и т.п.;</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основного персонала учреждений, оказывающих методические услуги - за разработку методических</w:t>
      </w:r>
      <w:r w:rsidR="00E60422">
        <w:rPr>
          <w:rFonts w:ascii="Times New Roman" w:eastAsiaTheme="minorEastAsia" w:hAnsi="Times New Roman" w:cs="Times New Roman"/>
          <w:sz w:val="28"/>
          <w:szCs w:val="28"/>
          <w:lang w:eastAsia="ru-RU"/>
        </w:rPr>
        <w:t xml:space="preserve"> материалов, проведение муниципальных</w:t>
      </w:r>
      <w:r w:rsidRPr="005C67B6">
        <w:rPr>
          <w:rFonts w:ascii="Times New Roman" w:eastAsiaTheme="minorEastAsia" w:hAnsi="Times New Roman" w:cs="Times New Roman"/>
          <w:sz w:val="28"/>
          <w:szCs w:val="28"/>
          <w:lang w:eastAsia="ru-RU"/>
        </w:rPr>
        <w:t xml:space="preserve"> массовых мероприятий и т.п.;</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иных критериев, установленных приказом руководителя учреждения. Размер выплаты за интенсивность и высокие результаты работы устанавливается в процентном отношении к окладу (должностному окладу), ставке заработной платы или в абсолютном размере. Выплата устанавливается сроком не более года, по истечении которого может быть сохранена или отменена.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4" w:name="sub_1703"/>
      <w:r w:rsidRPr="005C67B6">
        <w:rPr>
          <w:rFonts w:ascii="Times New Roman" w:eastAsiaTheme="minorEastAsia" w:hAnsi="Times New Roman" w:cs="Times New Roman"/>
          <w:sz w:val="28"/>
          <w:szCs w:val="28"/>
          <w:lang w:eastAsia="ru-RU"/>
        </w:rPr>
        <w:t>7.3.Выплата за стаж непрерывной работы, за выслугу лет устанавливается работникам в следующих размерах (в процентах к окладам (должностным окладам), ставкам заработной платы):</w:t>
      </w:r>
    </w:p>
    <w:bookmarkEnd w:id="64"/>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от 1 года до 5 лет - 10%; от 5 лет до 10 лет - 15%; от 10 лет до 15 лет - 20%; от 15 лет до 20 лет - 25%; свыше 20 лет - 30%.</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Основаниями для установления ежемесячной выплаты за стаж непрерывной работы, за выслугу лет являются трудовой договор, приказ о приеме на работу (назначении на должность), трудовая книжка работника.</w:t>
      </w:r>
    </w:p>
    <w:p w:rsidR="00E60422" w:rsidRDefault="00E60422"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Назначение ежемесячной выплаты за стаж непрерывной работы, за выслугу лет осуществляется по предоставлению комиссии учреждения по установлению общего стажа работы, дающего право на установление выплаты за стаж непрерывной работы, за выслугу лет.</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Выплата за стаж непрерывной работы, за выслугу лет исчисляется ежемесячно пропорционально отработанному времени в процентном отношении от оклада (должностного оклада), ставки заработной платы. Выплата за стаж непрерывной работы, за выслугу лет не учитывается при установлении и начислении иных доплат и надбавок компенсационного и стимулирующего характера.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5" w:name="sub_1704"/>
      <w:r w:rsidRPr="005C67B6">
        <w:rPr>
          <w:rFonts w:ascii="Times New Roman" w:eastAsiaTheme="minorEastAsia" w:hAnsi="Times New Roman" w:cs="Times New Roman"/>
          <w:sz w:val="28"/>
          <w:szCs w:val="28"/>
          <w:lang w:eastAsia="ru-RU"/>
        </w:rPr>
        <w:t>7.4.Для работников учреждений рекомендуется устанавливать следующие виды премиальных выплат</w:t>
      </w:r>
      <w:r w:rsidR="00E60422">
        <w:rPr>
          <w:rFonts w:ascii="Times New Roman" w:eastAsiaTheme="minorEastAsia" w:hAnsi="Times New Roman" w:cs="Times New Roman"/>
          <w:sz w:val="28"/>
          <w:szCs w:val="28"/>
          <w:lang w:eastAsia="ru-RU"/>
        </w:rPr>
        <w:t xml:space="preserve"> по итогам работы</w:t>
      </w:r>
      <w:r w:rsidRPr="005C67B6">
        <w:rPr>
          <w:rFonts w:ascii="Times New Roman" w:eastAsiaTheme="minorEastAsia" w:hAnsi="Times New Roman" w:cs="Times New Roman"/>
          <w:sz w:val="28"/>
          <w:szCs w:val="28"/>
          <w:lang w:eastAsia="ru-RU"/>
        </w:rPr>
        <w:t>:</w:t>
      </w:r>
    </w:p>
    <w:bookmarkEnd w:id="65"/>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7.4.1. премии по итогам работы (за месяц, квартал, полугодие, 9 месяцев, год);</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6" w:name="sub_1710"/>
      <w:r w:rsidRPr="005C67B6">
        <w:rPr>
          <w:rFonts w:ascii="Times New Roman" w:eastAsiaTheme="minorEastAsia" w:hAnsi="Times New Roman" w:cs="Times New Roman"/>
          <w:sz w:val="28"/>
          <w:szCs w:val="28"/>
          <w:lang w:eastAsia="ru-RU"/>
        </w:rPr>
        <w:t>7.4.2. единовременная премия за выполнение особо важных и срочных работ.</w:t>
      </w:r>
    </w:p>
    <w:bookmarkEnd w:id="66"/>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7.5. Выплаты премии по итогам работы (за месяц, квартал, полугодие, 9 месяцев, год) устанавливаются работнику с учетом целевых показателей, утвержденных руководителем учреждения, позволяющих оценить результат его работы.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Период, за который выплачивается премия (за месяц, квартал, полугодие, 9 месяцев, год), конкретизируется локальным нормативным актом работодателя.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lastRenderedPageBreak/>
        <w:t>7.6. Основными показателями выплаты премии по итогам работы (за месяц, квартал, полугодие, 9 месяцев, год) являются: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выполнение целевых показателей результативности деятельности учреждения, утвержденных нормативным правовым актом работодателя;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успешное и добросовестное исполнение работником своих должностных обязанностей в соответствующем периоде;</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инициатива, творчество и применение в работе современных форм и методов организации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При определении размера премии по итогам работы (за месяц, квартал, полугодие, 9 месяцев, год) основаниями для его </w:t>
      </w:r>
      <w:proofErr w:type="gramStart"/>
      <w:r w:rsidRPr="005C67B6">
        <w:rPr>
          <w:rFonts w:ascii="Times New Roman" w:eastAsiaTheme="minorEastAsia" w:hAnsi="Times New Roman" w:cs="Times New Roman"/>
          <w:sz w:val="28"/>
          <w:szCs w:val="28"/>
          <w:lang w:eastAsia="ru-RU"/>
        </w:rPr>
        <w:t>понижения</w:t>
      </w:r>
      <w:proofErr w:type="gramEnd"/>
      <w:r w:rsidRPr="005C67B6">
        <w:rPr>
          <w:rFonts w:ascii="Times New Roman" w:eastAsiaTheme="minorEastAsia" w:hAnsi="Times New Roman" w:cs="Times New Roman"/>
          <w:sz w:val="28"/>
          <w:szCs w:val="28"/>
          <w:lang w:eastAsia="ru-RU"/>
        </w:rPr>
        <w:t xml:space="preserve"> относительно установленного в учреждении максимального размера являются: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невыполнение показателей результативности деятельности;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несоблюдение установленных сроков выполнения должностных обязанностей (трудовых функций), некачественное их выполнение при отсутствии уважительных причин;</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недостаточный уровень исполнительской дисциплины;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частичное неисполнение плана работы учреждения, отдела, отделения;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низкая результативность работы;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недостаточный профессиональный уровень и уровень профессиональной ответственности за выполнение должностных обязанностей (трудовых функций).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Премия по итогам работы за период (за месяц, квартал, полугодие, 9 месяцев, год) выплачивается в пределах фонда оплаты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7" w:name="sub_1707"/>
      <w:r w:rsidRPr="005C67B6">
        <w:rPr>
          <w:rFonts w:ascii="Times New Roman" w:eastAsiaTheme="minorEastAsia" w:hAnsi="Times New Roman" w:cs="Times New Roman"/>
          <w:sz w:val="28"/>
          <w:szCs w:val="28"/>
          <w:lang w:eastAsia="ru-RU"/>
        </w:rPr>
        <w:t>7.7. Премия за выполнение особо важных и срочных работ выплачивается единовременно с целью поощрения работников за своевременное и качественное выполнение (участие в выполнении) в оперативном режиме на высоком профессиональном уровне внеплановых заданий, отличающихся важностью решаемых вопросов, срочностью и большим объемом.</w:t>
      </w:r>
    </w:p>
    <w:bookmarkEnd w:id="67"/>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gramStart"/>
      <w:r w:rsidRPr="005C67B6">
        <w:rPr>
          <w:rFonts w:ascii="Times New Roman" w:eastAsiaTheme="minorEastAsia" w:hAnsi="Times New Roman" w:cs="Times New Roman"/>
          <w:sz w:val="28"/>
          <w:szCs w:val="28"/>
          <w:lang w:eastAsia="ru-RU"/>
        </w:rPr>
        <w:t>К особо важным и срочным работам относятся работы, выполнение которых представляет собой высокую степень значимости для обеспечения рабочего процесса или уставной деятельности учреждения, в том числе работы, планирование проведения которых невозможно по независящим от работодателя причинам (предупреждение, устранение аварийных ситуаций, поломок, ведущих к затруднению и (или) остановке рабочего процесса, а также ликвидация их последствий;</w:t>
      </w:r>
      <w:proofErr w:type="gramEnd"/>
      <w:r w:rsidRPr="005C67B6">
        <w:rPr>
          <w:rFonts w:ascii="Times New Roman" w:eastAsiaTheme="minorEastAsia" w:hAnsi="Times New Roman" w:cs="Times New Roman"/>
          <w:sz w:val="28"/>
          <w:szCs w:val="28"/>
          <w:lang w:eastAsia="ru-RU"/>
        </w:rPr>
        <w:t xml:space="preserve"> подготовка и проведение мероприятий </w:t>
      </w:r>
      <w:r w:rsidR="00E60422">
        <w:rPr>
          <w:rFonts w:ascii="Times New Roman" w:eastAsiaTheme="minorEastAsia" w:hAnsi="Times New Roman" w:cs="Times New Roman"/>
          <w:sz w:val="28"/>
          <w:szCs w:val="28"/>
          <w:lang w:eastAsia="ru-RU"/>
        </w:rPr>
        <w:t>муниципального</w:t>
      </w:r>
      <w:r w:rsidRPr="005C67B6">
        <w:rPr>
          <w:rFonts w:ascii="Times New Roman" w:eastAsiaTheme="minorEastAsia" w:hAnsi="Times New Roman" w:cs="Times New Roman"/>
          <w:sz w:val="28"/>
          <w:szCs w:val="28"/>
          <w:lang w:eastAsia="ru-RU"/>
        </w:rPr>
        <w:t xml:space="preserve"> значения, участие в подготовке и проведении мероприятий регионального, федерального, международного значения и прочие аналогичные по степени значимости виды работ).</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Конкретный размер премии определяется в процентах к окладу (должностному окладу), ставке заработной платы работника или в абсолютном размере локальным нормативным актом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8" w:name="sub_1708"/>
      <w:r w:rsidRPr="005C67B6">
        <w:rPr>
          <w:rFonts w:ascii="Times New Roman" w:eastAsiaTheme="minorEastAsia" w:hAnsi="Times New Roman" w:cs="Times New Roman"/>
          <w:sz w:val="28"/>
          <w:szCs w:val="28"/>
          <w:lang w:eastAsia="ru-RU"/>
        </w:rPr>
        <w:t xml:space="preserve">7.8. Не допускается использование выплат стимулирующего характера в целях повышения уровня оплаты без увязки с результатами и эффективностью деятельности учреждения и каждого работника. Размер вознаграждения должен </w:t>
      </w:r>
      <w:r w:rsidRPr="005C67B6">
        <w:rPr>
          <w:rFonts w:ascii="Times New Roman" w:eastAsiaTheme="minorEastAsia" w:hAnsi="Times New Roman" w:cs="Times New Roman"/>
          <w:sz w:val="28"/>
          <w:szCs w:val="28"/>
          <w:lang w:eastAsia="ru-RU"/>
        </w:rPr>
        <w:lastRenderedPageBreak/>
        <w:t>определяться на основе объективной оценки результатов труда.</w:t>
      </w:r>
    </w:p>
    <w:bookmarkEnd w:id="68"/>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69" w:name="sub_1800"/>
      <w:r w:rsidRPr="005C67B6">
        <w:rPr>
          <w:rFonts w:ascii="Times New Roman" w:eastAsiaTheme="minorEastAsia" w:hAnsi="Times New Roman" w:cs="Times New Roman"/>
          <w:b/>
          <w:bCs/>
          <w:color w:val="26282F"/>
          <w:sz w:val="28"/>
          <w:szCs w:val="28"/>
          <w:lang w:eastAsia="ru-RU"/>
        </w:rPr>
        <w:t>8. Условия оплаты труда руководителя учреждения и его заместителей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0" w:name="sub_1801"/>
      <w:bookmarkEnd w:id="69"/>
      <w:r w:rsidRPr="005C67B6">
        <w:rPr>
          <w:rFonts w:ascii="Times New Roman" w:eastAsiaTheme="minorEastAsia" w:hAnsi="Times New Roman" w:cs="Times New Roman"/>
          <w:sz w:val="28"/>
          <w:szCs w:val="28"/>
          <w:lang w:eastAsia="ru-RU"/>
        </w:rPr>
        <w:t>8.1.Оплата труда руководителя учреждения и заместителей руководителя состоит из должностного оклада, персонального повышающего коэффициента, выплат компенсационного и стимулирующего характера.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1" w:name="sub_1802"/>
      <w:bookmarkEnd w:id="70"/>
      <w:r w:rsidRPr="005C67B6">
        <w:rPr>
          <w:rFonts w:ascii="Times New Roman" w:eastAsiaTheme="minorEastAsia" w:hAnsi="Times New Roman" w:cs="Times New Roman"/>
          <w:sz w:val="28"/>
          <w:szCs w:val="28"/>
          <w:lang w:eastAsia="ru-RU"/>
        </w:rPr>
        <w:t xml:space="preserve">8.2.Условия оплаты труда руководителя учреждения определяются трудовым договором, заключенным с администрацией </w:t>
      </w:r>
      <w:r w:rsidR="000E14E2">
        <w:rPr>
          <w:rFonts w:ascii="Times New Roman" w:eastAsiaTheme="minorEastAsia" w:hAnsi="Times New Roman" w:cs="Times New Roman"/>
          <w:sz w:val="28"/>
          <w:szCs w:val="28"/>
          <w:lang w:eastAsia="ru-RU"/>
        </w:rPr>
        <w:t>Первомайского муниципального округа Тамбовской области</w:t>
      </w:r>
      <w:r w:rsidR="00742CC1">
        <w:rPr>
          <w:rFonts w:ascii="Times New Roman" w:eastAsiaTheme="minorEastAsia" w:hAnsi="Times New Roman" w:cs="Times New Roman"/>
          <w:sz w:val="28"/>
          <w:szCs w:val="28"/>
          <w:lang w:eastAsia="ru-RU"/>
        </w:rPr>
        <w:t xml:space="preserve"> в соответствии с типовой формой трудового договора с руководителем муниципального учреждения, утвержденной постановлением Правительства Российской Федерации от 12.04.2013 №329.</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2" w:name="sub_1803"/>
      <w:bookmarkEnd w:id="71"/>
      <w:r w:rsidRPr="005C67B6">
        <w:rPr>
          <w:rFonts w:ascii="Times New Roman" w:eastAsiaTheme="minorEastAsia" w:hAnsi="Times New Roman" w:cs="Times New Roman"/>
          <w:sz w:val="28"/>
          <w:szCs w:val="28"/>
          <w:lang w:eastAsia="ru-RU"/>
        </w:rPr>
        <w:t>8.3. Предельный уровень соотношения среднемесячной зар</w:t>
      </w:r>
      <w:r w:rsidR="00742CC1">
        <w:rPr>
          <w:rFonts w:ascii="Times New Roman" w:eastAsiaTheme="minorEastAsia" w:hAnsi="Times New Roman" w:cs="Times New Roman"/>
          <w:sz w:val="28"/>
          <w:szCs w:val="28"/>
          <w:lang w:eastAsia="ru-RU"/>
        </w:rPr>
        <w:t xml:space="preserve">аботной платы руководителей, </w:t>
      </w:r>
      <w:r w:rsidRPr="005C67B6">
        <w:rPr>
          <w:rFonts w:ascii="Times New Roman" w:eastAsiaTheme="minorEastAsia" w:hAnsi="Times New Roman" w:cs="Times New Roman"/>
          <w:sz w:val="28"/>
          <w:szCs w:val="28"/>
          <w:lang w:eastAsia="ru-RU"/>
        </w:rPr>
        <w:t>з</w:t>
      </w:r>
      <w:r w:rsidR="00742CC1">
        <w:rPr>
          <w:rFonts w:ascii="Times New Roman" w:eastAsiaTheme="minorEastAsia" w:hAnsi="Times New Roman" w:cs="Times New Roman"/>
          <w:sz w:val="28"/>
          <w:szCs w:val="28"/>
          <w:lang w:eastAsia="ru-RU"/>
        </w:rPr>
        <w:t>аместителей руководителя</w:t>
      </w:r>
      <w:r w:rsidRPr="005C67B6">
        <w:rPr>
          <w:rFonts w:ascii="Times New Roman" w:eastAsiaTheme="minorEastAsia" w:hAnsi="Times New Roman" w:cs="Times New Roman"/>
          <w:sz w:val="28"/>
          <w:szCs w:val="28"/>
          <w:lang w:eastAsia="ru-RU"/>
        </w:rPr>
        <w:t xml:space="preserve"> муниципальных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муниципальных учреждений (без учета заработной платы со</w:t>
      </w:r>
      <w:r w:rsidR="00742CC1">
        <w:rPr>
          <w:rFonts w:ascii="Times New Roman" w:eastAsiaTheme="minorEastAsia" w:hAnsi="Times New Roman" w:cs="Times New Roman"/>
          <w:sz w:val="28"/>
          <w:szCs w:val="28"/>
          <w:lang w:eastAsia="ru-RU"/>
        </w:rPr>
        <w:t xml:space="preserve">ответствующего руководителя, </w:t>
      </w:r>
      <w:r w:rsidRPr="005C67B6">
        <w:rPr>
          <w:rFonts w:ascii="Times New Roman" w:eastAsiaTheme="minorEastAsia" w:hAnsi="Times New Roman" w:cs="Times New Roman"/>
          <w:sz w:val="28"/>
          <w:szCs w:val="28"/>
          <w:lang w:eastAsia="ru-RU"/>
        </w:rPr>
        <w:t>заместителей</w:t>
      </w:r>
      <w:r w:rsidR="00742CC1">
        <w:rPr>
          <w:rFonts w:ascii="Times New Roman" w:eastAsiaTheme="minorEastAsia" w:hAnsi="Times New Roman" w:cs="Times New Roman"/>
          <w:sz w:val="28"/>
          <w:szCs w:val="28"/>
          <w:lang w:eastAsia="ru-RU"/>
        </w:rPr>
        <w:t xml:space="preserve">  руководителя</w:t>
      </w:r>
      <w:r w:rsidRPr="005C67B6">
        <w:rPr>
          <w:rFonts w:ascii="Times New Roman" w:eastAsiaTheme="minorEastAsia" w:hAnsi="Times New Roman" w:cs="Times New Roman"/>
          <w:sz w:val="28"/>
          <w:szCs w:val="28"/>
          <w:lang w:eastAsia="ru-RU"/>
        </w:rPr>
        <w:t xml:space="preserve">) </w:t>
      </w:r>
      <w:r w:rsidR="00742CC1">
        <w:rPr>
          <w:rFonts w:ascii="Times New Roman" w:eastAsiaTheme="minorEastAsia" w:hAnsi="Times New Roman" w:cs="Times New Roman"/>
          <w:sz w:val="28"/>
          <w:szCs w:val="28"/>
          <w:lang w:eastAsia="ru-RU"/>
        </w:rPr>
        <w:t>устанавливается  в размере:</w:t>
      </w:r>
    </w:p>
    <w:bookmarkEnd w:id="72"/>
    <w:p w:rsidR="005C67B6" w:rsidRPr="005C67B6" w:rsidRDefault="00742CC1"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для руководителей </w:t>
      </w:r>
      <w:r>
        <w:rPr>
          <w:rFonts w:ascii="Times New Roman" w:eastAsiaTheme="minorEastAsia" w:hAnsi="Times New Roman" w:cs="Times New Roman"/>
          <w:sz w:val="28"/>
          <w:szCs w:val="28"/>
          <w:lang w:eastAsia="ru-RU"/>
        </w:rPr>
        <w:t>– не превышающем четырехкратного размера</w:t>
      </w:r>
      <w:proofErr w:type="gramStart"/>
      <w:r>
        <w:rPr>
          <w:rFonts w:ascii="Times New Roman" w:eastAsiaTheme="minorEastAsia" w:hAnsi="Times New Roman" w:cs="Times New Roman"/>
          <w:sz w:val="28"/>
          <w:szCs w:val="28"/>
          <w:lang w:eastAsia="ru-RU"/>
        </w:rPr>
        <w:t xml:space="preserve"> </w:t>
      </w:r>
      <w:r w:rsidR="005C67B6" w:rsidRPr="005C67B6">
        <w:rPr>
          <w:rFonts w:ascii="Times New Roman" w:eastAsiaTheme="minorEastAsia" w:hAnsi="Times New Roman" w:cs="Times New Roman"/>
          <w:sz w:val="28"/>
          <w:szCs w:val="28"/>
          <w:lang w:eastAsia="ru-RU"/>
        </w:rPr>
        <w:t>;</w:t>
      </w:r>
      <w:proofErr w:type="gramEnd"/>
    </w:p>
    <w:p w:rsidR="005C67B6" w:rsidRPr="005C67B6" w:rsidRDefault="00742CC1"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для заместителей руководителей </w:t>
      </w:r>
      <w:r>
        <w:rPr>
          <w:rFonts w:ascii="Times New Roman" w:eastAsiaTheme="minorEastAsia" w:hAnsi="Times New Roman" w:cs="Times New Roman"/>
          <w:sz w:val="28"/>
          <w:szCs w:val="28"/>
          <w:lang w:eastAsia="ru-RU"/>
        </w:rPr>
        <w:t xml:space="preserve"> - не </w:t>
      </w:r>
      <w:proofErr w:type="gramStart"/>
      <w:r>
        <w:rPr>
          <w:rFonts w:ascii="Times New Roman" w:eastAsiaTheme="minorEastAsia" w:hAnsi="Times New Roman" w:cs="Times New Roman"/>
          <w:sz w:val="28"/>
          <w:szCs w:val="28"/>
          <w:lang w:eastAsia="ru-RU"/>
        </w:rPr>
        <w:t>превышающем</w:t>
      </w:r>
      <w:proofErr w:type="gramEnd"/>
      <w:r>
        <w:rPr>
          <w:rFonts w:ascii="Times New Roman" w:eastAsiaTheme="minorEastAsia" w:hAnsi="Times New Roman" w:cs="Times New Roman"/>
          <w:sz w:val="28"/>
          <w:szCs w:val="28"/>
          <w:lang w:eastAsia="ru-RU"/>
        </w:rPr>
        <w:t xml:space="preserve"> </w:t>
      </w:r>
      <w:r w:rsidR="005C67B6" w:rsidRPr="005C67B6">
        <w:rPr>
          <w:rFonts w:ascii="Times New Roman" w:eastAsiaTheme="minorEastAsia" w:hAnsi="Times New Roman" w:cs="Times New Roman"/>
          <w:sz w:val="28"/>
          <w:szCs w:val="28"/>
          <w:lang w:eastAsia="ru-RU"/>
        </w:rPr>
        <w:t>т</w:t>
      </w:r>
      <w:r>
        <w:rPr>
          <w:rFonts w:ascii="Times New Roman" w:eastAsiaTheme="minorEastAsia" w:hAnsi="Times New Roman" w:cs="Times New Roman"/>
          <w:sz w:val="28"/>
          <w:szCs w:val="28"/>
          <w:lang w:eastAsia="ru-RU"/>
        </w:rPr>
        <w:t xml:space="preserve">рехкратного размера. </w:t>
      </w:r>
    </w:p>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Конкретный размер соотношения среднемесячной за</w:t>
      </w:r>
      <w:r w:rsidR="00742CC1">
        <w:rPr>
          <w:rFonts w:ascii="Times New Roman" w:eastAsiaTheme="minorEastAsia" w:hAnsi="Times New Roman" w:cs="Times New Roman"/>
          <w:sz w:val="28"/>
          <w:szCs w:val="28"/>
          <w:lang w:eastAsia="ru-RU"/>
        </w:rPr>
        <w:t xml:space="preserve">работной платы руководителей, </w:t>
      </w:r>
      <w:r w:rsidRPr="005C67B6">
        <w:rPr>
          <w:rFonts w:ascii="Times New Roman" w:eastAsiaTheme="minorEastAsia" w:hAnsi="Times New Roman" w:cs="Times New Roman"/>
          <w:sz w:val="28"/>
          <w:szCs w:val="28"/>
          <w:lang w:eastAsia="ru-RU"/>
        </w:rPr>
        <w:t>з</w:t>
      </w:r>
      <w:r w:rsidR="00742CC1">
        <w:rPr>
          <w:rFonts w:ascii="Times New Roman" w:eastAsiaTheme="minorEastAsia" w:hAnsi="Times New Roman" w:cs="Times New Roman"/>
          <w:sz w:val="28"/>
          <w:szCs w:val="28"/>
          <w:lang w:eastAsia="ru-RU"/>
        </w:rPr>
        <w:t>аместителей руководителя</w:t>
      </w:r>
      <w:r w:rsidRPr="005C67B6">
        <w:rPr>
          <w:rFonts w:ascii="Times New Roman" w:eastAsiaTheme="minorEastAsia" w:hAnsi="Times New Roman" w:cs="Times New Roman"/>
          <w:sz w:val="28"/>
          <w:szCs w:val="28"/>
          <w:lang w:eastAsia="ru-RU"/>
        </w:rPr>
        <w:t xml:space="preserve"> и среднемесячной заработной платы работников муниципальных учреждений зависит от</w:t>
      </w:r>
      <w:r w:rsidR="00742CC1">
        <w:rPr>
          <w:rFonts w:ascii="Times New Roman" w:eastAsiaTheme="minorEastAsia" w:hAnsi="Times New Roman" w:cs="Times New Roman"/>
          <w:sz w:val="28"/>
          <w:szCs w:val="28"/>
          <w:lang w:eastAsia="ru-RU"/>
        </w:rPr>
        <w:t xml:space="preserve"> масштабов руководства учреждением (объемов предоставляемых услуг, численности работников, количества структурных подразделений),</w:t>
      </w:r>
      <w:r w:rsidRPr="005C67B6">
        <w:rPr>
          <w:rFonts w:ascii="Times New Roman" w:eastAsiaTheme="minorEastAsia" w:hAnsi="Times New Roman" w:cs="Times New Roman"/>
          <w:sz w:val="28"/>
          <w:szCs w:val="28"/>
          <w:lang w:eastAsia="ru-RU"/>
        </w:rPr>
        <w:t xml:space="preserve"> сложности</w:t>
      </w:r>
      <w:r w:rsidR="00742CC1">
        <w:rPr>
          <w:rFonts w:ascii="Times New Roman" w:eastAsiaTheme="minorEastAsia" w:hAnsi="Times New Roman" w:cs="Times New Roman"/>
          <w:sz w:val="28"/>
          <w:szCs w:val="28"/>
          <w:lang w:eastAsia="ru-RU"/>
        </w:rPr>
        <w:t xml:space="preserve"> труда, особенностей деятельности и значимости учреждения, целевых показателей эффективности работы учреждения.</w:t>
      </w:r>
    </w:p>
    <w:p w:rsidR="005C67B6" w:rsidRPr="005C67B6" w:rsidRDefault="005C67B6" w:rsidP="00C524A9">
      <w:pPr>
        <w:spacing w:after="0" w:line="240" w:lineRule="auto"/>
        <w:ind w:firstLine="709"/>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При установлении оплаты труда руководителю муниципального учреждения администрация </w:t>
      </w:r>
      <w:r w:rsidR="00C524A9">
        <w:rPr>
          <w:rFonts w:ascii="Times New Roman" w:eastAsiaTheme="minorEastAsia" w:hAnsi="Times New Roman" w:cs="Times New Roman"/>
          <w:sz w:val="28"/>
          <w:szCs w:val="28"/>
          <w:lang w:eastAsia="ru-RU"/>
        </w:rPr>
        <w:t>Первомайского муниципального округа Тамбовской област</w:t>
      </w:r>
      <w:r w:rsidR="00C524A9" w:rsidRPr="00C524A9">
        <w:rPr>
          <w:rFonts w:ascii="Times New Roman" w:eastAsiaTheme="minorEastAsia" w:hAnsi="Times New Roman" w:cs="Times New Roman"/>
          <w:sz w:val="28"/>
          <w:szCs w:val="28"/>
          <w:lang w:eastAsia="ru-RU"/>
        </w:rPr>
        <w:t>и</w:t>
      </w:r>
      <w:r w:rsidRPr="00C524A9">
        <w:rPr>
          <w:rFonts w:ascii="Times New Roman" w:eastAsiaTheme="minorEastAsia" w:hAnsi="Times New Roman" w:cs="Times New Roman"/>
          <w:sz w:val="28"/>
          <w:szCs w:val="28"/>
          <w:lang w:eastAsia="ru-RU"/>
        </w:rPr>
        <w:t>,</w:t>
      </w:r>
      <w:r w:rsidRPr="005C67B6">
        <w:rPr>
          <w:rFonts w:ascii="Times New Roman" w:eastAsiaTheme="minorEastAsia" w:hAnsi="Times New Roman" w:cs="Times New Roman"/>
          <w:sz w:val="28"/>
          <w:szCs w:val="28"/>
          <w:lang w:eastAsia="ru-RU"/>
        </w:rPr>
        <w:t xml:space="preserve"> осуществляющая функции и полномочия учредителя соответствующего муниципального учреждения, обязана исходить из необходимости обеспечения условия о </w:t>
      </w:r>
      <w:proofErr w:type="spellStart"/>
      <w:r w:rsidRPr="005C67B6">
        <w:rPr>
          <w:rFonts w:ascii="Times New Roman" w:eastAsiaTheme="minorEastAsia" w:hAnsi="Times New Roman" w:cs="Times New Roman"/>
          <w:sz w:val="28"/>
          <w:szCs w:val="28"/>
          <w:lang w:eastAsia="ru-RU"/>
        </w:rPr>
        <w:t>непревышении</w:t>
      </w:r>
      <w:proofErr w:type="spellEnd"/>
      <w:r w:rsidRPr="005C67B6">
        <w:rPr>
          <w:rFonts w:ascii="Times New Roman" w:eastAsiaTheme="minorEastAsia" w:hAnsi="Times New Roman" w:cs="Times New Roman"/>
          <w:sz w:val="28"/>
          <w:szCs w:val="28"/>
          <w:lang w:eastAsia="ru-RU"/>
        </w:rPr>
        <w:t xml:space="preserve"> установленного размера соотношения </w:t>
      </w:r>
      <w:r w:rsidR="00C524A9">
        <w:rPr>
          <w:rFonts w:ascii="Times New Roman" w:eastAsiaTheme="minorEastAsia" w:hAnsi="Times New Roman" w:cs="Times New Roman"/>
          <w:sz w:val="28"/>
          <w:szCs w:val="28"/>
          <w:lang w:eastAsia="ru-RU"/>
        </w:rPr>
        <w:t>с</w:t>
      </w:r>
      <w:r w:rsidRPr="005C67B6">
        <w:rPr>
          <w:rFonts w:ascii="Times New Roman" w:eastAsiaTheme="minorEastAsia" w:hAnsi="Times New Roman" w:cs="Times New Roman"/>
          <w:sz w:val="28"/>
          <w:szCs w:val="28"/>
          <w:lang w:eastAsia="ru-RU"/>
        </w:rPr>
        <w:t>реднемесячной заработной платы.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3" w:name="sub_1804"/>
      <w:r w:rsidRPr="005C67B6">
        <w:rPr>
          <w:rFonts w:ascii="Times New Roman" w:eastAsiaTheme="minorEastAsia" w:hAnsi="Times New Roman" w:cs="Times New Roman"/>
          <w:sz w:val="28"/>
          <w:szCs w:val="28"/>
          <w:lang w:eastAsia="ru-RU"/>
        </w:rPr>
        <w:t xml:space="preserve">8.4. Заработная плата руководителю учреждения, в том числе конкретный размер должностного оклада, размер персонального повышающего коэффициента, виды и размеры выплат компенсационного и стимулирующего характера, устанавливается работодателем - </w:t>
      </w:r>
      <w:r w:rsidR="00C524A9" w:rsidRPr="00C524A9">
        <w:rPr>
          <w:rFonts w:ascii="Times New Roman" w:eastAsiaTheme="minorEastAsia" w:hAnsi="Times New Roman" w:cs="Times New Roman"/>
          <w:sz w:val="28"/>
          <w:szCs w:val="28"/>
          <w:lang w:eastAsia="ru-RU"/>
        </w:rPr>
        <w:t>главой Первомайского муниципального округа Тамбовской области</w:t>
      </w:r>
      <w:r w:rsidRPr="00C524A9">
        <w:rPr>
          <w:rFonts w:ascii="Times New Roman" w:eastAsiaTheme="minorEastAsia" w:hAnsi="Times New Roman" w:cs="Times New Roman"/>
          <w:sz w:val="28"/>
          <w:szCs w:val="28"/>
          <w:lang w:eastAsia="ru-RU"/>
        </w:rPr>
        <w:t>.</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4" w:name="sub_1805"/>
      <w:bookmarkEnd w:id="73"/>
      <w:r w:rsidRPr="005C67B6">
        <w:rPr>
          <w:rFonts w:ascii="Times New Roman" w:eastAsiaTheme="minorEastAsia" w:hAnsi="Times New Roman" w:cs="Times New Roman"/>
          <w:sz w:val="28"/>
          <w:szCs w:val="28"/>
          <w:lang w:eastAsia="ru-RU"/>
        </w:rPr>
        <w:t xml:space="preserve">8.5.Должностной оклад руководителя учреждения, определяемый работодателем в трудовом договоре, устанавливается в фиксированном размере на основе требований к профессиональной подготовке и уровню квалификации, </w:t>
      </w:r>
      <w:r w:rsidRPr="005C67B6">
        <w:rPr>
          <w:rFonts w:ascii="Times New Roman" w:eastAsiaTheme="minorEastAsia" w:hAnsi="Times New Roman" w:cs="Times New Roman"/>
          <w:sz w:val="28"/>
          <w:szCs w:val="28"/>
          <w:lang w:eastAsia="ru-RU"/>
        </w:rPr>
        <w:lastRenderedPageBreak/>
        <w:t>которые необходимы для осуществления профессиональной деятельности руководителя учреждения.</w:t>
      </w:r>
    </w:p>
    <w:bookmarkEnd w:id="74"/>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8.6.Руководителям муниципальных учреждений культуры устанавливается должностной оклад в размере </w:t>
      </w:r>
      <w:r w:rsidR="001836BA">
        <w:rPr>
          <w:rFonts w:ascii="Times New Roman" w:eastAsiaTheme="minorEastAsia" w:hAnsi="Times New Roman" w:cs="Times New Roman"/>
          <w:sz w:val="28"/>
          <w:szCs w:val="28"/>
          <w:lang w:eastAsia="ru-RU"/>
        </w:rPr>
        <w:t>18040</w:t>
      </w:r>
      <w:r w:rsidRPr="005C67B6">
        <w:rPr>
          <w:rFonts w:ascii="Times New Roman" w:eastAsiaTheme="minorEastAsia" w:hAnsi="Times New Roman" w:cs="Times New Roman"/>
          <w:sz w:val="28"/>
          <w:szCs w:val="28"/>
          <w:lang w:eastAsia="ru-RU"/>
        </w:rPr>
        <w:t xml:space="preserve"> рублей.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5" w:name="sub_1807"/>
      <w:proofErr w:type="gramStart"/>
      <w:r w:rsidRPr="005C67B6">
        <w:rPr>
          <w:rFonts w:ascii="Times New Roman" w:eastAsiaTheme="minorEastAsia" w:hAnsi="Times New Roman" w:cs="Times New Roman"/>
          <w:sz w:val="28"/>
          <w:szCs w:val="28"/>
          <w:lang w:eastAsia="ru-RU"/>
        </w:rPr>
        <w:t xml:space="preserve">8.7.Размеры должностных окладов заместителей руководителя учреждения устанавливаются </w:t>
      </w:r>
      <w:r w:rsidR="00BE34B4" w:rsidRPr="00B91271">
        <w:rPr>
          <w:rFonts w:ascii="Times New Roman" w:eastAsiaTheme="minorEastAsia" w:hAnsi="Times New Roman" w:cs="Times New Roman"/>
          <w:sz w:val="28"/>
          <w:szCs w:val="28"/>
          <w:lang w:eastAsia="ru-RU"/>
        </w:rPr>
        <w:t>на 10 - 20</w:t>
      </w:r>
      <w:r w:rsidRPr="00B91271">
        <w:rPr>
          <w:rFonts w:ascii="Times New Roman" w:eastAsiaTheme="minorEastAsia" w:hAnsi="Times New Roman" w:cs="Times New Roman"/>
          <w:sz w:val="28"/>
          <w:szCs w:val="28"/>
          <w:lang w:eastAsia="ru-RU"/>
        </w:rPr>
        <w:t>%</w:t>
      </w:r>
      <w:r w:rsidRPr="005C67B6">
        <w:rPr>
          <w:rFonts w:ascii="Times New Roman" w:eastAsiaTheme="minorEastAsia" w:hAnsi="Times New Roman" w:cs="Times New Roman"/>
          <w:sz w:val="28"/>
          <w:szCs w:val="28"/>
          <w:lang w:eastAsia="ru-RU"/>
        </w:rPr>
        <w:t xml:space="preserve"> ниже должностного оклада руководителя учреждения на основании требований к профессиональной подготовке и уровню квалификации, которые необходимы для осуществления профессиональной деятельности, а также в зависимости от сложности выполнения трудовых обязанностей, но не ниже установленных </w:t>
      </w:r>
      <w:r w:rsidRPr="007427EB">
        <w:rPr>
          <w:rFonts w:ascii="Times New Roman" w:eastAsiaTheme="minorEastAsia" w:hAnsi="Times New Roman" w:cs="Times New Roman"/>
          <w:sz w:val="28"/>
          <w:szCs w:val="28"/>
          <w:lang w:eastAsia="ru-RU"/>
        </w:rPr>
        <w:t>постановлением ад</w:t>
      </w:r>
      <w:r w:rsidR="001836BA" w:rsidRPr="007427EB">
        <w:rPr>
          <w:rFonts w:ascii="Times New Roman" w:eastAsiaTheme="minorEastAsia" w:hAnsi="Times New Roman" w:cs="Times New Roman"/>
          <w:sz w:val="28"/>
          <w:szCs w:val="28"/>
          <w:lang w:eastAsia="ru-RU"/>
        </w:rPr>
        <w:t xml:space="preserve">министрации  округа  от </w:t>
      </w:r>
      <w:r w:rsidR="007427EB" w:rsidRPr="007427EB">
        <w:rPr>
          <w:rFonts w:ascii="Times New Roman" w:eastAsiaTheme="minorEastAsia" w:hAnsi="Times New Roman" w:cs="Times New Roman"/>
          <w:sz w:val="28"/>
          <w:szCs w:val="28"/>
          <w:lang w:eastAsia="ru-RU"/>
        </w:rPr>
        <w:t>29.01.2024 №173 «</w:t>
      </w:r>
      <w:r w:rsidRPr="007427EB">
        <w:rPr>
          <w:rFonts w:ascii="Times New Roman" w:eastAsiaTheme="minorEastAsia" w:hAnsi="Times New Roman" w:cs="Times New Roman"/>
          <w:sz w:val="28"/>
          <w:szCs w:val="28"/>
          <w:lang w:eastAsia="ru-RU"/>
        </w:rPr>
        <w:t xml:space="preserve">Об основах формирования системы оплаты труда работников муниципальных </w:t>
      </w:r>
      <w:r w:rsidR="007427EB" w:rsidRPr="007427EB">
        <w:rPr>
          <w:rFonts w:ascii="Times New Roman" w:eastAsiaTheme="minorEastAsia" w:hAnsi="Times New Roman" w:cs="Times New Roman"/>
          <w:sz w:val="28"/>
          <w:szCs w:val="28"/>
          <w:lang w:eastAsia="ru-RU"/>
        </w:rPr>
        <w:t>бюджетных и</w:t>
      </w:r>
      <w:proofErr w:type="gramEnd"/>
      <w:r w:rsidR="007427EB" w:rsidRPr="007427EB">
        <w:rPr>
          <w:rFonts w:ascii="Times New Roman" w:eastAsiaTheme="minorEastAsia" w:hAnsi="Times New Roman" w:cs="Times New Roman"/>
          <w:sz w:val="28"/>
          <w:szCs w:val="28"/>
          <w:lang w:eastAsia="ru-RU"/>
        </w:rPr>
        <w:t xml:space="preserve"> казенных учреждений»</w:t>
      </w:r>
      <w:r w:rsidRPr="007427EB">
        <w:rPr>
          <w:rFonts w:ascii="Times New Roman" w:eastAsiaTheme="minorEastAsia" w:hAnsi="Times New Roman" w:cs="Times New Roman"/>
          <w:sz w:val="28"/>
          <w:szCs w:val="28"/>
          <w:lang w:eastAsia="ru-RU"/>
        </w:rPr>
        <w:t>.</w:t>
      </w:r>
    </w:p>
    <w:bookmarkEnd w:id="75"/>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Аналогичный порядок применяется при установлении должностного оклада художественному руководителю при выполнении им функций заместителя руководителя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6" w:name="sub_1808"/>
      <w:r w:rsidRPr="005C67B6">
        <w:rPr>
          <w:rFonts w:ascii="Times New Roman" w:eastAsiaTheme="minorEastAsia" w:hAnsi="Times New Roman" w:cs="Times New Roman"/>
          <w:sz w:val="28"/>
          <w:szCs w:val="28"/>
          <w:lang w:eastAsia="ru-RU"/>
        </w:rPr>
        <w:t>8.8.Руководителю, заместителям руководителя учреждения устанавливается повышающий ко</w:t>
      </w:r>
      <w:r w:rsidR="00BE34B4">
        <w:rPr>
          <w:rFonts w:ascii="Times New Roman" w:eastAsiaTheme="minorEastAsia" w:hAnsi="Times New Roman" w:cs="Times New Roman"/>
          <w:sz w:val="28"/>
          <w:szCs w:val="28"/>
          <w:lang w:eastAsia="ru-RU"/>
        </w:rPr>
        <w:t>эффициент к должностному окладу:</w:t>
      </w:r>
    </w:p>
    <w:bookmarkEnd w:id="76"/>
    <w:p w:rsidR="005C67B6" w:rsidRPr="005C67B6" w:rsidRDefault="00BE34B4"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5C67B6" w:rsidRPr="005C67B6">
        <w:rPr>
          <w:rFonts w:ascii="Times New Roman" w:eastAsiaTheme="minorEastAsia" w:hAnsi="Times New Roman" w:cs="Times New Roman"/>
          <w:sz w:val="28"/>
          <w:szCs w:val="28"/>
          <w:lang w:eastAsia="ru-RU"/>
        </w:rPr>
        <w:t xml:space="preserve">по типу (виду) учреждения (условия труда в которых отличаются от нормальных, расположенность учреждения в сельской местности, рабочих поселках) в соответствии </w:t>
      </w:r>
      <w:r w:rsidR="005C67B6" w:rsidRPr="00C524A9">
        <w:rPr>
          <w:rFonts w:ascii="Times New Roman" w:eastAsiaTheme="minorEastAsia" w:hAnsi="Times New Roman" w:cs="Times New Roman"/>
          <w:sz w:val="28"/>
          <w:szCs w:val="28"/>
          <w:lang w:eastAsia="ru-RU"/>
        </w:rPr>
        <w:t xml:space="preserve">с п. 4.1 </w:t>
      </w:r>
      <w:r w:rsidR="005C67B6" w:rsidRPr="005C67B6">
        <w:rPr>
          <w:rFonts w:ascii="Times New Roman" w:eastAsiaTheme="minorEastAsia" w:hAnsi="Times New Roman" w:cs="Times New Roman"/>
          <w:sz w:val="28"/>
          <w:szCs w:val="28"/>
          <w:lang w:eastAsia="ru-RU"/>
        </w:rPr>
        <w:t>настоящего примерного положения;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персональный повышающий коэффициент.</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Решение об установлении персонального повышающего коэффициента, о размерах, периодах и условиях его выплаты принимается работодателем персонально в отношении конкретного руководителя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Максимальный размер персонального повышающего коэффициента - 3.</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Персональный повышающий коэффициент к должностному окладу устанавливается сроком не более чем на 1 год и в период его действия может быть отменен нормативным актом работодателя при нарушении федеральных, областных и районных нормативных правовых актов, ухудшении качества предоставляемых услуг, неисполнении или ненадлежащем исполнении своих должностных обязанностей.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7" w:name="sub_1809"/>
      <w:r w:rsidRPr="005C67B6">
        <w:rPr>
          <w:rFonts w:ascii="Times New Roman" w:eastAsiaTheme="minorEastAsia" w:hAnsi="Times New Roman" w:cs="Times New Roman"/>
          <w:sz w:val="28"/>
          <w:szCs w:val="28"/>
          <w:lang w:eastAsia="ru-RU"/>
        </w:rPr>
        <w:t>8.9.С учетом условий труда руководителю учреждения и его заместителям устанавливаются выплаты компенсационного характера: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8" w:name="sub_1818"/>
      <w:bookmarkEnd w:id="77"/>
      <w:r w:rsidRPr="005C67B6">
        <w:rPr>
          <w:rFonts w:ascii="Times New Roman" w:eastAsiaTheme="minorEastAsia" w:hAnsi="Times New Roman" w:cs="Times New Roman"/>
          <w:sz w:val="28"/>
          <w:szCs w:val="28"/>
          <w:lang w:eastAsia="ru-RU"/>
        </w:rPr>
        <w:t>8.9.1. надбавка за работу в опасных для здоровья и тяжелых условиях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9" w:name="sub_1819"/>
      <w:bookmarkEnd w:id="78"/>
      <w:r w:rsidRPr="005C67B6">
        <w:rPr>
          <w:rFonts w:ascii="Times New Roman" w:eastAsiaTheme="minorEastAsia" w:hAnsi="Times New Roman" w:cs="Times New Roman"/>
          <w:sz w:val="28"/>
          <w:szCs w:val="28"/>
          <w:lang w:eastAsia="ru-RU"/>
        </w:rPr>
        <w:t>8.9.2. доплата за совмещение профессий (должностей);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0" w:name="sub_1820"/>
      <w:bookmarkEnd w:id="79"/>
      <w:r w:rsidRPr="005C67B6">
        <w:rPr>
          <w:rFonts w:ascii="Times New Roman" w:eastAsiaTheme="minorEastAsia" w:hAnsi="Times New Roman" w:cs="Times New Roman"/>
          <w:sz w:val="28"/>
          <w:szCs w:val="28"/>
          <w:lang w:eastAsia="ru-RU"/>
        </w:rPr>
        <w:t>8.9.3. доплата за работу в ночное время;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1" w:name="sub_1821"/>
      <w:bookmarkEnd w:id="80"/>
      <w:r w:rsidRPr="005C67B6">
        <w:rPr>
          <w:rFonts w:ascii="Times New Roman" w:eastAsiaTheme="minorEastAsia" w:hAnsi="Times New Roman" w:cs="Times New Roman"/>
          <w:sz w:val="28"/>
          <w:szCs w:val="28"/>
          <w:lang w:eastAsia="ru-RU"/>
        </w:rPr>
        <w:t>8.9.4. повышенная оплата за работу в выходные и нерабочие праздничные дни;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2" w:name="sub_1822"/>
      <w:bookmarkEnd w:id="81"/>
      <w:r w:rsidRPr="005C67B6">
        <w:rPr>
          <w:rFonts w:ascii="Times New Roman" w:eastAsiaTheme="minorEastAsia" w:hAnsi="Times New Roman" w:cs="Times New Roman"/>
          <w:sz w:val="28"/>
          <w:szCs w:val="28"/>
          <w:lang w:eastAsia="ru-RU"/>
        </w:rPr>
        <w:t>8.9.5. повышенная оплата сверхурочной работы.</w:t>
      </w:r>
    </w:p>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3" w:name="sub_1810"/>
      <w:bookmarkEnd w:id="82"/>
      <w:r w:rsidRPr="005C67B6">
        <w:rPr>
          <w:rFonts w:ascii="Times New Roman" w:eastAsiaTheme="minorEastAsia" w:hAnsi="Times New Roman" w:cs="Times New Roman"/>
          <w:sz w:val="28"/>
          <w:szCs w:val="28"/>
          <w:lang w:eastAsia="ru-RU"/>
        </w:rPr>
        <w:t xml:space="preserve">8.10. Выплаты компенсационного характера руководителю, заместителю руководителя учреждения производятся в соответствии с </w:t>
      </w:r>
      <w:r w:rsidRPr="00C524A9">
        <w:rPr>
          <w:rFonts w:ascii="Times New Roman" w:eastAsiaTheme="minorEastAsia" w:hAnsi="Times New Roman" w:cs="Times New Roman"/>
          <w:sz w:val="28"/>
          <w:szCs w:val="28"/>
          <w:lang w:eastAsia="ru-RU"/>
        </w:rPr>
        <w:t xml:space="preserve">разделом 6 </w:t>
      </w:r>
      <w:r w:rsidRPr="005C67B6">
        <w:rPr>
          <w:rFonts w:ascii="Times New Roman" w:eastAsiaTheme="minorEastAsia" w:hAnsi="Times New Roman" w:cs="Times New Roman"/>
          <w:sz w:val="28"/>
          <w:szCs w:val="28"/>
          <w:lang w:eastAsia="ru-RU"/>
        </w:rPr>
        <w:t>настоящего Положения.</w:t>
      </w:r>
    </w:p>
    <w:bookmarkEnd w:id="83"/>
    <w:p w:rsidR="005C67B6" w:rsidRPr="005C67B6" w:rsidRDefault="005C67B6" w:rsidP="00BE34B4">
      <w:pPr>
        <w:spacing w:after="0" w:line="240" w:lineRule="auto"/>
        <w:ind w:firstLine="709"/>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lastRenderedPageBreak/>
        <w:t>8.11. Руководителю учрежде</w:t>
      </w:r>
      <w:r w:rsidR="00BE34B4">
        <w:rPr>
          <w:rFonts w:ascii="Times New Roman" w:eastAsiaTheme="minorEastAsia" w:hAnsi="Times New Roman" w:cs="Times New Roman"/>
          <w:sz w:val="28"/>
          <w:szCs w:val="28"/>
          <w:lang w:eastAsia="ru-RU"/>
        </w:rPr>
        <w:t xml:space="preserve">ния, его заместителям </w:t>
      </w:r>
      <w:r w:rsidRPr="005C67B6">
        <w:rPr>
          <w:rFonts w:ascii="Times New Roman" w:eastAsiaTheme="minorEastAsia" w:hAnsi="Times New Roman" w:cs="Times New Roman"/>
          <w:sz w:val="28"/>
          <w:szCs w:val="28"/>
          <w:lang w:eastAsia="ru-RU"/>
        </w:rPr>
        <w:t xml:space="preserve"> устанавливаются следующие</w:t>
      </w:r>
      <w:r w:rsidR="00C524A9">
        <w:rPr>
          <w:rFonts w:ascii="Times New Roman" w:eastAsiaTheme="minorEastAsia" w:hAnsi="Times New Roman" w:cs="Times New Roman"/>
          <w:sz w:val="28"/>
          <w:szCs w:val="28"/>
          <w:lang w:eastAsia="ru-RU"/>
        </w:rPr>
        <w:t xml:space="preserve"> </w:t>
      </w:r>
      <w:r w:rsidRPr="005C67B6">
        <w:rPr>
          <w:rFonts w:ascii="Times New Roman" w:eastAsiaTheme="minorEastAsia" w:hAnsi="Times New Roman" w:cs="Times New Roman"/>
          <w:sz w:val="28"/>
          <w:szCs w:val="28"/>
          <w:lang w:eastAsia="ru-RU"/>
        </w:rPr>
        <w:t>выплаты стимулирующего характера:</w:t>
      </w:r>
    </w:p>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4" w:name="sub_1823"/>
      <w:r w:rsidRPr="005C67B6">
        <w:rPr>
          <w:rFonts w:ascii="Times New Roman" w:eastAsiaTheme="minorEastAsia" w:hAnsi="Times New Roman" w:cs="Times New Roman"/>
          <w:sz w:val="28"/>
          <w:szCs w:val="28"/>
          <w:lang w:eastAsia="ru-RU"/>
        </w:rPr>
        <w:t>8.11.1.ежемесячная выплата за интенсивность и высокие результаты работы;</w:t>
      </w:r>
    </w:p>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5" w:name="sub_1824"/>
      <w:bookmarkEnd w:id="84"/>
      <w:r w:rsidRPr="005C67B6">
        <w:rPr>
          <w:rFonts w:ascii="Times New Roman" w:eastAsiaTheme="minorEastAsia" w:hAnsi="Times New Roman" w:cs="Times New Roman"/>
          <w:sz w:val="28"/>
          <w:szCs w:val="28"/>
          <w:lang w:eastAsia="ru-RU"/>
        </w:rPr>
        <w:t>8.11.2.выплата за стаж непрерывной работы в учреждении или стаж непрерывной работы в должности руководителя;</w:t>
      </w:r>
    </w:p>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6" w:name="sub_1825"/>
      <w:bookmarkEnd w:id="85"/>
      <w:r w:rsidRPr="005C67B6">
        <w:rPr>
          <w:rFonts w:ascii="Times New Roman" w:eastAsiaTheme="minorEastAsia" w:hAnsi="Times New Roman" w:cs="Times New Roman"/>
          <w:sz w:val="28"/>
          <w:szCs w:val="28"/>
          <w:lang w:eastAsia="ru-RU"/>
        </w:rPr>
        <w:t>8.11.3.премиальные выплаты по итогам работы, за выполнение особо важных и сложных работ.</w:t>
      </w:r>
    </w:p>
    <w:bookmarkEnd w:id="86"/>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Стимулирующие выплаты устанавливаются в пределах фонда оплаты труда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7" w:name="sub_1812"/>
      <w:r w:rsidRPr="005C67B6">
        <w:rPr>
          <w:rFonts w:ascii="Times New Roman" w:eastAsiaTheme="minorEastAsia" w:hAnsi="Times New Roman" w:cs="Times New Roman"/>
          <w:sz w:val="28"/>
          <w:szCs w:val="28"/>
          <w:lang w:eastAsia="ru-RU"/>
        </w:rPr>
        <w:t>8.12.Выплаты стимулирующего характера руководителю учреждения</w:t>
      </w:r>
      <w:r w:rsidR="00BE34B4">
        <w:rPr>
          <w:rFonts w:ascii="Times New Roman" w:eastAsiaTheme="minorEastAsia" w:hAnsi="Times New Roman" w:cs="Times New Roman"/>
          <w:sz w:val="28"/>
          <w:szCs w:val="28"/>
          <w:lang w:eastAsia="ru-RU"/>
        </w:rPr>
        <w:t xml:space="preserve"> устанавливаются в зависимости от выполнения им целевых показателей эффективности деятельности, установленных для учреждения и его руководителя</w:t>
      </w:r>
      <w:r w:rsidRPr="005C67B6">
        <w:rPr>
          <w:rFonts w:ascii="Times New Roman" w:eastAsiaTheme="minorEastAsia" w:hAnsi="Times New Roman" w:cs="Times New Roman"/>
          <w:sz w:val="28"/>
          <w:szCs w:val="28"/>
          <w:lang w:eastAsia="ru-RU"/>
        </w:rPr>
        <w:t xml:space="preserve"> постановлением администраци</w:t>
      </w:r>
      <w:r w:rsidR="00C524A9">
        <w:rPr>
          <w:rFonts w:ascii="Times New Roman" w:eastAsiaTheme="minorEastAsia" w:hAnsi="Times New Roman" w:cs="Times New Roman"/>
          <w:sz w:val="28"/>
          <w:szCs w:val="28"/>
          <w:lang w:eastAsia="ru-RU"/>
        </w:rPr>
        <w:t>и Первомайского муниципал</w:t>
      </w:r>
      <w:r w:rsidR="00BE34B4">
        <w:rPr>
          <w:rFonts w:ascii="Times New Roman" w:eastAsiaTheme="minorEastAsia" w:hAnsi="Times New Roman" w:cs="Times New Roman"/>
          <w:sz w:val="28"/>
          <w:szCs w:val="28"/>
          <w:lang w:eastAsia="ru-RU"/>
        </w:rPr>
        <w:t>ьного округа Тамбовской области</w:t>
      </w:r>
      <w:r w:rsidRPr="005C67B6">
        <w:rPr>
          <w:rFonts w:ascii="Times New Roman" w:eastAsiaTheme="minorEastAsia" w:hAnsi="Times New Roman" w:cs="Times New Roman"/>
          <w:sz w:val="28"/>
          <w:szCs w:val="28"/>
          <w:lang w:eastAsia="ru-RU"/>
        </w:rPr>
        <w:t>, а также с учетом достижения показателей</w:t>
      </w:r>
      <w:r w:rsidR="00321284">
        <w:rPr>
          <w:rFonts w:ascii="Times New Roman" w:eastAsiaTheme="minorEastAsia" w:hAnsi="Times New Roman" w:cs="Times New Roman"/>
          <w:sz w:val="28"/>
          <w:szCs w:val="28"/>
          <w:lang w:eastAsia="ru-RU"/>
        </w:rPr>
        <w:t xml:space="preserve"> муниципального задания. </w:t>
      </w:r>
    </w:p>
    <w:bookmarkEnd w:id="87"/>
    <w:p w:rsidR="005C67B6" w:rsidRPr="005C67B6" w:rsidRDefault="00321284"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Для руководителей учреждений, по которым в соответствии с законодательством  Российской Федерации предусмотрено установление квоты для приема на работу инвалидов, в качестве </w:t>
      </w:r>
      <w:proofErr w:type="gramStart"/>
      <w:r>
        <w:rPr>
          <w:rFonts w:ascii="Times New Roman" w:eastAsiaTheme="minorEastAsia" w:hAnsi="Times New Roman" w:cs="Times New Roman"/>
          <w:sz w:val="28"/>
          <w:szCs w:val="28"/>
          <w:lang w:eastAsia="ru-RU"/>
        </w:rPr>
        <w:t>показателя эффективности работы руководителя учреждения</w:t>
      </w:r>
      <w:proofErr w:type="gramEnd"/>
      <w:r>
        <w:rPr>
          <w:rFonts w:ascii="Times New Roman" w:eastAsiaTheme="minorEastAsia" w:hAnsi="Times New Roman" w:cs="Times New Roman"/>
          <w:sz w:val="28"/>
          <w:szCs w:val="28"/>
          <w:lang w:eastAsia="ru-RU"/>
        </w:rPr>
        <w:t xml:space="preserve">  </w:t>
      </w:r>
      <w:r w:rsidR="005C67B6" w:rsidRPr="005C67B6">
        <w:rPr>
          <w:rFonts w:ascii="Times New Roman" w:eastAsiaTheme="minorEastAsia" w:hAnsi="Times New Roman" w:cs="Times New Roman"/>
          <w:sz w:val="28"/>
          <w:szCs w:val="28"/>
          <w:lang w:eastAsia="ru-RU"/>
        </w:rPr>
        <w:t>в обязательном порядке устанавливается выполнение квоты по приему на работу инвалидов</w:t>
      </w:r>
      <w:r>
        <w:rPr>
          <w:rFonts w:ascii="Times New Roman" w:eastAsiaTheme="minorEastAsia" w:hAnsi="Times New Roman" w:cs="Times New Roman"/>
          <w:sz w:val="28"/>
          <w:szCs w:val="28"/>
          <w:lang w:eastAsia="ru-RU"/>
        </w:rPr>
        <w:t>.</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8" w:name="sub_1813"/>
      <w:r w:rsidRPr="005C67B6">
        <w:rPr>
          <w:rFonts w:ascii="Times New Roman" w:eastAsiaTheme="minorEastAsia" w:hAnsi="Times New Roman" w:cs="Times New Roman"/>
          <w:sz w:val="28"/>
          <w:szCs w:val="28"/>
          <w:lang w:eastAsia="ru-RU"/>
        </w:rPr>
        <w:t xml:space="preserve">8.13. Размер выплаты за стаж непрерывной работы в данном учреждении или стаж непрерывной работы в должности руководителя по соответствующему профилю устанавливается постановлением администрации района в соответствии с </w:t>
      </w:r>
      <w:r w:rsidRPr="00C524A9">
        <w:rPr>
          <w:rFonts w:ascii="Times New Roman" w:eastAsiaTheme="minorEastAsia" w:hAnsi="Times New Roman" w:cs="Times New Roman"/>
          <w:sz w:val="28"/>
          <w:szCs w:val="28"/>
          <w:lang w:eastAsia="ru-RU"/>
        </w:rPr>
        <w:t xml:space="preserve">пунктом 7.3 </w:t>
      </w:r>
      <w:r w:rsidRPr="005C67B6">
        <w:rPr>
          <w:rFonts w:ascii="Times New Roman" w:eastAsiaTheme="minorEastAsia" w:hAnsi="Times New Roman" w:cs="Times New Roman"/>
          <w:sz w:val="28"/>
          <w:szCs w:val="28"/>
          <w:lang w:eastAsia="ru-RU"/>
        </w:rPr>
        <w:t>настоящего Положения.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9" w:name="sub_1814"/>
      <w:bookmarkEnd w:id="88"/>
      <w:r w:rsidRPr="005C67B6">
        <w:rPr>
          <w:rFonts w:ascii="Times New Roman" w:eastAsiaTheme="minorEastAsia" w:hAnsi="Times New Roman" w:cs="Times New Roman"/>
          <w:sz w:val="28"/>
          <w:szCs w:val="28"/>
          <w:lang w:eastAsia="ru-RU"/>
        </w:rPr>
        <w:t xml:space="preserve">8.14. Порядок, условия начисления и размеры премии руководителю, а также конкретный период премирования устанавливается постановлением </w:t>
      </w:r>
      <w:r w:rsidRPr="00C524A9">
        <w:rPr>
          <w:rFonts w:ascii="Times New Roman" w:eastAsiaTheme="minorEastAsia" w:hAnsi="Times New Roman" w:cs="Times New Roman"/>
          <w:sz w:val="28"/>
          <w:szCs w:val="28"/>
          <w:lang w:eastAsia="ru-RU"/>
        </w:rPr>
        <w:t xml:space="preserve">администрации </w:t>
      </w:r>
      <w:r w:rsidR="00C524A9" w:rsidRPr="00C524A9">
        <w:rPr>
          <w:rFonts w:ascii="Times New Roman" w:eastAsiaTheme="minorEastAsia" w:hAnsi="Times New Roman" w:cs="Times New Roman"/>
          <w:sz w:val="28"/>
          <w:szCs w:val="28"/>
          <w:lang w:eastAsia="ru-RU"/>
        </w:rPr>
        <w:t>Первомайского муниципального округа Тамбовской области</w:t>
      </w:r>
      <w:r w:rsidRPr="00C524A9">
        <w:rPr>
          <w:rFonts w:ascii="Times New Roman" w:eastAsiaTheme="minorEastAsia" w:hAnsi="Times New Roman" w:cs="Times New Roman"/>
          <w:sz w:val="28"/>
          <w:szCs w:val="28"/>
          <w:lang w:eastAsia="ru-RU"/>
        </w:rPr>
        <w:t>.</w:t>
      </w:r>
    </w:p>
    <w:bookmarkEnd w:id="89"/>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gramStart"/>
      <w:r w:rsidRPr="005C67B6">
        <w:rPr>
          <w:rFonts w:ascii="Times New Roman" w:eastAsiaTheme="minorEastAsia" w:hAnsi="Times New Roman" w:cs="Times New Roman"/>
          <w:sz w:val="28"/>
          <w:szCs w:val="28"/>
          <w:lang w:eastAsia="ru-RU"/>
        </w:rPr>
        <w:t>Премирование руководителя учреждения производится при условии своевременного, качественного и в полном объеме выполнения функций и услуг, связанных с уставной деятельностью учреждения, отсутствия просроченной кредиторской и дебиторской задолженности, задолженности по налогам, сборам и страховым взносам в государственные внебюджетные фонды, нарушений законодательства, выявленных по результатам проверок деятельности учреждения уполномоченными органами, и привлечения к административной ответственности.</w:t>
      </w:r>
      <w:proofErr w:type="gramEnd"/>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Максимальный размер премирования руководителя учреждения по итогам работы за отчетный период не может превышать 100 процентов от должностного оклада (без учета персональных повышающих коэффициентов).</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0" w:name="sub_1815"/>
      <w:r w:rsidRPr="005C67B6">
        <w:rPr>
          <w:rFonts w:ascii="Times New Roman" w:eastAsiaTheme="minorEastAsia" w:hAnsi="Times New Roman" w:cs="Times New Roman"/>
          <w:sz w:val="28"/>
          <w:szCs w:val="28"/>
          <w:lang w:eastAsia="ru-RU"/>
        </w:rPr>
        <w:t>8.15. Выплаты стимулирующего характера руководителю учреждения устанавливаются к должностному окладу.</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1" w:name="sub_1816"/>
      <w:bookmarkEnd w:id="90"/>
      <w:r w:rsidRPr="005C67B6">
        <w:rPr>
          <w:rFonts w:ascii="Times New Roman" w:eastAsiaTheme="minorEastAsia" w:hAnsi="Times New Roman" w:cs="Times New Roman"/>
          <w:sz w:val="28"/>
          <w:szCs w:val="28"/>
          <w:lang w:eastAsia="ru-RU"/>
        </w:rPr>
        <w:t xml:space="preserve">8.16. Заместителям руководителя учреждения устанавливаются выплаты стимулирующего характера в соответствии с </w:t>
      </w:r>
      <w:r w:rsidRPr="005C67B6">
        <w:rPr>
          <w:rFonts w:ascii="Times New Roman" w:eastAsiaTheme="minorEastAsia" w:hAnsi="Times New Roman" w:cs="Times New Roman"/>
          <w:color w:val="106BBE"/>
          <w:sz w:val="28"/>
          <w:szCs w:val="28"/>
          <w:lang w:eastAsia="ru-RU"/>
        </w:rPr>
        <w:t>разделом 7</w:t>
      </w:r>
      <w:r w:rsidRPr="005C67B6">
        <w:rPr>
          <w:rFonts w:ascii="Times New Roman" w:eastAsiaTheme="minorEastAsia" w:hAnsi="Times New Roman" w:cs="Times New Roman"/>
          <w:sz w:val="28"/>
          <w:szCs w:val="28"/>
          <w:lang w:eastAsia="ru-RU"/>
        </w:rPr>
        <w:t xml:space="preserve"> настоящего Положения.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2" w:name="sub_1817"/>
      <w:bookmarkEnd w:id="91"/>
      <w:r w:rsidRPr="005C67B6">
        <w:rPr>
          <w:rFonts w:ascii="Times New Roman" w:eastAsiaTheme="minorEastAsia" w:hAnsi="Times New Roman" w:cs="Times New Roman"/>
          <w:sz w:val="28"/>
          <w:szCs w:val="28"/>
          <w:lang w:eastAsia="ru-RU"/>
        </w:rPr>
        <w:lastRenderedPageBreak/>
        <w:t>8.17. Конкретные стимулирующие выплаты, порядок, условия, размер и период выплат заместителям руководителя учреждения определяются локальным нормативным актом учреждения с учетом показателей и критериев оценки эффективности работы.</w:t>
      </w:r>
    </w:p>
    <w:bookmarkEnd w:id="92"/>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93" w:name="sub_1900"/>
      <w:r w:rsidRPr="005C67B6">
        <w:rPr>
          <w:rFonts w:ascii="Times New Roman" w:eastAsiaTheme="minorEastAsia" w:hAnsi="Times New Roman" w:cs="Times New Roman"/>
          <w:b/>
          <w:bCs/>
          <w:color w:val="26282F"/>
          <w:sz w:val="28"/>
          <w:szCs w:val="28"/>
          <w:lang w:eastAsia="ru-RU"/>
        </w:rPr>
        <w:t>9. Оплата труда работников, занимающих должности в образовательных организациях</w:t>
      </w:r>
    </w:p>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4" w:name="sub_1901"/>
      <w:bookmarkEnd w:id="93"/>
      <w:r w:rsidRPr="005C67B6">
        <w:rPr>
          <w:rFonts w:ascii="Times New Roman" w:eastAsiaTheme="minorEastAsia" w:hAnsi="Times New Roman" w:cs="Times New Roman"/>
          <w:sz w:val="28"/>
          <w:szCs w:val="28"/>
          <w:lang w:eastAsia="ru-RU"/>
        </w:rPr>
        <w:t>9.1. Работникам муни</w:t>
      </w:r>
      <w:r w:rsidR="00C524A9">
        <w:rPr>
          <w:rFonts w:ascii="Times New Roman" w:eastAsiaTheme="minorEastAsia" w:hAnsi="Times New Roman" w:cs="Times New Roman"/>
          <w:sz w:val="28"/>
          <w:szCs w:val="28"/>
          <w:lang w:eastAsia="ru-RU"/>
        </w:rPr>
        <w:t>ципальных учре</w:t>
      </w:r>
      <w:r w:rsidR="003C5D47">
        <w:rPr>
          <w:rFonts w:ascii="Times New Roman" w:eastAsiaTheme="minorEastAsia" w:hAnsi="Times New Roman" w:cs="Times New Roman"/>
          <w:sz w:val="28"/>
          <w:szCs w:val="28"/>
          <w:lang w:eastAsia="ru-RU"/>
        </w:rPr>
        <w:t xml:space="preserve">ждений </w:t>
      </w:r>
      <w:r w:rsidRPr="005C67B6">
        <w:rPr>
          <w:rFonts w:ascii="Times New Roman" w:eastAsiaTheme="minorEastAsia" w:hAnsi="Times New Roman" w:cs="Times New Roman"/>
          <w:sz w:val="28"/>
          <w:szCs w:val="28"/>
          <w:lang w:eastAsia="ru-RU"/>
        </w:rPr>
        <w:t xml:space="preserve"> </w:t>
      </w:r>
      <w:r w:rsidR="00321284">
        <w:rPr>
          <w:rFonts w:ascii="Times New Roman" w:eastAsiaTheme="minorEastAsia" w:hAnsi="Times New Roman" w:cs="Times New Roman"/>
          <w:sz w:val="28"/>
          <w:szCs w:val="28"/>
          <w:lang w:eastAsia="ru-RU"/>
        </w:rPr>
        <w:t xml:space="preserve">культуры  </w:t>
      </w:r>
      <w:r w:rsidRPr="005C67B6">
        <w:rPr>
          <w:rFonts w:ascii="Times New Roman" w:eastAsiaTheme="minorEastAsia" w:hAnsi="Times New Roman" w:cs="Times New Roman"/>
          <w:sz w:val="28"/>
          <w:szCs w:val="28"/>
          <w:lang w:eastAsia="ru-RU"/>
        </w:rPr>
        <w:t xml:space="preserve">устанавливаются оклады (должностные оклады), ставки заработной платы с учетом положений </w:t>
      </w:r>
      <w:r w:rsidRPr="00C524A9">
        <w:rPr>
          <w:rFonts w:ascii="Times New Roman" w:eastAsiaTheme="minorEastAsia" w:hAnsi="Times New Roman" w:cs="Times New Roman"/>
          <w:sz w:val="28"/>
          <w:szCs w:val="28"/>
          <w:lang w:eastAsia="ru-RU"/>
        </w:rPr>
        <w:t xml:space="preserve">раздела 2 </w:t>
      </w:r>
      <w:r w:rsidRPr="005C67B6">
        <w:rPr>
          <w:rFonts w:ascii="Times New Roman" w:eastAsiaTheme="minorEastAsia" w:hAnsi="Times New Roman" w:cs="Times New Roman"/>
          <w:sz w:val="28"/>
          <w:szCs w:val="28"/>
          <w:lang w:eastAsia="ru-RU"/>
        </w:rPr>
        <w:t>настоящего Положения на основе отнесения занимаемых ими должностей служащих и рабочих специальностей к квалификационным уровням ПКГ и с учетом положений, предусмотренных в настоящем разделе.</w:t>
      </w:r>
    </w:p>
    <w:bookmarkEnd w:id="94"/>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В оклады (должностные оклады), ставки заработной платы по должностям:</w:t>
      </w:r>
    </w:p>
    <w:p w:rsid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педагогических работников, реализующих программы среднего профессионального образования и дополнительного образования детей, включается размер ежемесячной денежной компенсации на обеспечение книгоиздательской продукцией и периодическими изданиями - 100 рублей.</w:t>
      </w:r>
    </w:p>
    <w:p w:rsidR="00321284" w:rsidRPr="005C67B6" w:rsidRDefault="00321284"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Рекомендуемые размеры минимальных окладов (должностных окладов), ставок заработно</w:t>
      </w:r>
      <w:r w:rsidR="00832849">
        <w:rPr>
          <w:rFonts w:ascii="Times New Roman" w:eastAsiaTheme="minorEastAsia" w:hAnsi="Times New Roman" w:cs="Times New Roman"/>
          <w:sz w:val="28"/>
          <w:szCs w:val="28"/>
          <w:lang w:eastAsia="ru-RU"/>
        </w:rPr>
        <w:t>й</w:t>
      </w:r>
      <w:r>
        <w:rPr>
          <w:rFonts w:ascii="Times New Roman" w:eastAsiaTheme="minorEastAsia" w:hAnsi="Times New Roman" w:cs="Times New Roman"/>
          <w:sz w:val="28"/>
          <w:szCs w:val="28"/>
          <w:lang w:eastAsia="ru-RU"/>
        </w:rPr>
        <w:t xml:space="preserve"> платы по квалификационным уровням ПКГ работников образователь</w:t>
      </w:r>
      <w:r w:rsidR="00832849">
        <w:rPr>
          <w:rFonts w:ascii="Times New Roman" w:eastAsiaTheme="minorEastAsia" w:hAnsi="Times New Roman" w:cs="Times New Roman"/>
          <w:sz w:val="28"/>
          <w:szCs w:val="28"/>
          <w:lang w:eastAsia="ru-RU"/>
        </w:rPr>
        <w:t xml:space="preserve">ных организаций устанавливаются </w:t>
      </w:r>
      <w:r w:rsidR="00924F16">
        <w:rPr>
          <w:rFonts w:ascii="Times New Roman" w:eastAsiaTheme="minorEastAsia" w:hAnsi="Times New Roman" w:cs="Times New Roman"/>
          <w:sz w:val="28"/>
          <w:szCs w:val="28"/>
          <w:lang w:eastAsia="ru-RU"/>
        </w:rPr>
        <w:t xml:space="preserve"> в соответствии с приложением </w:t>
      </w:r>
      <w:r w:rsidR="00832849">
        <w:rPr>
          <w:rFonts w:ascii="Times New Roman" w:eastAsiaTheme="minorEastAsia" w:hAnsi="Times New Roman" w:cs="Times New Roman"/>
          <w:sz w:val="28"/>
          <w:szCs w:val="28"/>
          <w:lang w:eastAsia="ru-RU"/>
        </w:rPr>
        <w:t xml:space="preserve"> к настоящему Положению</w:t>
      </w:r>
      <w:r w:rsidR="00924F16">
        <w:rPr>
          <w:rFonts w:ascii="Times New Roman" w:eastAsiaTheme="minorEastAsia" w:hAnsi="Times New Roman" w:cs="Times New Roman"/>
          <w:sz w:val="28"/>
          <w:szCs w:val="28"/>
          <w:lang w:eastAsia="ru-RU"/>
        </w:rPr>
        <w:t>.</w:t>
      </w:r>
    </w:p>
    <w:p w:rsidR="005C67B6" w:rsidRPr="005C67B6" w:rsidRDefault="005C67B6" w:rsidP="00C524A9">
      <w:pPr>
        <w:spacing w:after="0" w:line="240" w:lineRule="auto"/>
        <w:ind w:firstLine="709"/>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9.2.Для работников, осуществляющих педагогическую деятельность, применяется почасовая оплата труда. Часовая ставка заработной платы определяется путем деления окладов педагогических работников, размеры которых приведены в </w:t>
      </w:r>
      <w:r w:rsidRPr="00C524A9">
        <w:rPr>
          <w:rFonts w:ascii="Times New Roman" w:eastAsiaTheme="minorEastAsia" w:hAnsi="Times New Roman" w:cs="Times New Roman"/>
          <w:sz w:val="28"/>
          <w:szCs w:val="28"/>
          <w:lang w:eastAsia="ru-RU"/>
        </w:rPr>
        <w:t>приложении</w:t>
      </w:r>
      <w:r w:rsidRPr="005C67B6">
        <w:rPr>
          <w:rFonts w:ascii="Times New Roman" w:eastAsiaTheme="minorEastAsia" w:hAnsi="Times New Roman" w:cs="Times New Roman"/>
          <w:sz w:val="28"/>
          <w:szCs w:val="28"/>
          <w:lang w:eastAsia="ru-RU"/>
        </w:rPr>
        <w:t xml:space="preserve"> к настоящему Положению (с учетом повышающего коэффициента за работу в сельской местности) на количество часов педагогической работы.</w:t>
      </w:r>
    </w:p>
    <w:p w:rsidR="005C67B6" w:rsidRPr="005C67B6" w:rsidRDefault="005C67B6" w:rsidP="00C524A9">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5" w:name="sub_1903"/>
      <w:r w:rsidRPr="005C67B6">
        <w:rPr>
          <w:rFonts w:ascii="Times New Roman" w:eastAsiaTheme="minorEastAsia" w:hAnsi="Times New Roman" w:cs="Times New Roman"/>
          <w:sz w:val="28"/>
          <w:szCs w:val="28"/>
          <w:lang w:eastAsia="ru-RU"/>
        </w:rPr>
        <w:t>9.3. Ставки заработной платы педагогических работников выплачиваются за установленную им норму часов учебной нагрузки (объема педагогической работы).</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6" w:name="sub_1904"/>
      <w:bookmarkEnd w:id="95"/>
      <w:r w:rsidRPr="005C67B6">
        <w:rPr>
          <w:rFonts w:ascii="Times New Roman" w:eastAsiaTheme="minorEastAsia" w:hAnsi="Times New Roman" w:cs="Times New Roman"/>
          <w:sz w:val="28"/>
          <w:szCs w:val="28"/>
          <w:lang w:eastAsia="ru-RU"/>
        </w:rPr>
        <w:t xml:space="preserve">9.4. </w:t>
      </w:r>
      <w:proofErr w:type="gramStart"/>
      <w:r w:rsidRPr="005C67B6">
        <w:rPr>
          <w:rFonts w:ascii="Times New Roman" w:eastAsiaTheme="minorEastAsia" w:hAnsi="Times New Roman" w:cs="Times New Roman"/>
          <w:sz w:val="28"/>
          <w:szCs w:val="28"/>
          <w:lang w:eastAsia="ru-RU"/>
        </w:rPr>
        <w:t xml:space="preserve">Нормы часов педагогической и (или) преподавательской работы за ставку заработной платы педагогических работников и порядок определения учебной нагрузки педагогических работников устанавливаются в соответствии с </w:t>
      </w:r>
      <w:r w:rsidRPr="00C524A9">
        <w:rPr>
          <w:rFonts w:ascii="Times New Roman" w:eastAsiaTheme="minorEastAsia" w:hAnsi="Times New Roman" w:cs="Times New Roman"/>
          <w:sz w:val="28"/>
          <w:szCs w:val="28"/>
          <w:lang w:eastAsia="ru-RU"/>
        </w:rPr>
        <w:t xml:space="preserve">приказом </w:t>
      </w:r>
      <w:r w:rsidRPr="005C67B6">
        <w:rPr>
          <w:rFonts w:ascii="Times New Roman" w:eastAsiaTheme="minorEastAsia" w:hAnsi="Times New Roman" w:cs="Times New Roman"/>
          <w:sz w:val="28"/>
          <w:szCs w:val="28"/>
          <w:lang w:eastAsia="ru-RU"/>
        </w:rPr>
        <w:t>Министерства образования и науки Росс</w:t>
      </w:r>
      <w:r w:rsidR="00924F16">
        <w:rPr>
          <w:rFonts w:ascii="Times New Roman" w:eastAsiaTheme="minorEastAsia" w:hAnsi="Times New Roman" w:cs="Times New Roman"/>
          <w:sz w:val="28"/>
          <w:szCs w:val="28"/>
          <w:lang w:eastAsia="ru-RU"/>
        </w:rPr>
        <w:t>ийской Федерации от 22.12.2014 №</w:t>
      </w:r>
      <w:r w:rsidRPr="005C67B6">
        <w:rPr>
          <w:rFonts w:ascii="Times New Roman" w:eastAsiaTheme="minorEastAsia" w:hAnsi="Times New Roman" w:cs="Times New Roman"/>
          <w:sz w:val="28"/>
          <w:szCs w:val="28"/>
          <w:lang w:eastAsia="ru-RU"/>
        </w:rPr>
        <w:t>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roofErr w:type="gramEnd"/>
    </w:p>
    <w:bookmarkEnd w:id="96"/>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9.5.Работникам образовательных учреждений могут устанавливаться повышающие коэффициенты и выплаты стимулирующего характера, </w:t>
      </w:r>
      <w:r w:rsidRPr="00C524A9">
        <w:rPr>
          <w:rFonts w:ascii="Times New Roman" w:eastAsiaTheme="minorEastAsia" w:hAnsi="Times New Roman" w:cs="Times New Roman"/>
          <w:sz w:val="28"/>
          <w:szCs w:val="28"/>
          <w:lang w:eastAsia="ru-RU"/>
        </w:rPr>
        <w:t xml:space="preserve">предусмотренные разделами 3, 4, 5 и 7 </w:t>
      </w:r>
      <w:r w:rsidRPr="005C67B6">
        <w:rPr>
          <w:rFonts w:ascii="Times New Roman" w:eastAsiaTheme="minorEastAsia" w:hAnsi="Times New Roman" w:cs="Times New Roman"/>
          <w:sz w:val="28"/>
          <w:szCs w:val="28"/>
          <w:lang w:eastAsia="ru-RU"/>
        </w:rPr>
        <w:t>настоящего Положения.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7" w:name="sub_19052"/>
      <w:r w:rsidRPr="005C67B6">
        <w:rPr>
          <w:rFonts w:ascii="Times New Roman" w:eastAsiaTheme="minorEastAsia" w:hAnsi="Times New Roman" w:cs="Times New Roman"/>
          <w:sz w:val="28"/>
          <w:szCs w:val="28"/>
          <w:lang w:eastAsia="ru-RU"/>
        </w:rPr>
        <w:t xml:space="preserve">Основными показателями выплаты премии по итогам работы (за месяц, </w:t>
      </w:r>
      <w:r w:rsidRPr="005C67B6">
        <w:rPr>
          <w:rFonts w:ascii="Times New Roman" w:eastAsiaTheme="minorEastAsia" w:hAnsi="Times New Roman" w:cs="Times New Roman"/>
          <w:sz w:val="28"/>
          <w:szCs w:val="28"/>
          <w:lang w:eastAsia="ru-RU"/>
        </w:rPr>
        <w:lastRenderedPageBreak/>
        <w:t>квартал, полугодие, 9 месяцев, год):</w:t>
      </w:r>
    </w:p>
    <w:bookmarkEnd w:id="97"/>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подготовка объектов к учебному году;</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 xml:space="preserve">подготовка и проведение </w:t>
      </w:r>
      <w:r w:rsidR="005D3D66" w:rsidRPr="005D3D66">
        <w:rPr>
          <w:rFonts w:ascii="Times New Roman" w:eastAsiaTheme="minorEastAsia" w:hAnsi="Times New Roman" w:cs="Times New Roman"/>
          <w:sz w:val="28"/>
          <w:szCs w:val="28"/>
          <w:lang w:eastAsia="ru-RU"/>
        </w:rPr>
        <w:t xml:space="preserve"> муниципальных </w:t>
      </w:r>
      <w:r w:rsidRPr="005D3D66">
        <w:rPr>
          <w:rFonts w:ascii="Times New Roman" w:eastAsiaTheme="minorEastAsia" w:hAnsi="Times New Roman" w:cs="Times New Roman"/>
          <w:sz w:val="28"/>
          <w:szCs w:val="28"/>
          <w:lang w:eastAsia="ru-RU"/>
        </w:rPr>
        <w:t xml:space="preserve"> мероприятий</w:t>
      </w:r>
      <w:r w:rsidRPr="005C67B6">
        <w:rPr>
          <w:rFonts w:ascii="Times New Roman" w:eastAsiaTheme="minorEastAsia" w:hAnsi="Times New Roman" w:cs="Times New Roman"/>
          <w:sz w:val="28"/>
          <w:szCs w:val="28"/>
          <w:lang w:eastAsia="ru-RU"/>
        </w:rPr>
        <w:t xml:space="preserve"> научно-методического характера, смотров, конкурсов, фестивалей;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участие в российских, региональных мероприятиях научно-методического характера, смотров, конкурсов, фестивалей;</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инициатива, творчество и применение в работе современных форм и методов организации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выполнение порученной работы, связанной с обеспечением рабочего процесса или уставной деятельности образовательного учреждения;</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достижение высоких результатов в работе за соответствующий период;</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участие в инновационной деятельности.</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8" w:name="sub_1906"/>
      <w:r w:rsidRPr="005C67B6">
        <w:rPr>
          <w:rFonts w:ascii="Times New Roman" w:eastAsiaTheme="minorEastAsia" w:hAnsi="Times New Roman" w:cs="Times New Roman"/>
          <w:sz w:val="28"/>
          <w:szCs w:val="28"/>
          <w:lang w:eastAsia="ru-RU"/>
        </w:rPr>
        <w:t xml:space="preserve">9.6. С учетом условий труда работникам  учреждений устанавливаются выплаты компенсационного характера, предусмотренные </w:t>
      </w:r>
      <w:r w:rsidRPr="003C5D47">
        <w:rPr>
          <w:rFonts w:ascii="Times New Roman" w:eastAsiaTheme="minorEastAsia" w:hAnsi="Times New Roman" w:cs="Times New Roman"/>
          <w:sz w:val="28"/>
          <w:szCs w:val="28"/>
          <w:lang w:eastAsia="ru-RU"/>
        </w:rPr>
        <w:t xml:space="preserve">разделом 6 </w:t>
      </w:r>
      <w:r w:rsidRPr="005C67B6">
        <w:rPr>
          <w:rFonts w:ascii="Times New Roman" w:eastAsiaTheme="minorEastAsia" w:hAnsi="Times New Roman" w:cs="Times New Roman"/>
          <w:sz w:val="28"/>
          <w:szCs w:val="28"/>
          <w:lang w:eastAsia="ru-RU"/>
        </w:rPr>
        <w:t>настоящего Положения.</w:t>
      </w:r>
    </w:p>
    <w:bookmarkEnd w:id="98"/>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5C67B6" w:rsidRPr="005C67B6" w:rsidRDefault="005C67B6" w:rsidP="005C67B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99" w:name="sub_1010"/>
      <w:r w:rsidRPr="005C67B6">
        <w:rPr>
          <w:rFonts w:ascii="Times New Roman" w:eastAsiaTheme="minorEastAsia" w:hAnsi="Times New Roman" w:cs="Times New Roman"/>
          <w:b/>
          <w:bCs/>
          <w:color w:val="26282F"/>
          <w:sz w:val="28"/>
          <w:szCs w:val="28"/>
          <w:lang w:eastAsia="ru-RU"/>
        </w:rPr>
        <w:t>10. Порядок формирования фонда оплаты труда</w:t>
      </w:r>
    </w:p>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00" w:name="sub_10101"/>
      <w:bookmarkEnd w:id="99"/>
      <w:r w:rsidRPr="005C67B6">
        <w:rPr>
          <w:rFonts w:ascii="Times New Roman" w:eastAsiaTheme="minorEastAsia" w:hAnsi="Times New Roman" w:cs="Times New Roman"/>
          <w:sz w:val="28"/>
          <w:szCs w:val="28"/>
          <w:lang w:eastAsia="ru-RU"/>
        </w:rPr>
        <w:t xml:space="preserve">10.1.Фонд оплаты труда работников муниципальных бюджетных учреждений формируется на календарный год исходя из объема субсидий, поступающих в установленном порядке муниципальным бюджетным учреждениям из </w:t>
      </w:r>
      <w:r w:rsidR="005D3D66" w:rsidRPr="005D3D66">
        <w:rPr>
          <w:rFonts w:ascii="Times New Roman" w:eastAsiaTheme="minorEastAsia" w:hAnsi="Times New Roman" w:cs="Times New Roman"/>
          <w:sz w:val="28"/>
          <w:szCs w:val="28"/>
          <w:lang w:eastAsia="ru-RU"/>
        </w:rPr>
        <w:t>бюджета</w:t>
      </w:r>
      <w:r w:rsidR="003C5D47">
        <w:rPr>
          <w:rFonts w:ascii="Times New Roman" w:eastAsiaTheme="minorEastAsia" w:hAnsi="Times New Roman" w:cs="Times New Roman"/>
          <w:sz w:val="28"/>
          <w:szCs w:val="28"/>
          <w:lang w:eastAsia="ru-RU"/>
        </w:rPr>
        <w:t xml:space="preserve"> округа </w:t>
      </w:r>
      <w:r w:rsidRPr="005C67B6">
        <w:rPr>
          <w:rFonts w:ascii="Times New Roman" w:eastAsiaTheme="minorEastAsia" w:hAnsi="Times New Roman" w:cs="Times New Roman"/>
          <w:sz w:val="28"/>
          <w:szCs w:val="28"/>
          <w:lang w:eastAsia="ru-RU"/>
        </w:rPr>
        <w:t xml:space="preserve"> и средств, поступающих от приносящей доход деятельности.</w:t>
      </w:r>
    </w:p>
    <w:bookmarkEnd w:id="100"/>
    <w:p w:rsidR="005C67B6" w:rsidRPr="005C67B6" w:rsidRDefault="005C67B6" w:rsidP="005C67B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C67B6">
        <w:rPr>
          <w:rFonts w:ascii="Times New Roman" w:eastAsiaTheme="minorEastAsia" w:hAnsi="Times New Roman" w:cs="Times New Roman"/>
          <w:sz w:val="28"/>
          <w:szCs w:val="28"/>
          <w:lang w:eastAsia="ru-RU"/>
        </w:rPr>
        <w:t>Экономия фонда оплаты труда может быть использована для осуществления выплат социального характера, в соответствии с локальными нормативными актами учреждения.</w:t>
      </w: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B927C0" w:rsidRDefault="00B927C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490DD0" w:rsidRDefault="00490DD0"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p>
    <w:p w:rsidR="003C5D47" w:rsidRDefault="003C5D47" w:rsidP="003C5D47">
      <w:pPr>
        <w:widowControl w:val="0"/>
        <w:autoSpaceDE w:val="0"/>
        <w:autoSpaceDN w:val="0"/>
        <w:adjustRightInd w:val="0"/>
        <w:spacing w:after="0" w:line="240" w:lineRule="auto"/>
        <w:ind w:firstLine="3828"/>
        <w:jc w:val="center"/>
        <w:rPr>
          <w:rFonts w:ascii="Times New Roman" w:eastAsiaTheme="minorEastAsia" w:hAnsi="Times New Roman" w:cs="Times New Roman"/>
          <w:bCs/>
          <w:color w:val="26282F"/>
          <w:sz w:val="28"/>
          <w:szCs w:val="28"/>
          <w:lang w:eastAsia="ru-RU"/>
        </w:rPr>
      </w:pPr>
      <w:r>
        <w:rPr>
          <w:rFonts w:ascii="Times New Roman" w:eastAsiaTheme="minorEastAsia" w:hAnsi="Times New Roman" w:cs="Times New Roman"/>
          <w:bCs/>
          <w:color w:val="26282F"/>
          <w:sz w:val="28"/>
          <w:szCs w:val="28"/>
          <w:lang w:eastAsia="ru-RU"/>
        </w:rPr>
        <w:lastRenderedPageBreak/>
        <w:t>ПРИЛОЖЕНИЕ</w:t>
      </w:r>
    </w:p>
    <w:p w:rsidR="003C5D47" w:rsidRDefault="003C5D47" w:rsidP="003C5D47">
      <w:pPr>
        <w:widowControl w:val="0"/>
        <w:autoSpaceDE w:val="0"/>
        <w:autoSpaceDN w:val="0"/>
        <w:adjustRightInd w:val="0"/>
        <w:spacing w:after="0" w:line="240" w:lineRule="auto"/>
        <w:ind w:firstLine="3828"/>
        <w:jc w:val="both"/>
        <w:rPr>
          <w:rFonts w:ascii="Times New Roman" w:eastAsiaTheme="minorEastAsia" w:hAnsi="Times New Roman" w:cs="Times New Roman"/>
          <w:bCs/>
          <w:color w:val="26282F"/>
          <w:sz w:val="28"/>
          <w:szCs w:val="28"/>
          <w:lang w:eastAsia="ru-RU"/>
        </w:rPr>
      </w:pPr>
      <w:r>
        <w:rPr>
          <w:rFonts w:ascii="Times New Roman" w:eastAsiaTheme="minorEastAsia" w:hAnsi="Times New Roman" w:cs="Times New Roman"/>
          <w:bCs/>
          <w:color w:val="26282F"/>
          <w:sz w:val="28"/>
          <w:szCs w:val="28"/>
          <w:lang w:eastAsia="ru-RU"/>
        </w:rPr>
        <w:t xml:space="preserve">    </w:t>
      </w:r>
      <w:r w:rsidR="005C67B6" w:rsidRPr="003C5D47">
        <w:rPr>
          <w:rFonts w:ascii="Times New Roman" w:eastAsiaTheme="minorEastAsia" w:hAnsi="Times New Roman" w:cs="Times New Roman"/>
          <w:bCs/>
          <w:color w:val="26282F"/>
          <w:sz w:val="28"/>
          <w:szCs w:val="28"/>
          <w:lang w:eastAsia="ru-RU"/>
        </w:rPr>
        <w:t xml:space="preserve">к </w:t>
      </w:r>
      <w:r w:rsidR="005C67B6" w:rsidRPr="003C5D47">
        <w:rPr>
          <w:rFonts w:ascii="Times New Roman" w:eastAsiaTheme="minorEastAsia" w:hAnsi="Times New Roman" w:cs="Times New Roman"/>
          <w:sz w:val="28"/>
          <w:szCs w:val="28"/>
          <w:lang w:eastAsia="ru-RU"/>
        </w:rPr>
        <w:t>Примерному положению</w:t>
      </w:r>
      <w:r>
        <w:rPr>
          <w:rFonts w:ascii="Times New Roman" w:eastAsiaTheme="minorEastAsia" w:hAnsi="Times New Roman" w:cs="Times New Roman"/>
          <w:sz w:val="28"/>
          <w:szCs w:val="28"/>
          <w:lang w:eastAsia="ru-RU"/>
        </w:rPr>
        <w:t xml:space="preserve"> </w:t>
      </w:r>
      <w:r w:rsidR="005C67B6" w:rsidRPr="003C5D47">
        <w:rPr>
          <w:rFonts w:ascii="Times New Roman" w:eastAsiaTheme="minorEastAsia" w:hAnsi="Times New Roman" w:cs="Times New Roman"/>
          <w:bCs/>
          <w:color w:val="26282F"/>
          <w:sz w:val="28"/>
          <w:szCs w:val="28"/>
          <w:lang w:eastAsia="ru-RU"/>
        </w:rPr>
        <w:t>об оплате труда</w:t>
      </w:r>
    </w:p>
    <w:p w:rsidR="003C5D47" w:rsidRDefault="003C5D47" w:rsidP="003C5D47">
      <w:pPr>
        <w:widowControl w:val="0"/>
        <w:autoSpaceDE w:val="0"/>
        <w:autoSpaceDN w:val="0"/>
        <w:adjustRightInd w:val="0"/>
        <w:spacing w:after="0" w:line="240" w:lineRule="auto"/>
        <w:ind w:firstLine="3828"/>
        <w:jc w:val="both"/>
        <w:rPr>
          <w:rFonts w:ascii="Times New Roman" w:eastAsiaTheme="minorEastAsia" w:hAnsi="Times New Roman" w:cs="Times New Roman"/>
          <w:bCs/>
          <w:color w:val="26282F"/>
          <w:sz w:val="28"/>
          <w:szCs w:val="28"/>
          <w:lang w:eastAsia="ru-RU"/>
        </w:rPr>
      </w:pPr>
      <w:r>
        <w:rPr>
          <w:rFonts w:ascii="Times New Roman" w:eastAsiaTheme="minorEastAsia" w:hAnsi="Times New Roman" w:cs="Times New Roman"/>
          <w:bCs/>
          <w:color w:val="26282F"/>
          <w:sz w:val="28"/>
          <w:szCs w:val="28"/>
          <w:lang w:eastAsia="ru-RU"/>
        </w:rPr>
        <w:t xml:space="preserve">    </w:t>
      </w:r>
      <w:r w:rsidR="005C67B6" w:rsidRPr="003C5D47">
        <w:rPr>
          <w:rFonts w:ascii="Times New Roman" w:eastAsiaTheme="minorEastAsia" w:hAnsi="Times New Roman" w:cs="Times New Roman"/>
          <w:bCs/>
          <w:color w:val="26282F"/>
          <w:sz w:val="28"/>
          <w:szCs w:val="28"/>
          <w:lang w:eastAsia="ru-RU"/>
        </w:rPr>
        <w:t>работников</w:t>
      </w:r>
      <w:r>
        <w:rPr>
          <w:rFonts w:ascii="Times New Roman" w:eastAsiaTheme="minorEastAsia" w:hAnsi="Times New Roman" w:cs="Times New Roman"/>
          <w:bCs/>
          <w:color w:val="26282F"/>
          <w:sz w:val="28"/>
          <w:szCs w:val="28"/>
          <w:lang w:eastAsia="ru-RU"/>
        </w:rPr>
        <w:t xml:space="preserve">   </w:t>
      </w:r>
      <w:r w:rsidR="005C67B6" w:rsidRPr="003C5D47">
        <w:rPr>
          <w:rFonts w:ascii="Times New Roman" w:eastAsiaTheme="minorEastAsia" w:hAnsi="Times New Roman" w:cs="Times New Roman"/>
          <w:bCs/>
          <w:color w:val="26282F"/>
          <w:sz w:val="28"/>
          <w:szCs w:val="28"/>
          <w:lang w:eastAsia="ru-RU"/>
        </w:rPr>
        <w:t>муниципальных</w:t>
      </w:r>
      <w:r>
        <w:rPr>
          <w:rFonts w:ascii="Times New Roman" w:eastAsiaTheme="minorEastAsia" w:hAnsi="Times New Roman" w:cs="Times New Roman"/>
          <w:bCs/>
          <w:color w:val="26282F"/>
          <w:sz w:val="28"/>
          <w:szCs w:val="28"/>
          <w:lang w:eastAsia="ru-RU"/>
        </w:rPr>
        <w:t xml:space="preserve">   </w:t>
      </w:r>
      <w:r w:rsidR="005C67B6" w:rsidRPr="003C5D47">
        <w:rPr>
          <w:rFonts w:ascii="Times New Roman" w:eastAsiaTheme="minorEastAsia" w:hAnsi="Times New Roman" w:cs="Times New Roman"/>
          <w:bCs/>
          <w:color w:val="26282F"/>
          <w:sz w:val="28"/>
          <w:szCs w:val="28"/>
          <w:lang w:eastAsia="ru-RU"/>
        </w:rPr>
        <w:t xml:space="preserve"> учреждений</w:t>
      </w:r>
    </w:p>
    <w:p w:rsidR="003C5D47" w:rsidRDefault="003C5D47" w:rsidP="003C5D47">
      <w:pPr>
        <w:widowControl w:val="0"/>
        <w:autoSpaceDE w:val="0"/>
        <w:autoSpaceDN w:val="0"/>
        <w:adjustRightInd w:val="0"/>
        <w:spacing w:after="0" w:line="240" w:lineRule="auto"/>
        <w:ind w:firstLine="4111"/>
        <w:jc w:val="both"/>
        <w:rPr>
          <w:rFonts w:ascii="Times New Roman" w:eastAsiaTheme="minorEastAsia" w:hAnsi="Times New Roman" w:cs="Times New Roman"/>
          <w:bCs/>
          <w:color w:val="26282F"/>
          <w:sz w:val="28"/>
          <w:szCs w:val="28"/>
          <w:lang w:eastAsia="ru-RU"/>
        </w:rPr>
      </w:pPr>
      <w:r w:rsidRPr="003C5D47">
        <w:rPr>
          <w:rFonts w:ascii="Times New Roman" w:eastAsiaTheme="minorEastAsia" w:hAnsi="Times New Roman" w:cs="Times New Roman"/>
          <w:bCs/>
          <w:color w:val="26282F"/>
          <w:sz w:val="28"/>
          <w:szCs w:val="28"/>
          <w:lang w:eastAsia="ru-RU"/>
        </w:rPr>
        <w:t xml:space="preserve">культуры </w:t>
      </w:r>
      <w:r>
        <w:rPr>
          <w:rFonts w:ascii="Times New Roman" w:eastAsiaTheme="minorEastAsia" w:hAnsi="Times New Roman" w:cs="Times New Roman"/>
          <w:bCs/>
          <w:color w:val="26282F"/>
          <w:sz w:val="28"/>
          <w:szCs w:val="28"/>
          <w:lang w:eastAsia="ru-RU"/>
        </w:rPr>
        <w:t xml:space="preserve"> </w:t>
      </w:r>
      <w:proofErr w:type="gramStart"/>
      <w:r w:rsidRPr="003C5D47">
        <w:rPr>
          <w:rFonts w:ascii="Times New Roman" w:eastAsiaTheme="minorEastAsia" w:hAnsi="Times New Roman" w:cs="Times New Roman"/>
          <w:bCs/>
          <w:color w:val="26282F"/>
          <w:sz w:val="28"/>
          <w:szCs w:val="28"/>
          <w:lang w:eastAsia="ru-RU"/>
        </w:rPr>
        <w:t>Первомайского</w:t>
      </w:r>
      <w:proofErr w:type="gramEnd"/>
      <w:r>
        <w:rPr>
          <w:rFonts w:ascii="Times New Roman" w:eastAsiaTheme="minorEastAsia" w:hAnsi="Times New Roman" w:cs="Times New Roman"/>
          <w:bCs/>
          <w:color w:val="26282F"/>
          <w:sz w:val="28"/>
          <w:szCs w:val="28"/>
          <w:lang w:eastAsia="ru-RU"/>
        </w:rPr>
        <w:t xml:space="preserve">  муниципального </w:t>
      </w:r>
    </w:p>
    <w:p w:rsidR="005C67B6" w:rsidRPr="003C5D47" w:rsidRDefault="003C5D47" w:rsidP="003C5D47">
      <w:pPr>
        <w:widowControl w:val="0"/>
        <w:autoSpaceDE w:val="0"/>
        <w:autoSpaceDN w:val="0"/>
        <w:adjustRightInd w:val="0"/>
        <w:spacing w:after="0" w:line="240" w:lineRule="auto"/>
        <w:ind w:firstLine="3828"/>
        <w:jc w:val="both"/>
        <w:rPr>
          <w:rFonts w:ascii="Times New Roman" w:eastAsiaTheme="minorEastAsia" w:hAnsi="Times New Roman" w:cs="Times New Roman"/>
          <w:bCs/>
          <w:color w:val="26282F"/>
          <w:sz w:val="28"/>
          <w:szCs w:val="28"/>
          <w:lang w:eastAsia="ru-RU"/>
        </w:rPr>
      </w:pPr>
      <w:r>
        <w:rPr>
          <w:rFonts w:ascii="Times New Roman" w:eastAsiaTheme="minorEastAsia" w:hAnsi="Times New Roman" w:cs="Times New Roman"/>
          <w:bCs/>
          <w:color w:val="26282F"/>
          <w:sz w:val="28"/>
          <w:szCs w:val="28"/>
          <w:lang w:eastAsia="ru-RU"/>
        </w:rPr>
        <w:t xml:space="preserve">    округа Тамбовской области</w:t>
      </w:r>
    </w:p>
    <w:p w:rsidR="005C67B6" w:rsidRPr="005C67B6" w:rsidRDefault="005C67B6" w:rsidP="005C67B6">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Pr="00A12222" w:rsidRDefault="00A12222" w:rsidP="00A12222">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color w:val="26282F"/>
          <w:sz w:val="28"/>
          <w:szCs w:val="28"/>
          <w:lang w:eastAsia="ru-RU"/>
        </w:rPr>
      </w:pPr>
      <w:r w:rsidRPr="00A12222">
        <w:rPr>
          <w:rFonts w:ascii="Times New Roman" w:eastAsia="Times New Roman" w:hAnsi="Times New Roman" w:cs="Times New Roman"/>
          <w:b/>
          <w:bCs/>
          <w:color w:val="26282F"/>
          <w:sz w:val="28"/>
          <w:szCs w:val="28"/>
          <w:lang w:eastAsia="ru-RU"/>
        </w:rPr>
        <w:t>Рекомендуемые размеры</w:t>
      </w:r>
      <w:r w:rsidRPr="00A12222">
        <w:rPr>
          <w:rFonts w:ascii="Times New Roman" w:eastAsia="Times New Roman" w:hAnsi="Times New Roman" w:cs="Times New Roman"/>
          <w:b/>
          <w:bCs/>
          <w:color w:val="26282F"/>
          <w:sz w:val="28"/>
          <w:szCs w:val="28"/>
          <w:lang w:eastAsia="ru-RU"/>
        </w:rPr>
        <w:br/>
        <w:t>минимальных окладов (должностных окладов), ставок заработной платы по квалификационным уровням ПКГ работников учреждений культуры</w:t>
      </w:r>
      <w:r>
        <w:rPr>
          <w:rFonts w:ascii="Times New Roman" w:eastAsia="Times New Roman" w:hAnsi="Times New Roman" w:cs="Times New Roman"/>
          <w:b/>
          <w:bCs/>
          <w:color w:val="26282F"/>
          <w:sz w:val="28"/>
          <w:szCs w:val="28"/>
          <w:lang w:eastAsia="ru-RU"/>
        </w:rPr>
        <w:t xml:space="preserve"> Первомайского муниципального округа Тамбовской области</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6804"/>
        <w:gridCol w:w="1842"/>
      </w:tblGrid>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Квалификационные</w:t>
            </w:r>
          </w:p>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уровни</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Наименование профессий рабочих и должности служащих по квалификационным уровням профессиональных квалификационных групп</w:t>
            </w:r>
          </w:p>
        </w:tc>
        <w:tc>
          <w:tcPr>
            <w:tcW w:w="1842" w:type="dxa"/>
            <w:tcBorders>
              <w:top w:val="single" w:sz="4" w:space="0" w:color="auto"/>
              <w:left w:val="single" w:sz="4" w:space="0" w:color="auto"/>
              <w:bottom w:val="nil"/>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Рекомендуемые размеры минимальных окладов (должностных окладов), ставок заработной платы </w:t>
            </w:r>
            <w:proofErr w:type="gramStart"/>
            <w:r w:rsidRPr="00A12222">
              <w:rPr>
                <w:rFonts w:ascii="Times New Roman" w:eastAsia="Times New Roman" w:hAnsi="Times New Roman" w:cs="Times New Roman"/>
                <w:sz w:val="24"/>
                <w:szCs w:val="24"/>
                <w:lang w:eastAsia="ru-RU"/>
              </w:rPr>
              <w:t>по</w:t>
            </w:r>
            <w:proofErr w:type="gramEnd"/>
          </w:p>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квалификационному уровню ПКГ (рублей)</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1842" w:type="dxa"/>
            <w:tcBorders>
              <w:top w:val="single" w:sz="4" w:space="0" w:color="auto"/>
              <w:left w:val="single" w:sz="4" w:space="0" w:color="auto"/>
              <w:bottom w:val="nil"/>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3</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1. Профессиональная квалификационная группа первого уровня</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1.1. Общеотраслевые должности руководителей, специалистов и служащих</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делопроизводитель; секретарь; кассир </w:t>
            </w:r>
          </w:p>
        </w:tc>
        <w:tc>
          <w:tcPr>
            <w:tcW w:w="1842" w:type="dxa"/>
            <w:tcBorders>
              <w:top w:val="single" w:sz="4" w:space="0" w:color="auto"/>
              <w:left w:val="single" w:sz="4" w:space="0" w:color="auto"/>
              <w:bottom w:val="nil"/>
            </w:tcBorders>
          </w:tcPr>
          <w:p w:rsidR="00A12222" w:rsidRPr="00A12222" w:rsidRDefault="001836B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8121</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1.2. Общеотраслевые профессии рабочих</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Наименования профессий рабочих, по которым предусмотрено присвоение 1, 2, 3 квалификационного разряда в соответствии с </w:t>
            </w:r>
            <w:hyperlink r:id="rId8" w:history="1">
              <w:r w:rsidRPr="00A12222">
                <w:rPr>
                  <w:rFonts w:ascii="Times New Roman" w:eastAsia="Times New Roman" w:hAnsi="Times New Roman" w:cs="Times New Roman"/>
                  <w:sz w:val="24"/>
                  <w:szCs w:val="24"/>
                  <w:lang w:eastAsia="ru-RU"/>
                </w:rPr>
                <w:t>Единым тарифно-квалификационным справочником</w:t>
              </w:r>
            </w:hyperlink>
            <w:r w:rsidRPr="00A12222">
              <w:rPr>
                <w:rFonts w:ascii="Times New Roman" w:eastAsia="Times New Roman" w:hAnsi="Times New Roman" w:cs="Times New Roman"/>
                <w:sz w:val="24"/>
                <w:szCs w:val="24"/>
                <w:lang w:eastAsia="ru-RU"/>
              </w:rPr>
              <w:t xml:space="preserve"> работ и профессий рабочих:</w:t>
            </w:r>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1.2.1.гардеробщик; дворник; кладовщик; сторож (вахтер); уборщик производственных помещений; уборщик служебных помещений; уборщик территорий, слесарь-сантехник, рабочий по комплексному обслуживанию и ремонту зданий, электромонтер по ремонту и обслуживанию электрооборудования</w:t>
            </w:r>
          </w:p>
        </w:tc>
        <w:tc>
          <w:tcPr>
            <w:tcW w:w="1842" w:type="dxa"/>
            <w:tcBorders>
              <w:top w:val="single" w:sz="4" w:space="0" w:color="auto"/>
              <w:left w:val="single" w:sz="4" w:space="0" w:color="auto"/>
              <w:bottom w:val="nil"/>
            </w:tcBorders>
          </w:tcPr>
          <w:p w:rsidR="00A12222" w:rsidRPr="00A12222" w:rsidRDefault="001836B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8121</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1.3. Профессии рабочих культуры, искусства и кинематографии</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12222">
              <w:rPr>
                <w:rFonts w:ascii="Times New Roman" w:eastAsia="Times New Roman" w:hAnsi="Times New Roman" w:cs="Times New Roman"/>
                <w:sz w:val="24"/>
                <w:szCs w:val="24"/>
                <w:lang w:eastAsia="ru-RU"/>
              </w:rPr>
              <w:t xml:space="preserve">Киномеханик, костюмер, реквизитор, установщик декораций, машинист сцены, монтировщик сцены, </w:t>
            </w:r>
            <w:proofErr w:type="spellStart"/>
            <w:r w:rsidRPr="00A12222">
              <w:rPr>
                <w:rFonts w:ascii="Times New Roman" w:eastAsia="Times New Roman" w:hAnsi="Times New Roman" w:cs="Times New Roman"/>
                <w:sz w:val="24"/>
                <w:szCs w:val="24"/>
                <w:lang w:eastAsia="ru-RU"/>
              </w:rPr>
              <w:t>фильмотекарь</w:t>
            </w:r>
            <w:proofErr w:type="spellEnd"/>
            <w:r w:rsidRPr="00A12222">
              <w:rPr>
                <w:rFonts w:ascii="Times New Roman" w:eastAsia="Times New Roman" w:hAnsi="Times New Roman" w:cs="Times New Roman"/>
                <w:sz w:val="24"/>
                <w:szCs w:val="24"/>
                <w:lang w:eastAsia="ru-RU"/>
              </w:rPr>
              <w:t>, осветитель</w:t>
            </w:r>
            <w:proofErr w:type="gramEnd"/>
          </w:p>
        </w:tc>
        <w:tc>
          <w:tcPr>
            <w:tcW w:w="1842" w:type="dxa"/>
            <w:tcBorders>
              <w:top w:val="single" w:sz="4" w:space="0" w:color="auto"/>
              <w:left w:val="single" w:sz="4" w:space="0" w:color="auto"/>
              <w:bottom w:val="nil"/>
            </w:tcBorders>
          </w:tcPr>
          <w:p w:rsidR="00A12222" w:rsidRPr="00A12222" w:rsidRDefault="00AC005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7145</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1842" w:type="dxa"/>
            <w:tcBorders>
              <w:top w:val="single" w:sz="4" w:space="0" w:color="auto"/>
              <w:left w:val="single" w:sz="4" w:space="0" w:color="auto"/>
              <w:bottom w:val="nil"/>
            </w:tcBorders>
          </w:tcPr>
          <w:p w:rsidR="00A12222" w:rsidRPr="00A12222" w:rsidRDefault="00AC005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7145</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Контролер билетов</w:t>
            </w:r>
          </w:p>
        </w:tc>
        <w:tc>
          <w:tcPr>
            <w:tcW w:w="1842" w:type="dxa"/>
            <w:tcBorders>
              <w:top w:val="single" w:sz="4" w:space="0" w:color="auto"/>
              <w:left w:val="single" w:sz="4" w:space="0" w:color="auto"/>
              <w:bottom w:val="nil"/>
            </w:tcBorders>
          </w:tcPr>
          <w:p w:rsidR="00A12222" w:rsidRPr="00A12222" w:rsidRDefault="00AC005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7654</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2. Профессиональная квалификационная группа второго уровня</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2.1. Должности работников культуры, искусства среднего звена</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lastRenderedPageBreak/>
              <w:t>1</w:t>
            </w:r>
          </w:p>
        </w:tc>
        <w:tc>
          <w:tcPr>
            <w:tcW w:w="6804" w:type="dxa"/>
            <w:tcBorders>
              <w:top w:val="single" w:sz="4" w:space="0" w:color="auto"/>
              <w:left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Механик по обслуживанию звуковой техники 2 - 5 разрядов </w:t>
            </w:r>
            <w:hyperlink r:id="rId9" w:history="1">
              <w:r w:rsidRPr="00A12222">
                <w:rPr>
                  <w:rFonts w:ascii="Times New Roman" w:eastAsia="Times New Roman" w:hAnsi="Times New Roman" w:cs="Times New Roman"/>
                  <w:sz w:val="24"/>
                  <w:szCs w:val="24"/>
                  <w:lang w:eastAsia="ru-RU"/>
                </w:rPr>
                <w:t>ЕТКС</w:t>
              </w:r>
            </w:hyperlink>
            <w:r w:rsidRPr="00A12222">
              <w:rPr>
                <w:rFonts w:ascii="Times New Roman" w:eastAsia="Times New Roman" w:hAnsi="Times New Roman" w:cs="Times New Roman"/>
                <w:sz w:val="24"/>
                <w:szCs w:val="24"/>
                <w:lang w:eastAsia="ru-RU"/>
              </w:rPr>
              <w:t xml:space="preserve">, механик по ремонту и обслуживанию </w:t>
            </w:r>
            <w:proofErr w:type="spellStart"/>
            <w:r w:rsidRPr="00A12222">
              <w:rPr>
                <w:rFonts w:ascii="Times New Roman" w:eastAsia="Times New Roman" w:hAnsi="Times New Roman" w:cs="Times New Roman"/>
                <w:sz w:val="24"/>
                <w:szCs w:val="24"/>
                <w:lang w:eastAsia="ru-RU"/>
              </w:rPr>
              <w:t>кинотехнологического</w:t>
            </w:r>
            <w:proofErr w:type="spellEnd"/>
            <w:r w:rsidRPr="00A12222">
              <w:rPr>
                <w:rFonts w:ascii="Times New Roman" w:eastAsia="Times New Roman" w:hAnsi="Times New Roman" w:cs="Times New Roman"/>
                <w:sz w:val="24"/>
                <w:szCs w:val="24"/>
                <w:lang w:eastAsia="ru-RU"/>
              </w:rPr>
              <w:t xml:space="preserve"> оборудования 4 - 5 разрядов ЕТКС</w:t>
            </w:r>
            <w:proofErr w:type="gramStart"/>
            <w:r w:rsidRPr="00A12222">
              <w:rPr>
                <w:rFonts w:ascii="Times New Roman" w:eastAsia="Times New Roman" w:hAnsi="Times New Roman" w:cs="Times New Roman"/>
                <w:sz w:val="24"/>
                <w:szCs w:val="24"/>
                <w:lang w:eastAsia="ru-RU"/>
              </w:rPr>
              <w:t xml:space="preserve"> ;</w:t>
            </w:r>
            <w:proofErr w:type="gramEnd"/>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настройщик пианино и роялей 4 - 8 разрядов ЕТКС</w:t>
            </w:r>
          </w:p>
        </w:tc>
        <w:tc>
          <w:tcPr>
            <w:tcW w:w="1842" w:type="dxa"/>
            <w:tcBorders>
              <w:top w:val="single" w:sz="4" w:space="0" w:color="auto"/>
              <w:left w:val="single" w:sz="4" w:space="0" w:color="auto"/>
              <w:bottom w:val="single" w:sz="4" w:space="0" w:color="auto"/>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8166</w:t>
            </w:r>
          </w:p>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12222" w:rsidRPr="00A12222" w:rsidRDefault="00A12222" w:rsidP="00A12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Механик по обслуживанию звуковой техники 6 - 7 разрядов </w:t>
            </w:r>
            <w:hyperlink r:id="rId10" w:history="1">
              <w:r w:rsidRPr="00A12222">
                <w:rPr>
                  <w:rFonts w:ascii="Times New Roman" w:eastAsia="Times New Roman" w:hAnsi="Times New Roman" w:cs="Times New Roman"/>
                  <w:sz w:val="24"/>
                  <w:szCs w:val="24"/>
                  <w:lang w:eastAsia="ru-RU"/>
                </w:rPr>
                <w:t>ЕТКС</w:t>
              </w:r>
            </w:hyperlink>
            <w:r w:rsidRPr="00A12222">
              <w:rPr>
                <w:rFonts w:ascii="Times New Roman" w:eastAsia="Times New Roman" w:hAnsi="Times New Roman" w:cs="Times New Roman"/>
                <w:sz w:val="24"/>
                <w:szCs w:val="24"/>
                <w:lang w:eastAsia="ru-RU"/>
              </w:rPr>
              <w:t xml:space="preserve">, механик по ремонту и обслуживанию </w:t>
            </w:r>
            <w:proofErr w:type="spellStart"/>
            <w:r w:rsidRPr="00A12222">
              <w:rPr>
                <w:rFonts w:ascii="Times New Roman" w:eastAsia="Times New Roman" w:hAnsi="Times New Roman" w:cs="Times New Roman"/>
                <w:sz w:val="24"/>
                <w:szCs w:val="24"/>
                <w:lang w:eastAsia="ru-RU"/>
              </w:rPr>
              <w:t>кинотехнологического</w:t>
            </w:r>
            <w:proofErr w:type="spellEnd"/>
            <w:r w:rsidRPr="00A12222">
              <w:rPr>
                <w:rFonts w:ascii="Times New Roman" w:eastAsia="Times New Roman" w:hAnsi="Times New Roman" w:cs="Times New Roman"/>
                <w:sz w:val="24"/>
                <w:szCs w:val="24"/>
                <w:lang w:eastAsia="ru-RU"/>
              </w:rPr>
              <w:t xml:space="preserve"> оборудования 6 - 7 разрядов ЕТКС; заведующий костюмерной; руководитель кружка, любительского объединения, клуба по интересам; ведущий дискотеки; аккомпаниатор; </w:t>
            </w:r>
            <w:proofErr w:type="spellStart"/>
            <w:r w:rsidRPr="00A12222">
              <w:rPr>
                <w:rFonts w:ascii="Times New Roman" w:eastAsia="Times New Roman" w:hAnsi="Times New Roman" w:cs="Times New Roman"/>
                <w:sz w:val="24"/>
                <w:szCs w:val="24"/>
                <w:lang w:eastAsia="ru-RU"/>
              </w:rPr>
              <w:t>культорганизатор</w:t>
            </w:r>
            <w:proofErr w:type="spellEnd"/>
            <w:r w:rsidRPr="00A12222">
              <w:rPr>
                <w:rFonts w:ascii="Times New Roman" w:eastAsia="Times New Roman" w:hAnsi="Times New Roman" w:cs="Times New Roman"/>
                <w:sz w:val="24"/>
                <w:szCs w:val="24"/>
                <w:lang w:eastAsia="ru-RU"/>
              </w:rPr>
              <w:t>; ассистент режиссера, дирижера, балетмейстера, хормейстера; помощник режиссера</w:t>
            </w:r>
          </w:p>
        </w:tc>
        <w:tc>
          <w:tcPr>
            <w:tcW w:w="1842" w:type="dxa"/>
            <w:tcBorders>
              <w:top w:val="single" w:sz="4" w:space="0" w:color="auto"/>
              <w:left w:val="single" w:sz="4" w:space="0" w:color="auto"/>
              <w:bottom w:val="nil"/>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8510</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2.2. Общеотраслевые должности руководителей, специалистов и служащих</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Администратор; художник</w:t>
            </w:r>
          </w:p>
        </w:tc>
        <w:tc>
          <w:tcPr>
            <w:tcW w:w="1842" w:type="dxa"/>
            <w:tcBorders>
              <w:top w:val="single" w:sz="4" w:space="0" w:color="auto"/>
              <w:left w:val="single" w:sz="4" w:space="0" w:color="auto"/>
              <w:bottom w:val="nil"/>
            </w:tcBorders>
          </w:tcPr>
          <w:p w:rsidR="00A12222" w:rsidRPr="00A12222" w:rsidRDefault="00C502A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9230</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Должности служащих первого квалификационного уровня, по которым устанавливается производное должностное наименование "старший".</w:t>
            </w:r>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Должности служащих первого квалификационного уровня, по которым устанавливается II </w:t>
            </w:r>
            <w:proofErr w:type="spellStart"/>
            <w:r w:rsidRPr="00A12222">
              <w:rPr>
                <w:rFonts w:ascii="Times New Roman" w:eastAsia="Times New Roman" w:hAnsi="Times New Roman" w:cs="Times New Roman"/>
                <w:sz w:val="24"/>
                <w:szCs w:val="24"/>
                <w:lang w:eastAsia="ru-RU"/>
              </w:rPr>
              <w:t>внутридолжностная</w:t>
            </w:r>
            <w:proofErr w:type="spellEnd"/>
            <w:r w:rsidRPr="00A12222">
              <w:rPr>
                <w:rFonts w:ascii="Times New Roman" w:eastAsia="Times New Roman" w:hAnsi="Times New Roman" w:cs="Times New Roman"/>
                <w:sz w:val="24"/>
                <w:szCs w:val="24"/>
                <w:lang w:eastAsia="ru-RU"/>
              </w:rPr>
              <w:t xml:space="preserve"> категория заведующий хозяйством</w:t>
            </w:r>
          </w:p>
        </w:tc>
        <w:tc>
          <w:tcPr>
            <w:tcW w:w="1842" w:type="dxa"/>
            <w:tcBorders>
              <w:top w:val="single" w:sz="4" w:space="0" w:color="auto"/>
              <w:left w:val="single" w:sz="4" w:space="0" w:color="auto"/>
              <w:bottom w:val="nil"/>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9618</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Методист, художник.</w:t>
            </w:r>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Должности служащих первого квалификационного уровня, по которым устанавливается I </w:t>
            </w:r>
            <w:proofErr w:type="spellStart"/>
            <w:r w:rsidRPr="00A12222">
              <w:rPr>
                <w:rFonts w:ascii="Times New Roman" w:eastAsia="Times New Roman" w:hAnsi="Times New Roman" w:cs="Times New Roman"/>
                <w:sz w:val="24"/>
                <w:szCs w:val="24"/>
                <w:lang w:eastAsia="ru-RU"/>
              </w:rPr>
              <w:t>внутридолжностная</w:t>
            </w:r>
            <w:proofErr w:type="spellEnd"/>
            <w:r w:rsidRPr="00A12222">
              <w:rPr>
                <w:rFonts w:ascii="Times New Roman" w:eastAsia="Times New Roman" w:hAnsi="Times New Roman" w:cs="Times New Roman"/>
                <w:sz w:val="24"/>
                <w:szCs w:val="24"/>
                <w:lang w:eastAsia="ru-RU"/>
              </w:rPr>
              <w:t xml:space="preserve"> категория</w:t>
            </w:r>
          </w:p>
        </w:tc>
        <w:tc>
          <w:tcPr>
            <w:tcW w:w="1842" w:type="dxa"/>
            <w:tcBorders>
              <w:top w:val="single" w:sz="4" w:space="0" w:color="auto"/>
              <w:left w:val="single" w:sz="4" w:space="0" w:color="auto"/>
              <w:bottom w:val="nil"/>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9968</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4</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842" w:type="dxa"/>
            <w:tcBorders>
              <w:top w:val="single" w:sz="4" w:space="0" w:color="auto"/>
              <w:left w:val="single" w:sz="4" w:space="0" w:color="auto"/>
              <w:bottom w:val="nil"/>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10340</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2.3. Общеотраслевые профессии рабочих</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Наименования профессий рабочих, по которым предусмотрено присвоение 4 - 5 квалификационных разрядов в соответствии с </w:t>
            </w:r>
            <w:hyperlink r:id="rId11" w:history="1">
              <w:r w:rsidRPr="00A12222">
                <w:rPr>
                  <w:rFonts w:ascii="Times New Roman" w:eastAsia="Times New Roman" w:hAnsi="Times New Roman" w:cs="Times New Roman"/>
                  <w:sz w:val="24"/>
                  <w:szCs w:val="24"/>
                  <w:lang w:eastAsia="ru-RU"/>
                </w:rPr>
                <w:t>Единым тарифно-квалификационным справочником</w:t>
              </w:r>
            </w:hyperlink>
            <w:r w:rsidRPr="00A12222">
              <w:rPr>
                <w:rFonts w:ascii="Times New Roman" w:eastAsia="Times New Roman" w:hAnsi="Times New Roman" w:cs="Times New Roman"/>
                <w:sz w:val="24"/>
                <w:szCs w:val="24"/>
                <w:lang w:eastAsia="ru-RU"/>
              </w:rPr>
              <w:t xml:space="preserve"> работ и профессий рабочих:</w:t>
            </w:r>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водитель автомобиля, оператор котельной, слесарь-ремонтник, слесарь-сантехник, электромонтер по ремонту и обслуживанию электрооборудования, электромеханик по средствам автоматики и приборам технического оборудования</w:t>
            </w:r>
          </w:p>
        </w:tc>
        <w:tc>
          <w:tcPr>
            <w:tcW w:w="1842" w:type="dxa"/>
            <w:tcBorders>
              <w:top w:val="single" w:sz="4" w:space="0" w:color="auto"/>
              <w:left w:val="single" w:sz="4" w:space="0" w:color="auto"/>
              <w:bottom w:val="nil"/>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9230</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Наименования профессий рабочих, по которым предусмотрено присвоение 6-7 квалификационных разрядов в соответствии с </w:t>
            </w:r>
            <w:hyperlink r:id="rId12" w:history="1">
              <w:r w:rsidRPr="00A12222">
                <w:rPr>
                  <w:rFonts w:ascii="Times New Roman" w:eastAsia="Times New Roman" w:hAnsi="Times New Roman" w:cs="Times New Roman"/>
                  <w:sz w:val="24"/>
                  <w:szCs w:val="24"/>
                  <w:lang w:eastAsia="ru-RU"/>
                </w:rPr>
                <w:t>Единым тарифно-квалификационным справочником</w:t>
              </w:r>
            </w:hyperlink>
            <w:r w:rsidRPr="00A12222">
              <w:rPr>
                <w:rFonts w:ascii="Times New Roman" w:eastAsia="Times New Roman" w:hAnsi="Times New Roman" w:cs="Times New Roman"/>
                <w:sz w:val="24"/>
                <w:szCs w:val="24"/>
                <w:lang w:eastAsia="ru-RU"/>
              </w:rPr>
              <w:t xml:space="preserve"> работ и профессий рабочих:</w:t>
            </w:r>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Водитель автомобиля, оператор котельной, слесарь-ремонтник, слесарь-сантехник, электромонтер по ремонту и обслуживанию электрооборудования, электромеханик по средствам автоматики и приборам технического оборудования</w:t>
            </w:r>
          </w:p>
        </w:tc>
        <w:tc>
          <w:tcPr>
            <w:tcW w:w="1842" w:type="dxa"/>
            <w:tcBorders>
              <w:top w:val="single" w:sz="4" w:space="0" w:color="auto"/>
              <w:left w:val="single" w:sz="4" w:space="0" w:color="auto"/>
              <w:bottom w:val="nil"/>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9618</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Наименования профессий рабочих, по которым предусмотрено присвоение 8 квалификационного разряда в соответствии с </w:t>
            </w:r>
            <w:hyperlink r:id="rId13" w:history="1">
              <w:r w:rsidRPr="00A12222">
                <w:rPr>
                  <w:rFonts w:ascii="Times New Roman" w:eastAsia="Times New Roman" w:hAnsi="Times New Roman" w:cs="Times New Roman"/>
                  <w:sz w:val="24"/>
                  <w:szCs w:val="24"/>
                  <w:lang w:eastAsia="ru-RU"/>
                </w:rPr>
                <w:t>Единым тарифно-квалификационным справочником</w:t>
              </w:r>
            </w:hyperlink>
            <w:r w:rsidRPr="00A12222">
              <w:rPr>
                <w:rFonts w:ascii="Times New Roman" w:eastAsia="Times New Roman" w:hAnsi="Times New Roman" w:cs="Times New Roman"/>
                <w:sz w:val="24"/>
                <w:szCs w:val="24"/>
                <w:lang w:eastAsia="ru-RU"/>
              </w:rPr>
              <w:t xml:space="preserve"> работ и профессий рабочих:</w:t>
            </w:r>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Водитель автомобиля, электромеханик, завхоз</w:t>
            </w:r>
          </w:p>
        </w:tc>
        <w:tc>
          <w:tcPr>
            <w:tcW w:w="1842" w:type="dxa"/>
            <w:tcBorders>
              <w:top w:val="single" w:sz="4" w:space="0" w:color="auto"/>
              <w:left w:val="single" w:sz="4" w:space="0" w:color="auto"/>
              <w:bottom w:val="nil"/>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9967</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4</w:t>
            </w:r>
          </w:p>
        </w:tc>
        <w:tc>
          <w:tcPr>
            <w:tcW w:w="6804" w:type="dxa"/>
            <w:tcBorders>
              <w:top w:val="single" w:sz="4" w:space="0" w:color="auto"/>
              <w:left w:val="single" w:sz="4" w:space="0" w:color="auto"/>
              <w:bottom w:val="single" w:sz="4" w:space="0" w:color="auto"/>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Наименования профессий рабочих, предусмотренных 1 - 3 квалификационными уровнями настоящей профессиональной квалификационной группы, выполняющих важные (особо </w:t>
            </w:r>
            <w:r w:rsidRPr="00A12222">
              <w:rPr>
                <w:rFonts w:ascii="Times New Roman" w:eastAsia="Times New Roman" w:hAnsi="Times New Roman" w:cs="Times New Roman"/>
                <w:sz w:val="24"/>
                <w:szCs w:val="24"/>
                <w:lang w:eastAsia="ru-RU"/>
              </w:rPr>
              <w:lastRenderedPageBreak/>
              <w:t>важные) и ответственные (особо ответственные работы)</w:t>
            </w:r>
          </w:p>
        </w:tc>
        <w:tc>
          <w:tcPr>
            <w:tcW w:w="1842" w:type="dxa"/>
            <w:tcBorders>
              <w:top w:val="single" w:sz="4" w:space="0" w:color="auto"/>
              <w:left w:val="single" w:sz="4" w:space="0" w:color="auto"/>
              <w:bottom w:val="single" w:sz="4" w:space="0" w:color="auto"/>
            </w:tcBorders>
          </w:tcPr>
          <w:p w:rsidR="00A12222" w:rsidRPr="00A12222" w:rsidRDefault="005E589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10340</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lastRenderedPageBreak/>
              <w:t>3. Профессиональная квалификационная группа третьего уровня</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3.1. Должности работников учреждений культуры, искусства ведущего звена</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5 - 7 разряды </w:t>
            </w:r>
            <w:hyperlink r:id="rId14" w:history="1">
              <w:proofErr w:type="spellStart"/>
              <w:r w:rsidRPr="00A12222">
                <w:rPr>
                  <w:rFonts w:ascii="Times New Roman" w:eastAsia="Times New Roman" w:hAnsi="Times New Roman" w:cs="Times New Roman"/>
                  <w:sz w:val="24"/>
                  <w:szCs w:val="24"/>
                  <w:lang w:eastAsia="ru-RU"/>
                </w:rPr>
                <w:t>ЕТКС</w:t>
              </w:r>
            </w:hyperlink>
            <w:proofErr w:type="gramStart"/>
            <w:r w:rsidRPr="00A12222">
              <w:rPr>
                <w:rFonts w:ascii="Times New Roman" w:eastAsia="Times New Roman" w:hAnsi="Times New Roman" w:cs="Times New Roman"/>
                <w:sz w:val="24"/>
                <w:szCs w:val="24"/>
                <w:lang w:eastAsia="ru-RU"/>
              </w:rPr>
              <w:t>:с</w:t>
            </w:r>
            <w:proofErr w:type="gramEnd"/>
            <w:r w:rsidRPr="00A12222">
              <w:rPr>
                <w:rFonts w:ascii="Times New Roman" w:eastAsia="Times New Roman" w:hAnsi="Times New Roman" w:cs="Times New Roman"/>
                <w:sz w:val="24"/>
                <w:szCs w:val="24"/>
                <w:lang w:eastAsia="ru-RU"/>
              </w:rPr>
              <w:t>пециалист</w:t>
            </w:r>
            <w:proofErr w:type="spellEnd"/>
            <w:r w:rsidRPr="00A12222">
              <w:rPr>
                <w:rFonts w:ascii="Times New Roman" w:eastAsia="Times New Roman" w:hAnsi="Times New Roman" w:cs="Times New Roman"/>
                <w:sz w:val="24"/>
                <w:szCs w:val="24"/>
                <w:lang w:eastAsia="ru-RU"/>
              </w:rPr>
              <w:t xml:space="preserve"> по методике клубной работы; библиограф; библиотекарь; художник, редактор библиотеки, музея</w:t>
            </w:r>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10240</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8 - 9 разряды </w:t>
            </w:r>
            <w:hyperlink r:id="rId15" w:history="1">
              <w:proofErr w:type="spellStart"/>
              <w:r w:rsidRPr="00A12222">
                <w:rPr>
                  <w:rFonts w:ascii="Times New Roman" w:eastAsia="Times New Roman" w:hAnsi="Times New Roman" w:cs="Times New Roman"/>
                  <w:sz w:val="24"/>
                  <w:szCs w:val="24"/>
                  <w:lang w:eastAsia="ru-RU"/>
                </w:rPr>
                <w:t>ЕТКС</w:t>
              </w:r>
            </w:hyperlink>
            <w:proofErr w:type="gramStart"/>
            <w:r w:rsidRPr="00A12222">
              <w:rPr>
                <w:rFonts w:ascii="Times New Roman" w:eastAsia="Times New Roman" w:hAnsi="Times New Roman" w:cs="Times New Roman"/>
                <w:sz w:val="24"/>
                <w:szCs w:val="24"/>
                <w:lang w:eastAsia="ru-RU"/>
              </w:rPr>
              <w:t>:б</w:t>
            </w:r>
            <w:proofErr w:type="gramEnd"/>
            <w:r w:rsidRPr="00A12222">
              <w:rPr>
                <w:rFonts w:ascii="Times New Roman" w:eastAsia="Times New Roman" w:hAnsi="Times New Roman" w:cs="Times New Roman"/>
                <w:sz w:val="24"/>
                <w:szCs w:val="24"/>
                <w:lang w:eastAsia="ru-RU"/>
              </w:rPr>
              <w:t>иблиотекарь</w:t>
            </w:r>
            <w:proofErr w:type="spellEnd"/>
            <w:r w:rsidRPr="00A12222">
              <w:rPr>
                <w:rFonts w:ascii="Times New Roman" w:eastAsia="Times New Roman" w:hAnsi="Times New Roman" w:cs="Times New Roman"/>
                <w:sz w:val="24"/>
                <w:szCs w:val="24"/>
                <w:lang w:eastAsia="ru-RU"/>
              </w:rPr>
              <w:t>; библиограф; методист библиотеки, клубного учреждения; помощник режиссера; помощник балетмейстера; помощник хормейстера; музыкальный руководитель, художественный руководитель, младший научный сотрудник, старший хранитель фондов</w:t>
            </w:r>
          </w:p>
        </w:tc>
        <w:tc>
          <w:tcPr>
            <w:tcW w:w="1842" w:type="dxa"/>
            <w:tcBorders>
              <w:top w:val="single" w:sz="4" w:space="0" w:color="auto"/>
              <w:left w:val="single" w:sz="4" w:space="0" w:color="auto"/>
              <w:bottom w:val="nil"/>
            </w:tcBorders>
          </w:tcPr>
          <w:p w:rsidR="00A12222" w:rsidRPr="00A12222" w:rsidRDefault="00AC005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10363</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12222">
              <w:rPr>
                <w:rFonts w:ascii="Times New Roman" w:eastAsia="Times New Roman" w:hAnsi="Times New Roman" w:cs="Times New Roman"/>
                <w:sz w:val="24"/>
                <w:szCs w:val="24"/>
                <w:lang w:eastAsia="ru-RU"/>
              </w:rPr>
              <w:t xml:space="preserve">10 - 11 разряды </w:t>
            </w:r>
            <w:hyperlink r:id="rId16" w:history="1">
              <w:r w:rsidRPr="00A12222">
                <w:rPr>
                  <w:rFonts w:ascii="Times New Roman" w:eastAsia="Times New Roman" w:hAnsi="Times New Roman" w:cs="Times New Roman"/>
                  <w:sz w:val="24"/>
                  <w:szCs w:val="24"/>
                  <w:lang w:eastAsia="ru-RU"/>
                </w:rPr>
                <w:t>ЕТКС</w:t>
              </w:r>
            </w:hyperlink>
            <w:r w:rsidRPr="00A12222">
              <w:rPr>
                <w:rFonts w:ascii="Times New Roman" w:eastAsia="Times New Roman" w:hAnsi="Times New Roman" w:cs="Times New Roman"/>
                <w:sz w:val="24"/>
                <w:szCs w:val="24"/>
                <w:lang w:eastAsia="ru-RU"/>
              </w:rPr>
              <w:t>: ведущий библиотекарь, ведущий библиограф, главный библиотекарь, главный библиограф, специалист по жанрам творчества (балетмейстер, хормейстер, дирижер, режиссер), помощник режиссера; помощник балетмейстера; помощник хормейстера; художник, звукорежиссер, методист библиотеки, клубного учреждения, научный сотрудник, младший научный сотрудник</w:t>
            </w:r>
            <w:proofErr w:type="gramEnd"/>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10700</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4</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12222">
              <w:rPr>
                <w:rFonts w:ascii="Times New Roman" w:eastAsia="Times New Roman" w:hAnsi="Times New Roman" w:cs="Times New Roman"/>
                <w:sz w:val="24"/>
                <w:szCs w:val="24"/>
                <w:lang w:eastAsia="ru-RU"/>
              </w:rPr>
              <w:t xml:space="preserve">12 - 13 разряды </w:t>
            </w:r>
            <w:hyperlink r:id="rId17" w:history="1">
              <w:r w:rsidRPr="00A12222">
                <w:rPr>
                  <w:rFonts w:ascii="Times New Roman" w:eastAsia="Times New Roman" w:hAnsi="Times New Roman" w:cs="Times New Roman"/>
                  <w:sz w:val="24"/>
                  <w:szCs w:val="24"/>
                  <w:lang w:eastAsia="ru-RU"/>
                </w:rPr>
                <w:t>ЕТКС</w:t>
              </w:r>
            </w:hyperlink>
            <w:r w:rsidRPr="00A12222">
              <w:rPr>
                <w:rFonts w:ascii="Times New Roman" w:eastAsia="Times New Roman" w:hAnsi="Times New Roman" w:cs="Times New Roman"/>
                <w:sz w:val="24"/>
                <w:szCs w:val="24"/>
                <w:lang w:eastAsia="ru-RU"/>
              </w:rPr>
              <w:t>: ведущий методист библиотеки, клубного учреждения, музея, главный библиотекарь, главный библиограф, помощник главного режиссера (главного дирижера, главного балетмейстера, художественного руководителя), специалист по жанрам творчества (балетмейстер, хормейстер, дирижер, режиссер), звукооператор, старший научный сотрудник</w:t>
            </w:r>
            <w:proofErr w:type="gramEnd"/>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10905</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5</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14 - 15 разряд </w:t>
            </w:r>
            <w:hyperlink r:id="rId18" w:history="1">
              <w:r w:rsidRPr="00A12222">
                <w:rPr>
                  <w:rFonts w:ascii="Times New Roman" w:eastAsia="Times New Roman" w:hAnsi="Times New Roman" w:cs="Times New Roman"/>
                  <w:sz w:val="24"/>
                  <w:szCs w:val="24"/>
                  <w:lang w:eastAsia="ru-RU"/>
                </w:rPr>
                <w:t>ЕТКС</w:t>
              </w:r>
            </w:hyperlink>
            <w:r w:rsidRPr="00A12222">
              <w:rPr>
                <w:rFonts w:ascii="Times New Roman" w:eastAsia="Times New Roman" w:hAnsi="Times New Roman" w:cs="Times New Roman"/>
                <w:sz w:val="24"/>
                <w:szCs w:val="24"/>
                <w:lang w:eastAsia="ru-RU"/>
              </w:rPr>
              <w:t xml:space="preserve"> главный библиограф, главный библиотекарь, хранитель фондов</w:t>
            </w:r>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11264</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3.2. Общеотраслевые должности руководителей, специалистов и служащих</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proofErr w:type="gramStart"/>
            <w:r w:rsidRPr="00A12222">
              <w:rPr>
                <w:rFonts w:ascii="Times New Roman" w:eastAsia="Times New Roman" w:hAnsi="Times New Roman" w:cs="Times New Roman"/>
                <w:sz w:val="24"/>
                <w:szCs w:val="24"/>
                <w:lang w:eastAsia="ru-RU"/>
              </w:rPr>
              <w:t>документовед</w:t>
            </w:r>
            <w:proofErr w:type="spellEnd"/>
            <w:r w:rsidRPr="00A12222">
              <w:rPr>
                <w:rFonts w:ascii="Times New Roman" w:eastAsia="Times New Roman" w:hAnsi="Times New Roman" w:cs="Times New Roman"/>
                <w:sz w:val="24"/>
                <w:szCs w:val="24"/>
                <w:lang w:eastAsia="ru-RU"/>
              </w:rPr>
              <w:t>; инженер, инженер по охране труда и технике безопасности; инженер по ремонту; инженер-программист (программист); инженер-электроник (электроник); инженер-энергетик (энергетик); юрисконсульт, специалист по охране труда</w:t>
            </w:r>
            <w:proofErr w:type="gramEnd"/>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11639</w:t>
            </w:r>
          </w:p>
        </w:tc>
      </w:tr>
      <w:tr w:rsidR="00A12222" w:rsidRPr="00A12222" w:rsidTr="00A12222">
        <w:trPr>
          <w:trHeight w:val="1395"/>
        </w:trPr>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Должности служащих первого квалификационного уровня, по которым может устанавливаться II </w:t>
            </w:r>
            <w:proofErr w:type="spellStart"/>
            <w:r w:rsidRPr="00A12222">
              <w:rPr>
                <w:rFonts w:ascii="Times New Roman" w:eastAsia="Times New Roman" w:hAnsi="Times New Roman" w:cs="Times New Roman"/>
                <w:sz w:val="24"/>
                <w:szCs w:val="24"/>
                <w:lang w:eastAsia="ru-RU"/>
              </w:rPr>
              <w:t>внутридолжностная</w:t>
            </w:r>
            <w:proofErr w:type="spellEnd"/>
            <w:r w:rsidRPr="00A12222">
              <w:rPr>
                <w:rFonts w:ascii="Times New Roman" w:eastAsia="Times New Roman" w:hAnsi="Times New Roman" w:cs="Times New Roman"/>
                <w:sz w:val="24"/>
                <w:szCs w:val="24"/>
                <w:lang w:eastAsia="ru-RU"/>
              </w:rPr>
              <w:t xml:space="preserve"> категория</w:t>
            </w:r>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Инженер по охране труда, инструктор по труду, программист, электроник, юрисконсульт, </w:t>
            </w:r>
            <w:proofErr w:type="spellStart"/>
            <w:r w:rsidRPr="00A12222">
              <w:rPr>
                <w:rFonts w:ascii="Times New Roman" w:eastAsia="Times New Roman" w:hAnsi="Times New Roman" w:cs="Times New Roman"/>
                <w:sz w:val="24"/>
                <w:szCs w:val="24"/>
                <w:lang w:eastAsia="ru-RU"/>
              </w:rPr>
              <w:t>документовед</w:t>
            </w:r>
            <w:proofErr w:type="spellEnd"/>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11714</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 xml:space="preserve">должности служащих первого квалификационного уровня, по которым может устанавливаться I </w:t>
            </w:r>
            <w:proofErr w:type="spellStart"/>
            <w:r w:rsidRPr="00A12222">
              <w:rPr>
                <w:rFonts w:ascii="Times New Roman" w:eastAsia="Times New Roman" w:hAnsi="Times New Roman" w:cs="Times New Roman"/>
                <w:sz w:val="24"/>
                <w:szCs w:val="24"/>
                <w:lang w:eastAsia="ru-RU"/>
              </w:rPr>
              <w:t>внутридолжностная</w:t>
            </w:r>
            <w:proofErr w:type="spellEnd"/>
            <w:r w:rsidRPr="00A12222">
              <w:rPr>
                <w:rFonts w:ascii="Times New Roman" w:eastAsia="Times New Roman" w:hAnsi="Times New Roman" w:cs="Times New Roman"/>
                <w:sz w:val="24"/>
                <w:szCs w:val="24"/>
                <w:lang w:eastAsia="ru-RU"/>
              </w:rPr>
              <w:t xml:space="preserve"> категория</w:t>
            </w:r>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12095</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4</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12328</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5</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Главные специалисты: в отделах, отделениях, лабораториях, мастерских</w:t>
            </w:r>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12730</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3.3. Должности педагогических работников</w:t>
            </w:r>
          </w:p>
        </w:tc>
      </w:tr>
      <w:tr w:rsidR="00A12222" w:rsidRPr="00A12222" w:rsidTr="0016660B">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nil"/>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музыкальный руководитель</w:t>
            </w:r>
          </w:p>
        </w:tc>
        <w:tc>
          <w:tcPr>
            <w:tcW w:w="1842" w:type="dxa"/>
            <w:tcBorders>
              <w:top w:val="single" w:sz="4" w:space="0" w:color="auto"/>
              <w:left w:val="single" w:sz="4" w:space="0" w:color="auto"/>
              <w:bottom w:val="single" w:sz="4" w:space="0" w:color="auto"/>
            </w:tcBorders>
          </w:tcPr>
          <w:p w:rsidR="00A12222" w:rsidRPr="00A12222" w:rsidRDefault="007C2E1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r>
      <w:tr w:rsidR="00A12222" w:rsidRPr="00A12222" w:rsidTr="0016660B">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Музыкальный руководитель, концертмейстер; педагог дополнительного образования; педагог-организатор; социальный педагог; тренер-преподаватель</w:t>
            </w:r>
          </w:p>
        </w:tc>
        <w:tc>
          <w:tcPr>
            <w:tcW w:w="1842" w:type="dxa"/>
            <w:tcBorders>
              <w:top w:val="single" w:sz="4" w:space="0" w:color="auto"/>
              <w:left w:val="single" w:sz="4" w:space="0" w:color="auto"/>
              <w:bottom w:val="single" w:sz="4" w:space="0" w:color="auto"/>
              <w:right w:val="single" w:sz="4" w:space="0" w:color="auto"/>
            </w:tcBorders>
          </w:tcPr>
          <w:p w:rsidR="00A12222" w:rsidRPr="00A12222" w:rsidRDefault="007C2E1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r>
      <w:tr w:rsidR="00A12222" w:rsidRPr="00A12222" w:rsidTr="0016660B">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lastRenderedPageBreak/>
              <w:t>3</w:t>
            </w:r>
          </w:p>
        </w:tc>
        <w:tc>
          <w:tcPr>
            <w:tcW w:w="6804" w:type="dxa"/>
            <w:tcBorders>
              <w:top w:val="single" w:sz="4" w:space="0" w:color="auto"/>
              <w:left w:val="single" w:sz="4" w:space="0" w:color="auto"/>
              <w:bottom w:val="single" w:sz="4" w:space="0" w:color="auto"/>
              <w:right w:val="nil"/>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Воспитатель; старший педагог дополнительного образования</w:t>
            </w:r>
          </w:p>
        </w:tc>
        <w:tc>
          <w:tcPr>
            <w:tcW w:w="1842" w:type="dxa"/>
            <w:tcBorders>
              <w:top w:val="single" w:sz="4" w:space="0" w:color="auto"/>
              <w:left w:val="single" w:sz="4" w:space="0" w:color="auto"/>
              <w:bottom w:val="single" w:sz="4" w:space="0" w:color="auto"/>
            </w:tcBorders>
          </w:tcPr>
          <w:p w:rsidR="00A12222" w:rsidRPr="00A12222" w:rsidRDefault="007C2E1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4</w:t>
            </w:r>
          </w:p>
        </w:tc>
        <w:tc>
          <w:tcPr>
            <w:tcW w:w="6804" w:type="dxa"/>
            <w:tcBorders>
              <w:top w:val="single" w:sz="4" w:space="0" w:color="auto"/>
              <w:left w:val="single" w:sz="4" w:space="0" w:color="auto"/>
              <w:bottom w:val="single" w:sz="4" w:space="0" w:color="auto"/>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Преподаватель</w:t>
            </w:r>
            <w:hyperlink w:anchor="sub_11100" w:history="1">
              <w:r w:rsidRPr="00A12222">
                <w:rPr>
                  <w:rFonts w:ascii="Times New Roman" w:eastAsia="Times New Roman" w:hAnsi="Times New Roman" w:cs="Times New Roman"/>
                  <w:color w:val="106BBE"/>
                  <w:sz w:val="24"/>
                  <w:szCs w:val="24"/>
                  <w:lang w:eastAsia="ru-RU"/>
                </w:rPr>
                <w:t>*</w:t>
              </w:r>
            </w:hyperlink>
            <w:r w:rsidRPr="00A12222">
              <w:rPr>
                <w:rFonts w:ascii="Times New Roman" w:eastAsia="Times New Roman" w:hAnsi="Times New Roman" w:cs="Times New Roman"/>
                <w:sz w:val="24"/>
                <w:szCs w:val="24"/>
                <w:lang w:eastAsia="ru-RU"/>
              </w:rPr>
              <w:t>; старший воспитатель; старший методист; учитель; учитель-дефектолог; учитель-логопед (логопед).</w:t>
            </w:r>
          </w:p>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01" w:name="sub_11100"/>
            <w:r w:rsidRPr="00A12222">
              <w:rPr>
                <w:rFonts w:ascii="Times New Roman" w:eastAsia="Times New Roman" w:hAnsi="Times New Roman" w:cs="Times New Roman"/>
                <w:b/>
                <w:bCs/>
                <w:color w:val="26282F"/>
                <w:sz w:val="24"/>
                <w:szCs w:val="24"/>
                <w:lang w:eastAsia="ru-RU"/>
              </w:rPr>
              <w:t>*</w:t>
            </w:r>
            <w:r w:rsidRPr="00A12222">
              <w:rPr>
                <w:rFonts w:ascii="Times New Roman" w:eastAsia="Times New Roman" w:hAnsi="Times New Roman" w:cs="Times New Roman"/>
                <w:sz w:val="24"/>
                <w:szCs w:val="24"/>
                <w:lang w:eastAsia="ru-RU"/>
              </w:rPr>
              <w:t>Кроме должностей преподавателей, отнесенных к профессорско-преподавательскому составу</w:t>
            </w:r>
            <w:bookmarkEnd w:id="101"/>
          </w:p>
        </w:tc>
        <w:tc>
          <w:tcPr>
            <w:tcW w:w="1842" w:type="dxa"/>
            <w:tcBorders>
              <w:top w:val="single" w:sz="4" w:space="0" w:color="auto"/>
              <w:left w:val="single" w:sz="4" w:space="0" w:color="auto"/>
              <w:bottom w:val="single" w:sz="4" w:space="0" w:color="auto"/>
            </w:tcBorders>
          </w:tcPr>
          <w:p w:rsidR="00A12222" w:rsidRPr="00A12222" w:rsidRDefault="007C2E1A"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4. Профессиональная квалификационная группа четвертого уровня</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4.1. Должности руководящего состава учреждений культуры, искусства</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12222">
              <w:rPr>
                <w:rFonts w:ascii="Times New Roman" w:eastAsia="Times New Roman" w:hAnsi="Times New Roman" w:cs="Times New Roman"/>
                <w:sz w:val="24"/>
                <w:szCs w:val="24"/>
                <w:lang w:eastAsia="ru-RU"/>
              </w:rPr>
              <w:t>Заведующий отделом (сектором) музея, кроме отнесенных ко второму квалификационному уровню; заведующий отделом (сектором) библиотеки, дома (дворца) культуры, кроме отнесенных ко второму квалификационному уровню; режиссер, дирижер, хормейстер, балетмейстер, звукорежиссер, младший научный сотрудник, научный сотрудник</w:t>
            </w:r>
            <w:proofErr w:type="gramEnd"/>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11840</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заведующий отделом (сектором) научно-методического центра народного творчества и других аналогичных учреждений и организаций; заведующий художественно-оформительской мастерской; директор творческого коллектива, главный хранитель фондов</w:t>
            </w:r>
          </w:p>
        </w:tc>
        <w:tc>
          <w:tcPr>
            <w:tcW w:w="1842" w:type="dxa"/>
            <w:tcBorders>
              <w:top w:val="single" w:sz="4" w:space="0" w:color="auto"/>
              <w:left w:val="single" w:sz="4" w:space="0" w:color="auto"/>
              <w:bottom w:val="nil"/>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11840</w:t>
            </w:r>
          </w:p>
        </w:tc>
      </w:tr>
      <w:tr w:rsidR="00A12222" w:rsidRPr="00A12222" w:rsidTr="00A12222">
        <w:tc>
          <w:tcPr>
            <w:tcW w:w="9639" w:type="dxa"/>
            <w:gridSpan w:val="3"/>
            <w:tcBorders>
              <w:top w:val="single" w:sz="4" w:space="0" w:color="auto"/>
              <w:bottom w:val="single" w:sz="4" w:space="0" w:color="auto"/>
            </w:tcBorders>
          </w:tcPr>
          <w:p w:rsidR="00A12222" w:rsidRPr="00A12222" w:rsidRDefault="00A12222" w:rsidP="00A12222">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4"/>
                <w:szCs w:val="24"/>
                <w:lang w:eastAsia="ru-RU"/>
              </w:rPr>
            </w:pPr>
            <w:r w:rsidRPr="00A12222">
              <w:rPr>
                <w:rFonts w:ascii="Times New Roman" w:eastAsia="Times New Roman" w:hAnsi="Times New Roman" w:cs="Times New Roman"/>
                <w:b/>
                <w:bCs/>
                <w:color w:val="26282F"/>
                <w:sz w:val="24"/>
                <w:szCs w:val="24"/>
                <w:lang w:eastAsia="ru-RU"/>
              </w:rPr>
              <w:t>Размеры минимальных окладов по должностям работников, не включенных в профессиональные квалификационные группы (непосредственно подчиненных руководителю учреждения):</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nil"/>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Заместитель руководителя (директора, заведующего) филиала</w:t>
            </w:r>
          </w:p>
        </w:tc>
        <w:tc>
          <w:tcPr>
            <w:tcW w:w="1842" w:type="dxa"/>
            <w:tcBorders>
              <w:top w:val="single" w:sz="4" w:space="0" w:color="auto"/>
              <w:left w:val="single" w:sz="4" w:space="0" w:color="auto"/>
              <w:bottom w:val="nil"/>
            </w:tcBorders>
          </w:tcPr>
          <w:p w:rsidR="00A12222" w:rsidRPr="00A12222" w:rsidRDefault="002F363B"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12508</w:t>
            </w:r>
          </w:p>
        </w:tc>
      </w:tr>
      <w:tr w:rsidR="00A12222" w:rsidRPr="00A12222" w:rsidTr="00A12222">
        <w:tc>
          <w:tcPr>
            <w:tcW w:w="993" w:type="dxa"/>
            <w:tcBorders>
              <w:top w:val="single" w:sz="4" w:space="0" w:color="auto"/>
              <w:bottom w:val="single" w:sz="4" w:space="0" w:color="auto"/>
              <w:right w:val="single" w:sz="4" w:space="0" w:color="auto"/>
            </w:tcBorders>
          </w:tcPr>
          <w:p w:rsidR="00A12222" w:rsidRPr="00A12222" w:rsidRDefault="00A12222"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nil"/>
            </w:tcBorders>
          </w:tcPr>
          <w:p w:rsidR="00A12222" w:rsidRPr="00A12222" w:rsidRDefault="00A12222" w:rsidP="00A122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2222">
              <w:rPr>
                <w:rFonts w:ascii="Times New Roman" w:eastAsia="Times New Roman" w:hAnsi="Times New Roman" w:cs="Times New Roman"/>
                <w:sz w:val="24"/>
                <w:szCs w:val="24"/>
                <w:lang w:eastAsia="ru-RU"/>
              </w:rPr>
              <w:t>Руководитель (директор, заведующий) филиала</w:t>
            </w:r>
          </w:p>
        </w:tc>
        <w:tc>
          <w:tcPr>
            <w:tcW w:w="1842" w:type="dxa"/>
            <w:tcBorders>
              <w:top w:val="single" w:sz="4" w:space="0" w:color="auto"/>
              <w:left w:val="single" w:sz="4" w:space="0" w:color="auto"/>
              <w:bottom w:val="single" w:sz="4" w:space="0" w:color="auto"/>
            </w:tcBorders>
          </w:tcPr>
          <w:p w:rsidR="00A12222" w:rsidRPr="00A12222" w:rsidRDefault="00B10A11" w:rsidP="00A1222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13897</w:t>
            </w:r>
          </w:p>
        </w:tc>
      </w:tr>
    </w:tbl>
    <w:p w:rsidR="00A12222" w:rsidRPr="00A12222" w:rsidRDefault="00A12222" w:rsidP="00A1222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A12222" w:rsidRPr="00A12222" w:rsidRDefault="00A12222" w:rsidP="00A12222">
      <w:pPr>
        <w:spacing w:after="0" w:line="240" w:lineRule="auto"/>
        <w:jc w:val="both"/>
        <w:rPr>
          <w:rFonts w:ascii="Times New Roman" w:eastAsia="Times New Roman" w:hAnsi="Times New Roman" w:cs="Times New Roman"/>
          <w:sz w:val="28"/>
          <w:szCs w:val="28"/>
          <w:lang w:eastAsia="ru-RU"/>
        </w:rPr>
      </w:pPr>
    </w:p>
    <w:p w:rsidR="00A12222" w:rsidRPr="00A12222" w:rsidRDefault="00A12222" w:rsidP="00A12222">
      <w:pPr>
        <w:spacing w:after="0" w:line="240" w:lineRule="auto"/>
        <w:jc w:val="both"/>
        <w:rPr>
          <w:rFonts w:ascii="Times New Roman" w:eastAsia="Times New Roman" w:hAnsi="Times New Roman" w:cs="Times New Roman"/>
          <w:sz w:val="28"/>
          <w:szCs w:val="28"/>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Default="00A12222" w:rsidP="005C67B6">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A12222" w:rsidRDefault="00A12222" w:rsidP="0016660B">
      <w:pPr>
        <w:widowControl w:val="0"/>
        <w:autoSpaceDE w:val="0"/>
        <w:autoSpaceDN w:val="0"/>
        <w:adjustRightInd w:val="0"/>
        <w:spacing w:before="108" w:after="108" w:line="240" w:lineRule="auto"/>
        <w:outlineLvl w:val="0"/>
        <w:rPr>
          <w:rFonts w:ascii="Times New Roman CYR" w:eastAsiaTheme="minorEastAsia" w:hAnsi="Times New Roman CYR" w:cs="Times New Roman CYR"/>
          <w:b/>
          <w:bCs/>
          <w:color w:val="26282F"/>
          <w:sz w:val="28"/>
          <w:szCs w:val="28"/>
          <w:lang w:eastAsia="ru-RU"/>
        </w:rPr>
      </w:pPr>
    </w:p>
    <w:sectPr w:rsidR="00A12222" w:rsidSect="00A12222">
      <w:headerReference w:type="default" r:id="rId19"/>
      <w:pgSz w:w="11906" w:h="16838"/>
      <w:pgMar w:top="1134" w:right="567"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1F2" w:rsidRDefault="00EB61F2" w:rsidP="00B927C0">
      <w:pPr>
        <w:spacing w:after="0" w:line="240" w:lineRule="auto"/>
      </w:pPr>
      <w:r>
        <w:separator/>
      </w:r>
    </w:p>
  </w:endnote>
  <w:endnote w:type="continuationSeparator" w:id="0">
    <w:p w:rsidR="00EB61F2" w:rsidRDefault="00EB61F2" w:rsidP="00B92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1F2" w:rsidRDefault="00EB61F2" w:rsidP="00B927C0">
      <w:pPr>
        <w:spacing w:after="0" w:line="240" w:lineRule="auto"/>
      </w:pPr>
      <w:r>
        <w:separator/>
      </w:r>
    </w:p>
  </w:footnote>
  <w:footnote w:type="continuationSeparator" w:id="0">
    <w:p w:rsidR="00EB61F2" w:rsidRDefault="00EB61F2" w:rsidP="00B92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0626"/>
      <w:docPartObj>
        <w:docPartGallery w:val="Page Numbers (Top of Page)"/>
        <w:docPartUnique/>
      </w:docPartObj>
    </w:sdtPr>
    <w:sdtEndPr/>
    <w:sdtContent>
      <w:p w:rsidR="000A6CA3" w:rsidRDefault="000A6CA3">
        <w:pPr>
          <w:pStyle w:val="a3"/>
          <w:jc w:val="center"/>
        </w:pPr>
        <w:r>
          <w:fldChar w:fldCharType="begin"/>
        </w:r>
        <w:r>
          <w:instrText>PAGE   \* MERGEFORMAT</w:instrText>
        </w:r>
        <w:r>
          <w:fldChar w:fldCharType="separate"/>
        </w:r>
        <w:r w:rsidR="009778E6">
          <w:rPr>
            <w:noProof/>
          </w:rPr>
          <w:t>1</w:t>
        </w:r>
        <w:r>
          <w:fldChar w:fldCharType="end"/>
        </w:r>
      </w:p>
    </w:sdtContent>
  </w:sdt>
  <w:p w:rsidR="000A6CA3" w:rsidRDefault="000A6CA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7E3"/>
    <w:rsid w:val="00006D4E"/>
    <w:rsid w:val="0001523D"/>
    <w:rsid w:val="000A6CA3"/>
    <w:rsid w:val="000E14E2"/>
    <w:rsid w:val="00124C38"/>
    <w:rsid w:val="0016660B"/>
    <w:rsid w:val="001836BA"/>
    <w:rsid w:val="002545F6"/>
    <w:rsid w:val="002A7DCE"/>
    <w:rsid w:val="002C7B85"/>
    <w:rsid w:val="002D282C"/>
    <w:rsid w:val="002F363B"/>
    <w:rsid w:val="00321284"/>
    <w:rsid w:val="003835C4"/>
    <w:rsid w:val="003A65D1"/>
    <w:rsid w:val="003C5D47"/>
    <w:rsid w:val="0043703B"/>
    <w:rsid w:val="00490DD0"/>
    <w:rsid w:val="004A4E53"/>
    <w:rsid w:val="004D4B9D"/>
    <w:rsid w:val="005C67B6"/>
    <w:rsid w:val="005D3D66"/>
    <w:rsid w:val="005E589A"/>
    <w:rsid w:val="00600B48"/>
    <w:rsid w:val="00603C85"/>
    <w:rsid w:val="006C120F"/>
    <w:rsid w:val="007064D5"/>
    <w:rsid w:val="007241BE"/>
    <w:rsid w:val="00724AEF"/>
    <w:rsid w:val="007427EB"/>
    <w:rsid w:val="00742CC1"/>
    <w:rsid w:val="00775F74"/>
    <w:rsid w:val="007C2E1A"/>
    <w:rsid w:val="00832849"/>
    <w:rsid w:val="00906FC0"/>
    <w:rsid w:val="00924F16"/>
    <w:rsid w:val="009778E6"/>
    <w:rsid w:val="009B2BC1"/>
    <w:rsid w:val="00A12222"/>
    <w:rsid w:val="00A819E0"/>
    <w:rsid w:val="00A85E3C"/>
    <w:rsid w:val="00A92268"/>
    <w:rsid w:val="00AC0051"/>
    <w:rsid w:val="00AE3DCF"/>
    <w:rsid w:val="00B10A11"/>
    <w:rsid w:val="00B26C2C"/>
    <w:rsid w:val="00B617E3"/>
    <w:rsid w:val="00B91271"/>
    <w:rsid w:val="00B927C0"/>
    <w:rsid w:val="00BE34B4"/>
    <w:rsid w:val="00C502A1"/>
    <w:rsid w:val="00C524A9"/>
    <w:rsid w:val="00D7391C"/>
    <w:rsid w:val="00DC63C9"/>
    <w:rsid w:val="00E03270"/>
    <w:rsid w:val="00E60422"/>
    <w:rsid w:val="00EB61F2"/>
    <w:rsid w:val="00F87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27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27C0"/>
  </w:style>
  <w:style w:type="paragraph" w:styleId="a5">
    <w:name w:val="footer"/>
    <w:basedOn w:val="a"/>
    <w:link w:val="a6"/>
    <w:uiPriority w:val="99"/>
    <w:unhideWhenUsed/>
    <w:rsid w:val="00B927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27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27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27C0"/>
  </w:style>
  <w:style w:type="paragraph" w:styleId="a5">
    <w:name w:val="footer"/>
    <w:basedOn w:val="a"/>
    <w:link w:val="a6"/>
    <w:uiPriority w:val="99"/>
    <w:unhideWhenUsed/>
    <w:rsid w:val="00B927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2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3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08186/0" TargetMode="External"/><Relationship Id="rId13" Type="http://schemas.openxmlformats.org/officeDocument/2006/relationships/hyperlink" Target="http://internet.garant.ru/document/redirect/108186/0" TargetMode="External"/><Relationship Id="rId18" Type="http://schemas.openxmlformats.org/officeDocument/2006/relationships/hyperlink" Target="http://internet.garant.ru/document/redirect/108186/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internet.garant.ru/document/redirect/402680140/0" TargetMode="External"/><Relationship Id="rId12" Type="http://schemas.openxmlformats.org/officeDocument/2006/relationships/hyperlink" Target="http://internet.garant.ru/document/redirect/108186/0" TargetMode="External"/><Relationship Id="rId17" Type="http://schemas.openxmlformats.org/officeDocument/2006/relationships/hyperlink" Target="http://internet.garant.ru/document/redirect/108186/0" TargetMode="External"/><Relationship Id="rId2" Type="http://schemas.microsoft.com/office/2007/relationships/stylesWithEffects" Target="stylesWithEffects.xml"/><Relationship Id="rId16" Type="http://schemas.openxmlformats.org/officeDocument/2006/relationships/hyperlink" Target="http://internet.garant.ru/document/redirect/108186/0"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internet.garant.ru/document/redirect/108186/0" TargetMode="External"/><Relationship Id="rId5" Type="http://schemas.openxmlformats.org/officeDocument/2006/relationships/footnotes" Target="footnotes.xml"/><Relationship Id="rId15" Type="http://schemas.openxmlformats.org/officeDocument/2006/relationships/hyperlink" Target="http://internet.garant.ru/document/redirect/108186/0" TargetMode="External"/><Relationship Id="rId10" Type="http://schemas.openxmlformats.org/officeDocument/2006/relationships/hyperlink" Target="http://internet.garant.ru/document/redirect/108186/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nternet.garant.ru/document/redirect/108186/0" TargetMode="External"/><Relationship Id="rId14" Type="http://schemas.openxmlformats.org/officeDocument/2006/relationships/hyperlink" Target="http://internet.garant.ru/document/redirect/10818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TotalTime>
  <Pages>23</Pages>
  <Words>8320</Words>
  <Characters>47427</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2023-11-16T05:28:00Z</dcterms:created>
  <dcterms:modified xsi:type="dcterms:W3CDTF">2024-02-01T08:46:00Z</dcterms:modified>
</cp:coreProperties>
</file>