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</w:t>
      </w:r>
      <w:r w:rsidR="0086420F">
        <w:rPr>
          <w:rFonts w:ascii="Times New Roman" w:hAnsi="Times New Roman" w:cs="Times New Roman"/>
          <w:sz w:val="28"/>
          <w:szCs w:val="28"/>
        </w:rPr>
        <w:t xml:space="preserve">поссовет, </w:t>
      </w:r>
      <w:proofErr w:type="spellStart"/>
      <w:r w:rsidR="0086420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8642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420F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86420F">
        <w:rPr>
          <w:rFonts w:ascii="Times New Roman" w:hAnsi="Times New Roman" w:cs="Times New Roman"/>
          <w:sz w:val="28"/>
          <w:szCs w:val="28"/>
        </w:rPr>
        <w:t xml:space="preserve">, ул. Восточная, </w:t>
      </w:r>
      <w:r w:rsidR="001E540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86420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86420F">
        <w:rPr>
          <w:rFonts w:ascii="Times New Roman" w:hAnsi="Times New Roman" w:cs="Times New Roman"/>
          <w:sz w:val="28"/>
          <w:szCs w:val="28"/>
        </w:rPr>
        <w:t>2004001:27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86420F">
        <w:rPr>
          <w:rFonts w:ascii="Times New Roman" w:hAnsi="Times New Roman" w:cs="Times New Roman"/>
          <w:sz w:val="28"/>
          <w:szCs w:val="28"/>
        </w:rPr>
        <w:t>1449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1D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0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300EE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строимтельства;</w:t>
      </w:r>
    </w:p>
    <w:p w:rsidR="00FD13F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1D7DBF" w:rsidRPr="00E529AD" w:rsidRDefault="001D7DBF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1D7DBF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EC36E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77D20">
        <w:rPr>
          <w:rFonts w:ascii="Times New Roman" w:hAnsi="Times New Roman" w:cs="Times New Roman"/>
          <w:color w:val="FF0000"/>
          <w:sz w:val="28"/>
          <w:szCs w:val="28"/>
        </w:rPr>
        <w:t>1</w:t>
      </w:r>
      <w:bookmarkStart w:id="0" w:name="_GoBack"/>
      <w:bookmarkEnd w:id="0"/>
      <w:r w:rsidR="00EC36E2">
        <w:rPr>
          <w:rFonts w:ascii="Times New Roman" w:hAnsi="Times New Roman" w:cs="Times New Roman"/>
          <w:color w:val="FF0000"/>
          <w:sz w:val="28"/>
          <w:szCs w:val="28"/>
        </w:rPr>
        <w:t>.05.2025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1D7DBF"/>
    <w:rsid w:val="001E5406"/>
    <w:rsid w:val="00213E00"/>
    <w:rsid w:val="00236A53"/>
    <w:rsid w:val="00277D20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81C36"/>
    <w:rsid w:val="00801F06"/>
    <w:rsid w:val="0086420F"/>
    <w:rsid w:val="009300EE"/>
    <w:rsid w:val="009B0B20"/>
    <w:rsid w:val="009E5B5D"/>
    <w:rsid w:val="00A03D32"/>
    <w:rsid w:val="00A249BA"/>
    <w:rsid w:val="00A5125A"/>
    <w:rsid w:val="00A6317B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EC36E2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39</cp:revision>
  <cp:lastPrinted>2025-04-18T12:09:00Z</cp:lastPrinted>
  <dcterms:created xsi:type="dcterms:W3CDTF">2024-06-13T09:59:00Z</dcterms:created>
  <dcterms:modified xsi:type="dcterms:W3CDTF">2025-04-18T12:09:00Z</dcterms:modified>
</cp:coreProperties>
</file>