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B6B" w:rsidRDefault="003D1B6B" w:rsidP="003D1B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3D1B6B" w:rsidRDefault="003D1B6B" w:rsidP="003D1B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оценке эффективности реализации муниципальных программ района</w:t>
      </w:r>
    </w:p>
    <w:p w:rsidR="003D1B6B" w:rsidRDefault="003D1B6B" w:rsidP="003D1B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январь – декабрь 2022 года</w:t>
      </w:r>
    </w:p>
    <w:p w:rsidR="003D1B6B" w:rsidRDefault="003D1B6B" w:rsidP="003D1B6B">
      <w:pPr>
        <w:jc w:val="center"/>
        <w:rPr>
          <w:b/>
          <w:sz w:val="28"/>
          <w:szCs w:val="28"/>
        </w:rPr>
      </w:pPr>
    </w:p>
    <w:tbl>
      <w:tblPr>
        <w:tblW w:w="15435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600"/>
        <w:gridCol w:w="2807"/>
        <w:gridCol w:w="2151"/>
        <w:gridCol w:w="1900"/>
        <w:gridCol w:w="2035"/>
        <w:gridCol w:w="2092"/>
        <w:gridCol w:w="1863"/>
        <w:gridCol w:w="1987"/>
      </w:tblGrid>
      <w:tr w:rsidR="003D1B6B" w:rsidTr="003D1B6B">
        <w:trPr>
          <w:trHeight w:val="295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1B6B" w:rsidRDefault="003D1B6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F</w:t>
            </w:r>
            <w:r>
              <w:rPr>
                <w:sz w:val="26"/>
                <w:szCs w:val="26"/>
              </w:rPr>
              <w:t>- итоговый показатель эффективности программы</w:t>
            </w:r>
          </w:p>
          <w:p w:rsidR="003D1B6B" w:rsidRDefault="003D1B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F</w:t>
            </w:r>
            <w:r>
              <w:rPr>
                <w:sz w:val="26"/>
                <w:szCs w:val="26"/>
              </w:rPr>
              <w:t>=</w:t>
            </w:r>
            <w:r>
              <w:rPr>
                <w:sz w:val="26"/>
                <w:szCs w:val="26"/>
                <w:lang w:val="en-US"/>
              </w:rPr>
              <w:t>R</w:t>
            </w:r>
            <w:r>
              <w:rPr>
                <w:sz w:val="26"/>
                <w:szCs w:val="26"/>
              </w:rPr>
              <w:t xml:space="preserve">1+ - 0,5 от </w:t>
            </w:r>
            <w:r>
              <w:rPr>
                <w:sz w:val="26"/>
                <w:szCs w:val="26"/>
                <w:lang w:val="en-US"/>
              </w:rPr>
              <w:t>R</w:t>
            </w:r>
            <w:r>
              <w:rPr>
                <w:sz w:val="26"/>
                <w:szCs w:val="26"/>
              </w:rPr>
              <w:t xml:space="preserve">0 </w:t>
            </w:r>
          </w:p>
          <w:p w:rsidR="003D1B6B" w:rsidRDefault="003D1B6B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(max 9)</w:t>
            </w:r>
          </w:p>
          <w:p w:rsidR="003D1B6B" w:rsidRDefault="003D1B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R</w:t>
            </w:r>
            <w:r>
              <w:rPr>
                <w:sz w:val="26"/>
                <w:szCs w:val="26"/>
              </w:rPr>
              <w:t>1- интегральный (итоговый) показатель рейтинга программы за январь – декабрь 2022 года</w:t>
            </w:r>
          </w:p>
          <w:p w:rsidR="003D1B6B" w:rsidRDefault="003D1B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  <w:lang w:val="en-US"/>
              </w:rPr>
              <w:t>max 8</w:t>
            </w:r>
            <w:r>
              <w:rPr>
                <w:sz w:val="26"/>
                <w:szCs w:val="26"/>
              </w:rPr>
              <w:t xml:space="preserve">,5)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K1 – достижение результатов, целей и задач муниципальной программы, подпрограмм муниципальной программы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1B6B" w:rsidRDefault="003D1B6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K2 – качество управления финансовыми ресурсами по муниципальной программе;</w:t>
            </w:r>
          </w:p>
          <w:p w:rsidR="003D1B6B" w:rsidRDefault="003D1B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1B6B" w:rsidRDefault="003D1B6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K3 – эффективность расходования средств по муниципальной программе;</w:t>
            </w:r>
          </w:p>
          <w:p w:rsidR="003D1B6B" w:rsidRDefault="003D1B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B6B" w:rsidRDefault="003D1B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K4 – качество администрирования муниципальной программы, подпрограмм </w:t>
            </w:r>
          </w:p>
        </w:tc>
      </w:tr>
      <w:tr w:rsidR="003D1B6B" w:rsidTr="003D1B6B">
        <w:trPr>
          <w:trHeight w:val="129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1B6B" w:rsidRDefault="003D1B6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1B6B" w:rsidRDefault="003D1B6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F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R1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Z1-0</w:t>
            </w:r>
            <w:r>
              <w:rPr>
                <w:sz w:val="26"/>
                <w:szCs w:val="26"/>
              </w:rPr>
              <w:t>,3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Z2-0</w:t>
            </w:r>
            <w:r>
              <w:rPr>
                <w:sz w:val="26"/>
                <w:szCs w:val="26"/>
              </w:rPr>
              <w:t>,15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Z3-</w:t>
            </w:r>
            <w:r>
              <w:rPr>
                <w:sz w:val="26"/>
                <w:szCs w:val="26"/>
              </w:rPr>
              <w:t>0,2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B6B" w:rsidRDefault="003D1B6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Z4-0</w:t>
            </w:r>
            <w:r>
              <w:rPr>
                <w:sz w:val="26"/>
                <w:szCs w:val="26"/>
              </w:rPr>
              <w:t>,15</w:t>
            </w:r>
          </w:p>
        </w:tc>
      </w:tr>
      <w:tr w:rsidR="003D1B6B" w:rsidTr="003D1B6B">
        <w:trPr>
          <w:trHeight w:val="353"/>
        </w:trPr>
        <w:tc>
          <w:tcPr>
            <w:tcW w:w="154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B6B" w:rsidRDefault="003D1B6B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Эффективное исполнение муниципальной  программы  (</w:t>
            </w:r>
            <w:r>
              <w:rPr>
                <w:b/>
                <w:sz w:val="26"/>
                <w:szCs w:val="26"/>
                <w:lang w:val="en-US"/>
              </w:rPr>
              <w:t>&gt;</w:t>
            </w:r>
            <w:r>
              <w:rPr>
                <w:b/>
                <w:sz w:val="26"/>
                <w:szCs w:val="26"/>
              </w:rPr>
              <w:t>=8)</w:t>
            </w:r>
          </w:p>
        </w:tc>
      </w:tr>
      <w:tr w:rsidR="003D1B6B" w:rsidTr="003D1B6B">
        <w:trPr>
          <w:trHeight w:val="169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Муниципальная программа Первомайского района «Развитие образования Первомайского района»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9,2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B6B" w:rsidRDefault="003D1B6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1,65</w:t>
            </w:r>
          </w:p>
        </w:tc>
      </w:tr>
      <w:tr w:rsidR="003D1B6B" w:rsidTr="003D1B6B">
        <w:trPr>
          <w:trHeight w:val="983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Первомайского района Тамбовской области «Обеспечение безопасности населения Первомайского района </w:t>
            </w:r>
            <w:r>
              <w:rPr>
                <w:sz w:val="26"/>
                <w:szCs w:val="26"/>
              </w:rPr>
              <w:lastRenderedPageBreak/>
              <w:t xml:space="preserve">Тамбовской области и противодействие преступности»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9,35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8,85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1,8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B6B" w:rsidRDefault="003D1B6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</w:t>
            </w:r>
          </w:p>
        </w:tc>
      </w:tr>
      <w:tr w:rsidR="003D1B6B" w:rsidTr="003D1B6B">
        <w:trPr>
          <w:trHeight w:val="169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Pr="004542A0" w:rsidRDefault="003D1B6B">
            <w:pPr>
              <w:snapToGrid w:val="0"/>
              <w:rPr>
                <w:b/>
                <w:sz w:val="26"/>
                <w:szCs w:val="26"/>
              </w:rPr>
            </w:pPr>
            <w:r w:rsidRPr="004542A0">
              <w:rPr>
                <w:b/>
                <w:sz w:val="26"/>
                <w:szCs w:val="26"/>
              </w:rPr>
              <w:lastRenderedPageBreak/>
              <w:t>3.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Pr="004542A0" w:rsidRDefault="003D1B6B">
            <w:pPr>
              <w:snapToGrid w:val="0"/>
              <w:jc w:val="both"/>
              <w:rPr>
                <w:b/>
                <w:sz w:val="26"/>
                <w:szCs w:val="26"/>
              </w:rPr>
            </w:pPr>
            <w:r w:rsidRPr="004542A0">
              <w:rPr>
                <w:b/>
                <w:sz w:val="26"/>
                <w:szCs w:val="26"/>
              </w:rPr>
              <w:t xml:space="preserve">Муниципальная программа Первомайского района  Тамбовской области «Экономическое развитие и инновационная экономика»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Pr="004542A0" w:rsidRDefault="003D1B6B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4542A0">
              <w:rPr>
                <w:b/>
                <w:sz w:val="26"/>
                <w:szCs w:val="26"/>
              </w:rPr>
              <w:t>9,23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Pr="004542A0" w:rsidRDefault="003D1B6B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4542A0">
              <w:rPr>
                <w:b/>
                <w:sz w:val="26"/>
                <w:szCs w:val="26"/>
              </w:rPr>
              <w:t>8,73</w:t>
            </w:r>
            <w:bookmarkStart w:id="0" w:name="_GoBack"/>
            <w:bookmarkEnd w:id="0"/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Pr="004542A0" w:rsidRDefault="003D1B6B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4542A0">
              <w:rPr>
                <w:b/>
                <w:sz w:val="26"/>
                <w:szCs w:val="26"/>
              </w:rPr>
              <w:t>4,5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Pr="004542A0" w:rsidRDefault="003D1B6B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4542A0">
              <w:rPr>
                <w:b/>
                <w:sz w:val="26"/>
                <w:szCs w:val="26"/>
              </w:rPr>
              <w:t>0,78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Pr="004542A0" w:rsidRDefault="003D1B6B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4542A0">
              <w:rPr>
                <w:b/>
                <w:sz w:val="26"/>
                <w:szCs w:val="26"/>
              </w:rPr>
              <w:t>1,8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B6B" w:rsidRPr="004542A0" w:rsidRDefault="003D1B6B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4542A0">
              <w:rPr>
                <w:b/>
                <w:sz w:val="26"/>
                <w:szCs w:val="26"/>
              </w:rPr>
              <w:t>1,65</w:t>
            </w:r>
          </w:p>
        </w:tc>
      </w:tr>
      <w:tr w:rsidR="003D1B6B" w:rsidTr="003D1B6B">
        <w:trPr>
          <w:trHeight w:val="169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Муниципальная программа комплексного развития сельских территорий Первомайского района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8,865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8,365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0,615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1,6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B6B" w:rsidRDefault="003D1B6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1,65</w:t>
            </w:r>
          </w:p>
        </w:tc>
      </w:tr>
      <w:tr w:rsidR="003D1B6B" w:rsidTr="003D1B6B">
        <w:trPr>
          <w:trHeight w:val="169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Муниципальная программа Первомайского района</w:t>
            </w:r>
          </w:p>
          <w:p w:rsidR="003D1B6B" w:rsidRDefault="003D1B6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«Обеспечение доступным, комфортным жильем и коммунальными услугами граждан Первомайского района Тамбовской области»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8,855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8,355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0,495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1,8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B6B" w:rsidRDefault="003D1B6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1,56</w:t>
            </w:r>
          </w:p>
        </w:tc>
      </w:tr>
      <w:tr w:rsidR="003D1B6B" w:rsidTr="003D1B6B">
        <w:trPr>
          <w:trHeight w:val="169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Первомайского района «Эффективное управление финансами  и оптимизация муниципального долга»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8,475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8,475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0,615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1,8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B6B" w:rsidRDefault="003D1B6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1,56</w:t>
            </w:r>
          </w:p>
        </w:tc>
      </w:tr>
      <w:tr w:rsidR="003D1B6B" w:rsidTr="003D1B6B">
        <w:trPr>
          <w:trHeight w:val="169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Первомайского района «Развитие транспортной системы и дорожного хозяйства Первомайского района Тамбовской области»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8,425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8,925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0,975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1,8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B6B" w:rsidRDefault="003D1B6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1,65</w:t>
            </w:r>
          </w:p>
        </w:tc>
      </w:tr>
      <w:tr w:rsidR="003D1B6B" w:rsidTr="003D1B6B">
        <w:trPr>
          <w:trHeight w:val="169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Муниципальная программа Первомайского района Тамбовской области «Социальная поддержка граждан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8,9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B6B" w:rsidRDefault="003D1B6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1,35</w:t>
            </w:r>
          </w:p>
        </w:tc>
      </w:tr>
      <w:tr w:rsidR="003D1B6B" w:rsidTr="003D1B6B">
        <w:trPr>
          <w:trHeight w:val="126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Первомайского района «Развитие сельского хозяйства и регулирования рынков сельскохозяйственной продукции, сырья и продовольствия </w:t>
            </w:r>
            <w:r>
              <w:rPr>
                <w:sz w:val="26"/>
                <w:szCs w:val="26"/>
              </w:rPr>
              <w:lastRenderedPageBreak/>
              <w:t>Первомайского района»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8,34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7,84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B6B" w:rsidRDefault="003D1B6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1,56</w:t>
            </w:r>
          </w:p>
        </w:tc>
      </w:tr>
      <w:tr w:rsidR="003D1B6B" w:rsidTr="003D1B6B">
        <w:trPr>
          <w:trHeight w:val="169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10.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Муниципальная программа Первомайского района «Защита населения и территорий от чрезвычайных ситуаций, обеспечение пожарной безопасности и безопасности людей на водных объектах в Первомайском районе Тамбовской области»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7,72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B6B" w:rsidRDefault="003D1B6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1,65</w:t>
            </w:r>
          </w:p>
        </w:tc>
      </w:tr>
      <w:tr w:rsidR="003D1B6B" w:rsidTr="003D1B6B">
        <w:trPr>
          <w:trHeight w:val="1183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Первомайского района «Доступная среда»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8,22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7,72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B6B" w:rsidRDefault="003D1B6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1,65</w:t>
            </w:r>
          </w:p>
        </w:tc>
      </w:tr>
      <w:tr w:rsidR="003D1B6B" w:rsidTr="003D1B6B">
        <w:trPr>
          <w:trHeight w:val="155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Муниципальная программа Первомайского района «Информационное общество»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tabs>
                <w:tab w:val="left" w:pos="440"/>
                <w:tab w:val="center" w:pos="82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7,63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B6B" w:rsidRDefault="003D1B6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1,56</w:t>
            </w:r>
          </w:p>
        </w:tc>
      </w:tr>
      <w:tr w:rsidR="003D1B6B" w:rsidTr="003D1B6B">
        <w:trPr>
          <w:trHeight w:val="169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13.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Муниципальная программа Первомайского района «Повышение эффективности бюджетных расходов Первомайского района»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8,13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7,63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B6B" w:rsidRDefault="003D1B6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1,56</w:t>
            </w:r>
          </w:p>
        </w:tc>
      </w:tr>
      <w:tr w:rsidR="003D1B6B" w:rsidTr="003D1B6B">
        <w:trPr>
          <w:trHeight w:val="411"/>
        </w:trPr>
        <w:tc>
          <w:tcPr>
            <w:tcW w:w="154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B6B" w:rsidRDefault="003D1B6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Удовлетворительное исполнение муниципальной  программы  </w:t>
            </w:r>
            <w:r>
              <w:rPr>
                <w:b/>
                <w:i/>
                <w:sz w:val="26"/>
                <w:szCs w:val="26"/>
              </w:rPr>
              <w:t>(5&lt;=</w:t>
            </w:r>
            <w:r>
              <w:rPr>
                <w:b/>
                <w:i/>
                <w:sz w:val="26"/>
                <w:szCs w:val="26"/>
                <w:lang w:val="en-US"/>
              </w:rPr>
              <w:t>F</w:t>
            </w:r>
            <w:r>
              <w:rPr>
                <w:b/>
                <w:i/>
                <w:sz w:val="26"/>
                <w:szCs w:val="26"/>
              </w:rPr>
              <w:t>&lt;</w:t>
            </w:r>
            <w:r>
              <w:rPr>
                <w:b/>
                <w:sz w:val="26"/>
                <w:szCs w:val="26"/>
              </w:rPr>
              <w:t>8)</w:t>
            </w:r>
          </w:p>
        </w:tc>
      </w:tr>
      <w:tr w:rsidR="003D1B6B" w:rsidTr="003D1B6B">
        <w:trPr>
          <w:trHeight w:val="371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Муниципальная программа Первомайского района «Развитие физической культуры, спорта и туризма»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tabs>
                <w:tab w:val="left" w:pos="500"/>
                <w:tab w:val="center" w:pos="82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7,09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3,87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B6B" w:rsidRDefault="003D1B6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1,65</w:t>
            </w:r>
          </w:p>
        </w:tc>
      </w:tr>
      <w:tr w:rsidR="003D1B6B" w:rsidTr="003D1B6B">
        <w:trPr>
          <w:trHeight w:val="371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Муниципальная программа «Укрепление общественного здоровья в Первомайском районе Тамбовской области»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7,09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0,24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B6B" w:rsidRDefault="003D1B6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1,65</w:t>
            </w:r>
          </w:p>
        </w:tc>
      </w:tr>
      <w:tr w:rsidR="003D1B6B" w:rsidTr="003D1B6B">
        <w:trPr>
          <w:trHeight w:val="371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Первомайского района «Энергосбережение и повышение энергетической эффективности Первомайского района </w:t>
            </w:r>
            <w:r>
              <w:rPr>
                <w:sz w:val="26"/>
                <w:szCs w:val="26"/>
              </w:rPr>
              <w:lastRenderedPageBreak/>
              <w:t>Тамбовской области»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6,92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tabs>
                <w:tab w:val="left" w:pos="500"/>
                <w:tab w:val="center" w:pos="82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7,42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B6B" w:rsidRDefault="003D1B6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1,65</w:t>
            </w:r>
          </w:p>
        </w:tc>
      </w:tr>
      <w:tr w:rsidR="003D1B6B" w:rsidTr="003D1B6B">
        <w:trPr>
          <w:trHeight w:val="371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17.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Муниципальная программа Первомайского района  Тамбовской области «Информационное обеспечение управления недвижимостью, реформирования  и регулирования земельных и имущественных отношений в Первомайском районе»</w:t>
            </w:r>
            <w:r>
              <w:rPr>
                <w:sz w:val="26"/>
                <w:szCs w:val="26"/>
              </w:rPr>
              <w:tab/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D1B6B" w:rsidRDefault="003D1B6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6,74</w:t>
            </w:r>
          </w:p>
          <w:p w:rsidR="003D1B6B" w:rsidRDefault="003D1B6B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3D1B6B" w:rsidRDefault="003D1B6B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3D1B6B" w:rsidRDefault="003D1B6B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3D1B6B" w:rsidRDefault="003D1B6B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3D1B6B" w:rsidRDefault="003D1B6B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3D1B6B" w:rsidRDefault="003D1B6B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3D1B6B" w:rsidRDefault="003D1B6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7,24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B6B" w:rsidRDefault="003D1B6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1,65</w:t>
            </w:r>
          </w:p>
        </w:tc>
      </w:tr>
      <w:tr w:rsidR="003D1B6B" w:rsidTr="003D1B6B">
        <w:trPr>
          <w:trHeight w:val="371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Первомайского района «Развитие культуры»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6,425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6,925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3,15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0,975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B6B" w:rsidRDefault="003D1B6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1,2</w:t>
            </w:r>
          </w:p>
        </w:tc>
      </w:tr>
      <w:tr w:rsidR="003D1B6B" w:rsidTr="003D1B6B">
        <w:trPr>
          <w:trHeight w:val="371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Муниципальная программа Первомайского района «Охрана окружающей среды, воспроизводства и использование природных ресурсов Первомайского района  Тамбовской области»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5,83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6,33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B6B" w:rsidRDefault="003D1B6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1,65</w:t>
            </w:r>
          </w:p>
        </w:tc>
      </w:tr>
      <w:tr w:rsidR="003D1B6B" w:rsidTr="003D1B6B">
        <w:trPr>
          <w:trHeight w:val="371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Муниципальная программа по укреплению здоровья, увеличению периода активного долголетия и продолжительности здоровой жизни граждан старшего поколения в Первомайском районе Тамбовской области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5,31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5,81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3,15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D1B6B" w:rsidRDefault="003D1B6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B6B" w:rsidRDefault="003D1B6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1,65</w:t>
            </w:r>
          </w:p>
        </w:tc>
      </w:tr>
      <w:tr w:rsidR="003D1B6B" w:rsidTr="003D1B6B">
        <w:trPr>
          <w:trHeight w:val="267"/>
        </w:trPr>
        <w:tc>
          <w:tcPr>
            <w:tcW w:w="15437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B6B" w:rsidRDefault="003D1B6B">
            <w:pPr>
              <w:snapToGrid w:val="0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Низкоэффективное исполнение муниципальной программы (</w:t>
            </w:r>
            <w:r>
              <w:rPr>
                <w:b/>
                <w:sz w:val="26"/>
                <w:szCs w:val="26"/>
                <w:lang w:val="en-US"/>
              </w:rPr>
              <w:t>F</w:t>
            </w:r>
            <w:r>
              <w:rPr>
                <w:b/>
                <w:sz w:val="26"/>
                <w:szCs w:val="26"/>
              </w:rPr>
              <w:t>&lt;5)</w:t>
            </w:r>
          </w:p>
        </w:tc>
      </w:tr>
      <w:tr w:rsidR="003D1B6B" w:rsidTr="003D1B6B">
        <w:trPr>
          <w:trHeight w:val="2128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B6B" w:rsidRDefault="003D1B6B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B6B" w:rsidRDefault="003D1B6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Первомайского района «Оказание содействия добровольному переселению соотечественников, проживающих за рубежом»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B6B" w:rsidRDefault="003D1B6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2,97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B6B" w:rsidRDefault="003D1B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3,47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B6B" w:rsidRDefault="003D1B6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B6B" w:rsidRDefault="003D1B6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D1B6B" w:rsidRDefault="003D1B6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B6B" w:rsidRDefault="003D1B6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1,26</w:t>
            </w:r>
          </w:p>
        </w:tc>
      </w:tr>
    </w:tbl>
    <w:p w:rsidR="003D1B6B" w:rsidRDefault="003D1B6B" w:rsidP="003D1B6B">
      <w:pPr>
        <w:rPr>
          <w:color w:val="FF0000"/>
          <w:sz w:val="28"/>
          <w:szCs w:val="28"/>
        </w:rPr>
      </w:pPr>
    </w:p>
    <w:p w:rsidR="00771642" w:rsidRDefault="00771642" w:rsidP="007716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 об оценке эффективности реализации муниципальных программ Первомайского района за 2022 год</w:t>
      </w:r>
    </w:p>
    <w:p w:rsidR="00771642" w:rsidRDefault="00771642" w:rsidP="00771642">
      <w:pPr>
        <w:jc w:val="both"/>
        <w:rPr>
          <w:b/>
          <w:bCs/>
          <w:sz w:val="28"/>
          <w:szCs w:val="28"/>
        </w:rPr>
      </w:pPr>
    </w:p>
    <w:p w:rsidR="00771642" w:rsidRDefault="00771642" w:rsidP="00771642">
      <w:pPr>
        <w:shd w:val="clear" w:color="auto" w:fill="FFFFFF"/>
        <w:spacing w:before="10" w:line="322" w:lineRule="exact"/>
        <w:ind w:right="10" w:firstLine="851"/>
        <w:jc w:val="both"/>
        <w:rPr>
          <w:rStyle w:val="a4"/>
        </w:rPr>
      </w:pPr>
      <w:r>
        <w:rPr>
          <w:rStyle w:val="a4"/>
          <w:b w:val="0"/>
          <w:sz w:val="28"/>
          <w:szCs w:val="28"/>
        </w:rPr>
        <w:t xml:space="preserve">В целях </w:t>
      </w:r>
      <w:r>
        <w:rPr>
          <w:sz w:val="28"/>
          <w:szCs w:val="28"/>
        </w:rPr>
        <w:t>создания условий для формирования эффективной экономики района, развития сельского хозяйства, инфраструктуры района, повышения уровня и качества жизни населения района, укрепления материально-технической базы учреждений социальной сферы, совершенствования системы местного самоуправления а</w:t>
      </w:r>
      <w:r>
        <w:rPr>
          <w:rStyle w:val="a4"/>
          <w:b w:val="0"/>
          <w:sz w:val="28"/>
          <w:szCs w:val="28"/>
        </w:rPr>
        <w:t>дминистрацией Первомайского района разработаны и утверждены муниципальные программы (</w:t>
      </w:r>
      <w:r>
        <w:rPr>
          <w:sz w:val="28"/>
          <w:szCs w:val="28"/>
        </w:rPr>
        <w:t xml:space="preserve">на 01.01.2023 года  </w:t>
      </w:r>
      <w:r>
        <w:rPr>
          <w:rStyle w:val="a4"/>
          <w:b w:val="0"/>
          <w:sz w:val="28"/>
          <w:szCs w:val="28"/>
        </w:rPr>
        <w:t xml:space="preserve"> 22 программы).</w:t>
      </w:r>
    </w:p>
    <w:p w:rsidR="00771642" w:rsidRDefault="00771642" w:rsidP="00771642">
      <w:pPr>
        <w:ind w:right="-82" w:firstLine="851"/>
        <w:jc w:val="both"/>
      </w:pPr>
      <w:r>
        <w:rPr>
          <w:sz w:val="28"/>
          <w:szCs w:val="28"/>
        </w:rPr>
        <w:t>Все муниципальные программы (в актуальной редакции) размещены на официальном сайте администрации района в сети Интернет, а также в государственной автоматизированной системе «Управление».</w:t>
      </w:r>
    </w:p>
    <w:p w:rsidR="00771642" w:rsidRDefault="00771642" w:rsidP="007716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На основании информаций, полученных от ответственных разработчиков муниципальных программ, в соответствии с Порядком утвержденным постановлением администрации района от 30.09.2019 №840 «Об утверждении Порядка разработки, утверждения и реализации муниципальных программ Первомайского района Тамбовской области», проведен мониторинг реализации муниципальных программ  за 2022 год.</w:t>
      </w:r>
    </w:p>
    <w:p w:rsidR="00771642" w:rsidRDefault="00771642" w:rsidP="00771642">
      <w:pPr>
        <w:pStyle w:val="a3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Руководствуясь постановлением администрации района от 02.07.2014 №886 «Об утверждении Положения о порядке проведения оценки эффективности муниципальных программ Первомайского района»  проведена оценка эффективности реализации 21-ой муниципальной  программы района за 2022 год. Оценка эффективности муниципальной программы «Содействие созданию в Первомайском районе (исходя из прогнозируемой потребности) новых мест в общеобразовательных организациях» не проводилась, т.к. данная программа не реализовывалась в 2022 году.</w:t>
      </w:r>
    </w:p>
    <w:p w:rsidR="00771642" w:rsidRDefault="00771642" w:rsidP="00771642">
      <w:pPr>
        <w:pStyle w:val="a3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реализацию мероприятий муниципальных программ Первомайского района в 2022 году из всех бюджетов освоено 932,3 млн. руб., что составило 98,5% от запланированных бюджетных ассигнований.</w:t>
      </w:r>
    </w:p>
    <w:p w:rsidR="00771642" w:rsidRDefault="00771642" w:rsidP="00771642">
      <w:pPr>
        <w:tabs>
          <w:tab w:val="left" w:pos="851"/>
          <w:tab w:val="left" w:pos="1418"/>
        </w:tabs>
        <w:ind w:firstLine="85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Анализ </w:t>
      </w:r>
      <w:proofErr w:type="gramStart"/>
      <w:r>
        <w:rPr>
          <w:sz w:val="28"/>
          <w:szCs w:val="28"/>
        </w:rPr>
        <w:t>итогов проведенной оценки эффективности муниципальных программ Первомайского района</w:t>
      </w:r>
      <w:proofErr w:type="gramEnd"/>
      <w:r>
        <w:rPr>
          <w:sz w:val="28"/>
          <w:szCs w:val="28"/>
        </w:rPr>
        <w:t xml:space="preserve"> за </w:t>
      </w:r>
      <w:r>
        <w:rPr>
          <w:bCs/>
          <w:sz w:val="28"/>
          <w:szCs w:val="28"/>
        </w:rPr>
        <w:t>2022 год</w:t>
      </w:r>
      <w:r>
        <w:rPr>
          <w:sz w:val="28"/>
          <w:szCs w:val="28"/>
        </w:rPr>
        <w:t xml:space="preserve">  показал, что из 21-ой реализуемой  муниципальной программы,</w:t>
      </w:r>
      <w:r>
        <w:rPr>
          <w:b/>
          <w:bCs/>
          <w:sz w:val="28"/>
          <w:szCs w:val="28"/>
        </w:rPr>
        <w:t xml:space="preserve"> 13 имеет эффективное исполнение (</w:t>
      </w:r>
      <w:r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</w:rPr>
        <w:t>&gt;=8):</w:t>
      </w:r>
    </w:p>
    <w:p w:rsidR="00771642" w:rsidRDefault="00771642" w:rsidP="00771642">
      <w:pPr>
        <w:snapToGrid w:val="0"/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>«Развитие образования Первомайского района» - 9,7;</w:t>
      </w:r>
    </w:p>
    <w:p w:rsidR="00771642" w:rsidRDefault="00771642" w:rsidP="00771642">
      <w:pPr>
        <w:tabs>
          <w:tab w:val="left" w:pos="851"/>
          <w:tab w:val="left" w:pos="141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-«Обеспечение безопасности населения Первомайского района Тамбовской области и противодействие преступности» – 9,35;</w:t>
      </w:r>
    </w:p>
    <w:p w:rsidR="00771642" w:rsidRDefault="00771642" w:rsidP="00771642">
      <w:pPr>
        <w:tabs>
          <w:tab w:val="left" w:pos="851"/>
          <w:tab w:val="left" w:pos="1418"/>
        </w:tabs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>«Экономическое развитие и инновационная экономика» – 9,23;</w:t>
      </w:r>
    </w:p>
    <w:p w:rsidR="00771642" w:rsidRDefault="00771642" w:rsidP="00771642">
      <w:pPr>
        <w:tabs>
          <w:tab w:val="left" w:pos="851"/>
          <w:tab w:val="left" w:pos="993"/>
        </w:tabs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-Муниципальная программа комплексного развития сельских территорий Первомайского района – 8,865;</w:t>
      </w:r>
    </w:p>
    <w:p w:rsidR="00771642" w:rsidRDefault="00771642" w:rsidP="00771642">
      <w:pPr>
        <w:tabs>
          <w:tab w:val="left" w:pos="851"/>
          <w:tab w:val="left" w:pos="141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-«Обеспечение доступным, комфортным жильем и коммунальными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услугами граждан Первомайского района Тамбовской области» - 8,855;</w:t>
      </w:r>
    </w:p>
    <w:p w:rsidR="00771642" w:rsidRDefault="00771642" w:rsidP="00771642">
      <w:pPr>
        <w:tabs>
          <w:tab w:val="left" w:pos="851"/>
          <w:tab w:val="left" w:pos="141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-«Эффективное управление финансами и оптимизация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долга» - 8,475;</w:t>
      </w:r>
    </w:p>
    <w:p w:rsidR="00771642" w:rsidRDefault="00771642" w:rsidP="00771642">
      <w:pPr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-«Развитие транспортной системы и дорожного хозяйства Первомайского района Тамбовской области» – 8,425;</w:t>
      </w:r>
    </w:p>
    <w:p w:rsidR="00771642" w:rsidRDefault="00771642" w:rsidP="00771642">
      <w:pPr>
        <w:tabs>
          <w:tab w:val="left" w:pos="851"/>
          <w:tab w:val="left" w:pos="141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-«Социальная поддержка граждан» - 8,4;</w:t>
      </w:r>
    </w:p>
    <w:p w:rsidR="00771642" w:rsidRDefault="00771642" w:rsidP="00771642">
      <w:pPr>
        <w:tabs>
          <w:tab w:val="left" w:pos="851"/>
          <w:tab w:val="left" w:pos="141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-«Развитие сельского хозяйства и регулирования рынков сельскохозяйственной продукции, сырья и продовольствия Первомайского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района» - 8,34;</w:t>
      </w:r>
    </w:p>
    <w:p w:rsidR="00771642" w:rsidRDefault="00771642" w:rsidP="00771642">
      <w:pPr>
        <w:tabs>
          <w:tab w:val="left" w:pos="851"/>
          <w:tab w:val="left" w:pos="141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-«Защита населения и территорий от чрезвычайных ситуаций, обеспечение пожарной безопасности и безопасности людей на водных объектах в Первомайском районе Тамбовской области» – 8,22;</w:t>
      </w:r>
    </w:p>
    <w:p w:rsidR="00771642" w:rsidRDefault="00771642" w:rsidP="00771642">
      <w:pPr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-«Доступная среда» - 8,22;</w:t>
      </w:r>
    </w:p>
    <w:p w:rsidR="00771642" w:rsidRDefault="00771642" w:rsidP="00771642">
      <w:pPr>
        <w:tabs>
          <w:tab w:val="left" w:pos="851"/>
          <w:tab w:val="left" w:pos="141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-«Информационное общество» - 8,13;</w:t>
      </w:r>
    </w:p>
    <w:p w:rsidR="00771642" w:rsidRDefault="00771642" w:rsidP="00771642">
      <w:pPr>
        <w:tabs>
          <w:tab w:val="left" w:pos="851"/>
          <w:tab w:val="left" w:pos="141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-«Повышение эффективности бюджетных расходов Первомайского района»  – 8,13.</w:t>
      </w:r>
    </w:p>
    <w:p w:rsidR="00771642" w:rsidRDefault="00771642" w:rsidP="00771642">
      <w:pPr>
        <w:tabs>
          <w:tab w:val="left" w:pos="851"/>
          <w:tab w:val="left" w:pos="1418"/>
        </w:tabs>
        <w:ind w:firstLine="851"/>
        <w:jc w:val="both"/>
        <w:rPr>
          <w:sz w:val="24"/>
          <w:szCs w:val="24"/>
        </w:rPr>
      </w:pPr>
      <w:r>
        <w:rPr>
          <w:bCs/>
          <w:sz w:val="28"/>
          <w:szCs w:val="28"/>
        </w:rPr>
        <w:t>Из-за</w:t>
      </w:r>
      <w:r>
        <w:rPr>
          <w:b/>
          <w:bCs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недостаточного привлечения средств федерального, областного бюджетов и внебюджетных источников, не</w:t>
      </w:r>
      <w:r>
        <w:rPr>
          <w:sz w:val="28"/>
          <w:szCs w:val="28"/>
        </w:rPr>
        <w:t>полного выполнения показателей результативности индикаторов и программных мероприятий</w:t>
      </w:r>
      <w:r>
        <w:t>:</w:t>
      </w:r>
    </w:p>
    <w:p w:rsidR="00771642" w:rsidRDefault="00771642" w:rsidP="00771642">
      <w:pPr>
        <w:tabs>
          <w:tab w:val="left" w:pos="851"/>
          <w:tab w:val="left" w:pos="1418"/>
        </w:tabs>
        <w:ind w:firstLine="851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7 муниципальных программ имеют удовлетворительное исполнение (5&lt;=</w:t>
      </w:r>
      <w:r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</w:rPr>
        <w:t xml:space="preserve">&lt;8). </w:t>
      </w:r>
      <w:r>
        <w:rPr>
          <w:bCs/>
          <w:sz w:val="28"/>
          <w:szCs w:val="28"/>
        </w:rPr>
        <w:t xml:space="preserve">Итоговый показатель эффективности следующих программ: </w:t>
      </w:r>
    </w:p>
    <w:p w:rsidR="00771642" w:rsidRDefault="00771642" w:rsidP="00771642">
      <w:pPr>
        <w:tabs>
          <w:tab w:val="left" w:pos="851"/>
          <w:tab w:val="left" w:pos="141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-«Развитие физической культуры, спорта и туризма» - 7,59;</w:t>
      </w:r>
    </w:p>
    <w:p w:rsidR="00771642" w:rsidRDefault="00771642" w:rsidP="00771642">
      <w:pPr>
        <w:tabs>
          <w:tab w:val="left" w:pos="851"/>
          <w:tab w:val="left" w:pos="141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-«Укрепление общественного здоровья в Первомайском районе Тамбовской области» - 7,59;</w:t>
      </w:r>
    </w:p>
    <w:p w:rsidR="00771642" w:rsidRDefault="00771642" w:rsidP="00771642">
      <w:pPr>
        <w:tabs>
          <w:tab w:val="left" w:pos="851"/>
          <w:tab w:val="left" w:pos="141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-«Энергосбережение и повышение энергетической эффективности Первомайского района Тамбовской области» - 6,92;</w:t>
      </w:r>
    </w:p>
    <w:p w:rsidR="00771642" w:rsidRDefault="00771642" w:rsidP="00771642">
      <w:pPr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-«Информационное обеспечение управления недвижимостью, реформирования  и регулирования земельных и имущественных отношений в Первомайском районе» - 6,74;</w:t>
      </w:r>
    </w:p>
    <w:p w:rsidR="00771642" w:rsidRDefault="00771642" w:rsidP="00771642">
      <w:pPr>
        <w:tabs>
          <w:tab w:val="left" w:pos="851"/>
          <w:tab w:val="left" w:pos="141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-«Развитие культуры» - 6,425;</w:t>
      </w:r>
    </w:p>
    <w:p w:rsidR="00771642" w:rsidRDefault="00771642" w:rsidP="00771642">
      <w:pPr>
        <w:tabs>
          <w:tab w:val="left" w:pos="851"/>
          <w:tab w:val="left" w:pos="1418"/>
        </w:tabs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sz w:val="28"/>
          <w:szCs w:val="28"/>
        </w:rPr>
        <w:t>«Охрана окружающей среды, воспроизводства и использование природных ресурсов Первомайского района  Тамбовской области»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5,83;</w:t>
      </w:r>
    </w:p>
    <w:p w:rsidR="00771642" w:rsidRDefault="00771642" w:rsidP="00771642">
      <w:pPr>
        <w:tabs>
          <w:tab w:val="left" w:pos="851"/>
          <w:tab w:val="left" w:pos="141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-Муниципальная программа по укреплению здоровья, увеличению периода активного долголетия и продолжительности здоровой жизни граждан старшего поколения в Первомайском районе Тамбовской области – 5,31.</w:t>
      </w:r>
    </w:p>
    <w:p w:rsidR="00771642" w:rsidRDefault="00771642" w:rsidP="00771642">
      <w:pPr>
        <w:tabs>
          <w:tab w:val="left" w:pos="851"/>
          <w:tab w:val="left" w:pos="1418"/>
        </w:tabs>
        <w:ind w:firstLine="851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Низкоэффективное исполнение (</w:t>
      </w:r>
      <w:r>
        <w:rPr>
          <w:b/>
          <w:bCs/>
          <w:sz w:val="28"/>
          <w:szCs w:val="28"/>
          <w:lang w:val="en-US"/>
        </w:rPr>
        <w:t>F</w:t>
      </w:r>
      <w:r>
        <w:rPr>
          <w:b/>
          <w:bCs/>
          <w:sz w:val="28"/>
          <w:szCs w:val="28"/>
        </w:rPr>
        <w:t>&lt;5) следующих муниципальных программ:</w:t>
      </w:r>
    </w:p>
    <w:p w:rsidR="00771642" w:rsidRDefault="00771642" w:rsidP="00771642">
      <w:pPr>
        <w:tabs>
          <w:tab w:val="left" w:pos="851"/>
          <w:tab w:val="left" w:pos="141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-«Оказание содействия добровольному переселению соотечественников, проживающих за рубежом» - 2,97;</w:t>
      </w:r>
    </w:p>
    <w:p w:rsidR="00771642" w:rsidRDefault="00771642" w:rsidP="0077164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Интегральный (итоговый) показатель рейтинга муниципальных   программ за 2022 год составил 7,605 или 82,7%  при   максимальном   значении   9,2.</w:t>
      </w:r>
    </w:p>
    <w:p w:rsidR="00771642" w:rsidRDefault="00771642" w:rsidP="00771642">
      <w:pPr>
        <w:shd w:val="clear" w:color="auto" w:fill="FFFFFF"/>
        <w:spacing w:line="317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Среднее   значение   критериев   оценки  по  программам  составило:</w:t>
      </w:r>
    </w:p>
    <w:p w:rsidR="00771642" w:rsidRDefault="00771642" w:rsidP="00771642">
      <w:pPr>
        <w:shd w:val="clear" w:color="auto" w:fill="FFFFFF"/>
        <w:tabs>
          <w:tab w:val="left" w:pos="494"/>
          <w:tab w:val="left" w:pos="851"/>
          <w:tab w:val="left" w:pos="1560"/>
          <w:tab w:val="left" w:pos="1843"/>
        </w:tabs>
        <w:spacing w:line="326" w:lineRule="exact"/>
        <w:ind w:left="307" w:right="389" w:firstLine="544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-К-1  достижение  результатов, целей и задач муниципальной программы, подпрограмм муниципальной программы 4,167 при  максимальном значении 4,5 или 92,6 %;</w:t>
      </w:r>
    </w:p>
    <w:p w:rsidR="00771642" w:rsidRDefault="00771642" w:rsidP="00771642">
      <w:pPr>
        <w:shd w:val="clear" w:color="auto" w:fill="FFFFFF"/>
        <w:tabs>
          <w:tab w:val="left" w:pos="494"/>
          <w:tab w:val="left" w:pos="851"/>
          <w:tab w:val="left" w:pos="1560"/>
          <w:tab w:val="left" w:pos="1843"/>
        </w:tabs>
        <w:spacing w:line="326" w:lineRule="exact"/>
        <w:ind w:left="307" w:right="389" w:firstLine="544"/>
        <w:jc w:val="both"/>
        <w:rPr>
          <w:sz w:val="28"/>
          <w:szCs w:val="28"/>
        </w:rPr>
      </w:pPr>
      <w:r>
        <w:rPr>
          <w:sz w:val="28"/>
          <w:szCs w:val="28"/>
        </w:rPr>
        <w:t>-К-2 качество управления финансовыми ресурсами по муниципальной  программе 0,623 при максимальном значении 1,05 или 59,3 %;</w:t>
      </w:r>
    </w:p>
    <w:p w:rsidR="00771642" w:rsidRDefault="00771642" w:rsidP="00771642">
      <w:pPr>
        <w:shd w:val="clear" w:color="auto" w:fill="FFFFFF"/>
        <w:tabs>
          <w:tab w:val="left" w:pos="494"/>
          <w:tab w:val="left" w:pos="851"/>
        </w:tabs>
        <w:spacing w:line="350" w:lineRule="exact"/>
        <w:ind w:left="307" w:right="370" w:firstLine="544"/>
        <w:jc w:val="both"/>
        <w:rPr>
          <w:sz w:val="28"/>
          <w:szCs w:val="28"/>
        </w:rPr>
      </w:pPr>
      <w:r>
        <w:rPr>
          <w:sz w:val="28"/>
          <w:szCs w:val="28"/>
        </w:rPr>
        <w:t>-К-3   эффективность расходования  средств  по муниципальной программе  составила 1,248 при максимальном значении 2,0 или 62,4 %;</w:t>
      </w:r>
    </w:p>
    <w:p w:rsidR="00771642" w:rsidRDefault="00771642" w:rsidP="00771642">
      <w:pPr>
        <w:shd w:val="clear" w:color="auto" w:fill="FFFFFF"/>
        <w:tabs>
          <w:tab w:val="left" w:pos="494"/>
          <w:tab w:val="left" w:pos="851"/>
          <w:tab w:val="left" w:pos="1701"/>
        </w:tabs>
        <w:ind w:left="307" w:firstLine="544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lastRenderedPageBreak/>
        <w:t>-К-4 качество администрирования муниципальной программы, подпрограммы муниципальной программы составило 1,567 при максимальном значении 1,65 или 95%.</w:t>
      </w:r>
      <w:r>
        <w:rPr>
          <w:rFonts w:ascii="Arial" w:hAnsi="Arial" w:cs="Arial"/>
          <w:b/>
          <w:bCs/>
          <w:i/>
          <w:iCs/>
          <w:sz w:val="28"/>
          <w:szCs w:val="28"/>
        </w:rPr>
        <w:tab/>
      </w:r>
    </w:p>
    <w:p w:rsidR="00771642" w:rsidRDefault="00771642" w:rsidP="0077164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Анализ эффективности реализации муниципальных программ Первомайского района  за  2022 год показал, что, несмотря на </w:t>
      </w:r>
      <w:proofErr w:type="spellStart"/>
      <w:r>
        <w:rPr>
          <w:rFonts w:ascii="Inter" w:hAnsi="Inter"/>
          <w:sz w:val="28"/>
          <w:szCs w:val="28"/>
        </w:rPr>
        <w:t>санкционное</w:t>
      </w:r>
      <w:proofErr w:type="spellEnd"/>
      <w:r>
        <w:rPr>
          <w:rFonts w:ascii="Inter" w:hAnsi="Inter"/>
          <w:sz w:val="28"/>
          <w:szCs w:val="28"/>
        </w:rPr>
        <w:t xml:space="preserve"> давление со стороны стран Запада, проведение специальной военной операции наша экономика в этом году сохранила свои позиции - </w:t>
      </w:r>
      <w:r>
        <w:rPr>
          <w:sz w:val="28"/>
          <w:szCs w:val="28"/>
        </w:rPr>
        <w:t>удалось выполнить запланированные индикаторы и основные мероприятия муниципальных программ.</w:t>
      </w:r>
    </w:p>
    <w:p w:rsidR="00771642" w:rsidRDefault="00771642" w:rsidP="00771642">
      <w:pPr>
        <w:pStyle w:val="a3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целях выполнения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намеченных показателей результативности</w:t>
      </w:r>
      <w:r>
        <w:rPr>
          <w:sz w:val="28"/>
          <w:szCs w:val="28"/>
        </w:rPr>
        <w:t xml:space="preserve"> индикаторов и программных мероприятий в 2023 году руководителям структурных подразделений администрации района </w:t>
      </w:r>
      <w:r>
        <w:rPr>
          <w:spacing w:val="-5"/>
          <w:sz w:val="28"/>
          <w:szCs w:val="28"/>
        </w:rPr>
        <w:t>(ответственным разработчикам муниципальных программ) необходимо</w:t>
      </w:r>
      <w:r>
        <w:rPr>
          <w:spacing w:val="-4"/>
          <w:sz w:val="28"/>
          <w:szCs w:val="28"/>
        </w:rPr>
        <w:t xml:space="preserve"> увязать программные мероприятия с объемом финансирования </w:t>
      </w:r>
      <w:r>
        <w:rPr>
          <w:sz w:val="28"/>
          <w:szCs w:val="28"/>
        </w:rPr>
        <w:t>и внести изменения.</w:t>
      </w:r>
    </w:p>
    <w:p w:rsidR="00771642" w:rsidRDefault="00771642" w:rsidP="00771642">
      <w:pPr>
        <w:shd w:val="clear" w:color="auto" w:fill="FFFFFF"/>
        <w:ind w:left="379"/>
        <w:jc w:val="both"/>
        <w:rPr>
          <w:sz w:val="28"/>
          <w:szCs w:val="28"/>
        </w:rPr>
      </w:pPr>
    </w:p>
    <w:p w:rsidR="00771642" w:rsidRDefault="00771642" w:rsidP="00771642">
      <w:pPr>
        <w:shd w:val="clear" w:color="auto" w:fill="FFFFFF"/>
        <w:ind w:left="379"/>
        <w:jc w:val="both"/>
        <w:rPr>
          <w:sz w:val="28"/>
          <w:szCs w:val="28"/>
        </w:rPr>
      </w:pPr>
    </w:p>
    <w:p w:rsidR="00771642" w:rsidRDefault="00771642" w:rsidP="007716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экономики, </w:t>
      </w:r>
    </w:p>
    <w:p w:rsidR="00771642" w:rsidRDefault="00771642" w:rsidP="00771642">
      <w:pPr>
        <w:jc w:val="both"/>
        <w:rPr>
          <w:sz w:val="28"/>
          <w:szCs w:val="28"/>
        </w:rPr>
      </w:pPr>
      <w:r>
        <w:rPr>
          <w:sz w:val="28"/>
          <w:szCs w:val="28"/>
        </w:rPr>
        <w:t>труда, сферы услуг и защиты прав  потребителей</w:t>
      </w:r>
    </w:p>
    <w:p w:rsidR="00771642" w:rsidRDefault="00771642" w:rsidP="007716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                                                                     </w:t>
      </w:r>
      <w:proofErr w:type="spellStart"/>
      <w:r>
        <w:rPr>
          <w:sz w:val="28"/>
          <w:szCs w:val="28"/>
        </w:rPr>
        <w:t>Ф.А.Борисова</w:t>
      </w:r>
      <w:proofErr w:type="spellEnd"/>
      <w:r>
        <w:rPr>
          <w:sz w:val="28"/>
          <w:szCs w:val="28"/>
        </w:rPr>
        <w:t xml:space="preserve">                </w:t>
      </w:r>
    </w:p>
    <w:p w:rsidR="00B6392C" w:rsidRDefault="00B6392C"/>
    <w:sectPr w:rsidR="00B6392C" w:rsidSect="003D1B6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7BD"/>
    <w:rsid w:val="003D1B6B"/>
    <w:rsid w:val="004542A0"/>
    <w:rsid w:val="00771642"/>
    <w:rsid w:val="00B6392C"/>
    <w:rsid w:val="00D2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6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7164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Strong"/>
    <w:basedOn w:val="a0"/>
    <w:qFormat/>
    <w:rsid w:val="007716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6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7164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Strong"/>
    <w:basedOn w:val="a0"/>
    <w:qFormat/>
    <w:rsid w:val="007716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1536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zags1</dc:creator>
  <cp:keywords/>
  <dc:description/>
  <cp:lastModifiedBy>zags1</cp:lastModifiedBy>
  <cp:revision>4</cp:revision>
  <dcterms:created xsi:type="dcterms:W3CDTF">2023-03-22T11:55:00Z</dcterms:created>
  <dcterms:modified xsi:type="dcterms:W3CDTF">2023-03-22T12:09:00Z</dcterms:modified>
</cp:coreProperties>
</file>