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7A" w:rsidRP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D">
        <w:rPr>
          <w:rFonts w:ascii="Times New Roman" w:hAnsi="Times New Roman" w:cs="Times New Roman"/>
          <w:sz w:val="28"/>
          <w:szCs w:val="28"/>
        </w:rPr>
        <w:t>Тип имущества (согласно сведениям ЕГРН):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AD" w:rsidRDefault="004947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D221AD">
        <w:rPr>
          <w:rFonts w:ascii="Times New Roman" w:hAnsi="Times New Roman" w:cs="Times New Roman"/>
          <w:sz w:val="28"/>
          <w:szCs w:val="28"/>
        </w:rPr>
        <w:t>, кадастровый номер</w:t>
      </w:r>
      <w:r w:rsidR="008240D3">
        <w:rPr>
          <w:rFonts w:ascii="Times New Roman" w:hAnsi="Times New Roman" w:cs="Times New Roman"/>
          <w:sz w:val="28"/>
          <w:szCs w:val="28"/>
        </w:rPr>
        <w:t>: 68:12:</w:t>
      </w:r>
      <w:r w:rsidR="005E6DE5">
        <w:rPr>
          <w:rFonts w:ascii="Times New Roman" w:hAnsi="Times New Roman" w:cs="Times New Roman"/>
          <w:sz w:val="28"/>
          <w:szCs w:val="28"/>
        </w:rPr>
        <w:t>21</w:t>
      </w:r>
      <w:r w:rsidR="0008693A">
        <w:rPr>
          <w:rFonts w:ascii="Times New Roman" w:hAnsi="Times New Roman" w:cs="Times New Roman"/>
          <w:sz w:val="28"/>
          <w:szCs w:val="28"/>
        </w:rPr>
        <w:t>01008</w:t>
      </w:r>
      <w:r w:rsidR="008240D3">
        <w:rPr>
          <w:rFonts w:ascii="Times New Roman" w:hAnsi="Times New Roman" w:cs="Times New Roman"/>
          <w:sz w:val="28"/>
          <w:szCs w:val="28"/>
        </w:rPr>
        <w:t>:</w:t>
      </w:r>
      <w:r w:rsidR="0008693A">
        <w:rPr>
          <w:rFonts w:ascii="Times New Roman" w:hAnsi="Times New Roman" w:cs="Times New Roman"/>
          <w:sz w:val="28"/>
          <w:szCs w:val="28"/>
        </w:rPr>
        <w:t>2</w:t>
      </w:r>
    </w:p>
    <w:p w:rsidR="008240D3" w:rsidRDefault="00645042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08693A">
        <w:rPr>
          <w:rFonts w:ascii="Times New Roman" w:hAnsi="Times New Roman" w:cs="Times New Roman"/>
          <w:sz w:val="28"/>
          <w:szCs w:val="28"/>
        </w:rPr>
        <w:t xml:space="preserve">195000 </w:t>
      </w:r>
      <w:proofErr w:type="spellStart"/>
      <w:r w:rsidR="008240D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40D3">
        <w:rPr>
          <w:rFonts w:ascii="Times New Roman" w:hAnsi="Times New Roman" w:cs="Times New Roman"/>
          <w:sz w:val="28"/>
          <w:szCs w:val="28"/>
        </w:rPr>
        <w:t>.</w:t>
      </w:r>
    </w:p>
    <w:p w:rsidR="008240D3" w:rsidRDefault="004947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5E6DE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</w:p>
    <w:p w:rsidR="005E6DE5" w:rsidRDefault="004947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использования: </w:t>
      </w:r>
      <w:r w:rsidR="0008693A">
        <w:rPr>
          <w:rFonts w:ascii="Times New Roman" w:hAnsi="Times New Roman" w:cs="Times New Roman"/>
          <w:sz w:val="28"/>
          <w:szCs w:val="28"/>
        </w:rPr>
        <w:t xml:space="preserve">для </w:t>
      </w:r>
      <w:r w:rsidR="005E6DE5">
        <w:rPr>
          <w:rFonts w:ascii="Times New Roman" w:hAnsi="Times New Roman" w:cs="Times New Roman"/>
          <w:sz w:val="28"/>
          <w:szCs w:val="28"/>
        </w:rPr>
        <w:t>сельскохозяйственно</w:t>
      </w:r>
      <w:r w:rsidR="0008693A">
        <w:rPr>
          <w:rFonts w:ascii="Times New Roman" w:hAnsi="Times New Roman" w:cs="Times New Roman"/>
          <w:sz w:val="28"/>
          <w:szCs w:val="28"/>
        </w:rPr>
        <w:t>го</w:t>
      </w:r>
      <w:r w:rsidR="005E6DE5">
        <w:rPr>
          <w:rFonts w:ascii="Times New Roman" w:hAnsi="Times New Roman" w:cs="Times New Roman"/>
          <w:sz w:val="28"/>
          <w:szCs w:val="28"/>
        </w:rPr>
        <w:t xml:space="preserve"> </w:t>
      </w:r>
      <w:r w:rsidR="0008693A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08693A" w:rsidRPr="0008693A" w:rsidRDefault="008240D3" w:rsidP="00086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Месторасположение: </w:t>
      </w:r>
      <w:r w:rsidR="0008693A" w:rsidRPr="0008693A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участка, почтовый адрес ориентира:</w:t>
      </w:r>
      <w:r w:rsidR="000869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693A" w:rsidRPr="0008693A">
        <w:rPr>
          <w:rFonts w:ascii="Times New Roman" w:hAnsi="Times New Roman" w:cs="Times New Roman"/>
          <w:sz w:val="28"/>
          <w:szCs w:val="28"/>
        </w:rPr>
        <w:t>Российская Федерация, Тамбовская область, Первомайский район, Старосеславинский сельсовет, земельный участок № 12</w:t>
      </w:r>
    </w:p>
    <w:p w:rsidR="0077629C" w:rsidRPr="008240D3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29C" w:rsidRPr="0082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A"/>
    <w:rsid w:val="0008693A"/>
    <w:rsid w:val="00163DB4"/>
    <w:rsid w:val="001B1D7A"/>
    <w:rsid w:val="0049479C"/>
    <w:rsid w:val="005E6DE5"/>
    <w:rsid w:val="00645042"/>
    <w:rsid w:val="0077629C"/>
    <w:rsid w:val="008240D3"/>
    <w:rsid w:val="00843A8A"/>
    <w:rsid w:val="0098197F"/>
    <w:rsid w:val="00D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ZEM01</dc:creator>
  <cp:keywords/>
  <dc:description/>
  <cp:lastModifiedBy>ZEM01</cp:lastModifiedBy>
  <cp:revision>8</cp:revision>
  <dcterms:created xsi:type="dcterms:W3CDTF">2020-05-29T07:27:00Z</dcterms:created>
  <dcterms:modified xsi:type="dcterms:W3CDTF">2020-10-12T08:21:00Z</dcterms:modified>
</cp:coreProperties>
</file>