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4550"/>
      </w:tblGrid>
      <w:tr w:rsidR="00343990" w:rsidRPr="00343990" w:rsidTr="009F7369">
        <w:trPr>
          <w:trHeight w:val="1695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990" w:rsidRPr="00343990" w:rsidRDefault="00BA7DE8" w:rsidP="00BA7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14500" cy="828675"/>
                  <wp:effectExtent l="0" t="0" r="0" b="9525"/>
                  <wp:docPr id="4" name="Рисунок 4" descr="https://xn---68-9cdulgg0aog6b.xn--p1ai/uploads/2022/11/logo_1_b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xn---68-9cdulgg0aog6b.xn--p1ai/uploads/2022/11/logo_1_b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5C22" w:rsidRPr="000B6283" w:rsidRDefault="00343990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 </w:t>
            </w:r>
            <w:r w:rsidR="00F35C22"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Центр мой бизнес</w:t>
            </w:r>
          </w:p>
          <w:p w:rsidR="00F35C22" w:rsidRPr="000B6283" w:rsidRDefault="000B6283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hyperlink r:id="rId6" w:history="1">
              <w:r w:rsidR="00F35C22" w:rsidRPr="000B6283">
                <w:rPr>
                  <w:rStyle w:val="a4"/>
                  <w:rFonts w:ascii="Arial" w:eastAsia="Times New Roman" w:hAnsi="Arial" w:cs="Arial"/>
                  <w:color w:val="0070C0"/>
                  <w:sz w:val="20"/>
                  <w:szCs w:val="20"/>
                  <w:lang w:eastAsia="ru-RU"/>
                </w:rPr>
                <w:t>https://мойбизнес-68.рф/</w:t>
              </w:r>
            </w:hyperlink>
          </w:p>
          <w:p w:rsidR="00F35C22" w:rsidRPr="000B6283" w:rsidRDefault="00F35C22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  <w:p w:rsidR="00BA7DE8" w:rsidRPr="000B6283" w:rsidRDefault="00BA7DE8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3990" w:rsidRPr="00343990" w:rsidTr="009F7369">
        <w:trPr>
          <w:trHeight w:val="1395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990" w:rsidRPr="00343990" w:rsidRDefault="00BA7DE8" w:rsidP="00BA7D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CD6A21" wp14:editId="796D1A6C">
                  <wp:extent cx="1781175" cy="685411"/>
                  <wp:effectExtent l="0" t="0" r="0" b="635"/>
                  <wp:docPr id="3" name="Рисунок 3" descr="Цифрая платформа МСП.РФ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Цифрая платформа МСП.РФ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286" cy="68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990" w:rsidRPr="000B6283" w:rsidRDefault="003B40A7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Цифровая платформа МСП</w:t>
            </w:r>
          </w:p>
          <w:p w:rsidR="00CA3416" w:rsidRPr="000B6283" w:rsidRDefault="000B6283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hyperlink r:id="rId8" w:history="1">
              <w:r w:rsidR="00F35C22" w:rsidRPr="000B6283">
                <w:rPr>
                  <w:rStyle w:val="a4"/>
                  <w:rFonts w:ascii="Arial" w:eastAsia="Times New Roman" w:hAnsi="Arial" w:cs="Arial"/>
                  <w:color w:val="0070C0"/>
                  <w:sz w:val="20"/>
                  <w:szCs w:val="20"/>
                  <w:lang w:eastAsia="ru-RU"/>
                </w:rPr>
                <w:t>https://demo.smbn.ru/</w:t>
              </w:r>
            </w:hyperlink>
            <w:r w:rsidR="00CA3416"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 xml:space="preserve"> </w:t>
            </w:r>
          </w:p>
          <w:p w:rsidR="00CA3416" w:rsidRPr="000B6283" w:rsidRDefault="00CA3416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  <w:p w:rsidR="00CA3416" w:rsidRPr="000B6283" w:rsidRDefault="00CA3416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</w:tr>
      <w:tr w:rsidR="00343990" w:rsidRPr="00343990" w:rsidTr="00F35C22">
        <w:trPr>
          <w:trHeight w:val="1885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990" w:rsidRPr="00343990" w:rsidRDefault="00343990" w:rsidP="00343990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5B88"/>
                <w:sz w:val="18"/>
                <w:szCs w:val="18"/>
                <w:lang w:eastAsia="ru-RU"/>
              </w:rPr>
              <w:drawing>
                <wp:inline distT="0" distB="0" distL="0" distR="0" wp14:anchorId="6444F7FD" wp14:editId="44EA9A8C">
                  <wp:extent cx="1685925" cy="781050"/>
                  <wp:effectExtent l="0" t="0" r="9525" b="0"/>
                  <wp:docPr id="2" name="Рисунок 2" descr="http://r53.tmbreg.ru/assets/images/%D0%BB%D0%BE%D0%B3%D0%BE(1)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53.tmbreg.ru/assets/images/%D0%BB%D0%BE%D0%B3%D0%BE(1)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990" w:rsidRPr="000B6283" w:rsidRDefault="000B6283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hyperlink r:id="rId11" w:history="1">
              <w:r w:rsidR="00A86161" w:rsidRPr="000B6283">
                <w:rPr>
                  <w:rStyle w:val="a4"/>
                  <w:rFonts w:ascii="Arial" w:eastAsia="Times New Roman" w:hAnsi="Arial" w:cs="Arial"/>
                  <w:color w:val="0070C0"/>
                  <w:sz w:val="20"/>
                  <w:szCs w:val="20"/>
                  <w:lang w:eastAsia="ru-RU"/>
                </w:rPr>
                <w:t xml:space="preserve">Фонд  содействия кредитованию малого и среднего предпринимательства Тамбовской области </w:t>
              </w:r>
            </w:hyperlink>
          </w:p>
          <w:p w:rsidR="003B40A7" w:rsidRPr="000B6283" w:rsidRDefault="000B6283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hyperlink r:id="rId12" w:history="1">
              <w:r w:rsidR="003B40A7" w:rsidRPr="000B6283">
                <w:rPr>
                  <w:rStyle w:val="a4"/>
                  <w:rFonts w:ascii="Arial" w:eastAsia="Times New Roman" w:hAnsi="Arial" w:cs="Arial"/>
                  <w:color w:val="0070C0"/>
                  <w:sz w:val="20"/>
                  <w:szCs w:val="20"/>
                  <w:lang w:eastAsia="ru-RU"/>
                </w:rPr>
                <w:t>https://fsc-tambov.ru/</w:t>
              </w:r>
            </w:hyperlink>
          </w:p>
          <w:p w:rsidR="003B40A7" w:rsidRPr="000B6283" w:rsidRDefault="003B40A7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</w:tr>
      <w:tr w:rsidR="00343990" w:rsidRPr="00343990" w:rsidTr="00F35C22">
        <w:trPr>
          <w:trHeight w:val="1970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990" w:rsidRPr="00343990" w:rsidRDefault="000126A8" w:rsidP="00012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26A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323B430C" wp14:editId="2687E24D">
                  <wp:extent cx="1743075" cy="1123950"/>
                  <wp:effectExtent l="19050" t="0" r="28575" b="381000"/>
                  <wp:docPr id="9" name="Picture 2" descr="ксг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ксг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047" cy="113038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6A8" w:rsidRPr="000B6283" w:rsidRDefault="000126A8" w:rsidP="000B6283">
            <w:pPr>
              <w:spacing w:after="0" w:line="240" w:lineRule="auto"/>
              <w:rPr>
                <w:color w:val="0070C0"/>
                <w:sz w:val="20"/>
                <w:szCs w:val="20"/>
              </w:rPr>
            </w:pPr>
            <w:r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Автономная некоммерческая организация «Региональный центр управления и культуры» </w:t>
            </w:r>
            <w:hyperlink r:id="rId14" w:history="1">
              <w:r w:rsidRPr="000B6283">
                <w:rPr>
                  <w:rStyle w:val="a4"/>
                  <w:color w:val="0070C0"/>
                  <w:sz w:val="20"/>
                  <w:szCs w:val="20"/>
                </w:rPr>
                <w:t>https://rcmc68.ru/</w:t>
              </w:r>
            </w:hyperlink>
          </w:p>
          <w:p w:rsidR="00343990" w:rsidRPr="000B6283" w:rsidRDefault="00343990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</w:tr>
      <w:tr w:rsidR="00343990" w:rsidRPr="00343990" w:rsidTr="00F35C22">
        <w:trPr>
          <w:trHeight w:val="2259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990" w:rsidRPr="00343990" w:rsidRDefault="000126A8" w:rsidP="004543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126A8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6B74FDCE" wp14:editId="0239BAC8">
                  <wp:extent cx="1819275" cy="914400"/>
                  <wp:effectExtent l="19050" t="0" r="28575" b="323850"/>
                  <wp:docPr id="8" name="Picture 2" descr="https://tapoc.trbo.yandex.net/tapoc_secure_proxy/3343388c5bd0a0e8cc8379ae90c2bc50?url=https%3A%2F%2Favatars.mds.yandex.net%2Fget-altay%2F226077%2F2a0000015e9f06504ecac268dffb2862f8cf%2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https://tapoc.trbo.yandex.net/tapoc_secure_proxy/3343388c5bd0a0e8cc8379ae90c2bc50?url=https%3A%2F%2Favatars.mds.yandex.net%2Fget-altay%2F226077%2F2a0000015e9f06504ecac268dffb2862f8cf%2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183" cy="91435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6A8" w:rsidRPr="000B6283" w:rsidRDefault="00343990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 </w:t>
            </w:r>
            <w:r w:rsidR="000126A8"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Акционерное общество «Корпорация развития Тамбовской области» </w:t>
            </w:r>
            <w:hyperlink r:id="rId16" w:history="1">
              <w:r w:rsidR="00454375" w:rsidRPr="000B6283">
                <w:rPr>
                  <w:color w:val="0070C0"/>
                  <w:sz w:val="20"/>
                  <w:szCs w:val="20"/>
                </w:rPr>
                <w:t xml:space="preserve"> </w:t>
              </w:r>
              <w:r w:rsidR="00454375" w:rsidRPr="000B6283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ru-RU"/>
                </w:rPr>
                <w:t>https://xn--j1aifi.xn--p1ai/</w:t>
              </w:r>
              <w:r w:rsidR="000126A8" w:rsidRPr="000B6283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ru-RU"/>
                </w:rPr>
                <w:t>/</w:t>
              </w:r>
            </w:hyperlink>
          </w:p>
          <w:p w:rsidR="00343990" w:rsidRPr="000B6283" w:rsidRDefault="00343990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343990" w:rsidRPr="00343990" w:rsidTr="009F7369">
        <w:trPr>
          <w:trHeight w:val="2010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990" w:rsidRPr="00343990" w:rsidRDefault="000126A8" w:rsidP="00F35C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15B88"/>
                <w:sz w:val="18"/>
                <w:szCs w:val="18"/>
                <w:lang w:eastAsia="ru-RU"/>
              </w:rPr>
              <w:drawing>
                <wp:inline distT="0" distB="0" distL="0" distR="0" wp14:anchorId="1C15B533" wp14:editId="07D530D6">
                  <wp:extent cx="1962150" cy="933450"/>
                  <wp:effectExtent l="0" t="0" r="0" b="0"/>
                  <wp:docPr id="1" name="Рисунок 1" descr="http://r53.tmbreg.ru/assets/images/%D0%A2%D0%9E%D0%9F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53.tmbreg.ru/assets/images/%D0%A2%D0%9E%D0%9F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990" w:rsidRPr="000B6283" w:rsidRDefault="00343990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r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  </w:t>
            </w:r>
            <w:r w:rsidR="000126A8" w:rsidRPr="000B6283"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  <w:t>Союз «Тамбовская областная торгово-промышленная палата» </w:t>
            </w:r>
            <w:hyperlink r:id="rId19" w:history="1">
              <w:r w:rsidR="000126A8" w:rsidRPr="000B6283">
                <w:rPr>
                  <w:rFonts w:ascii="Arial" w:eastAsia="Times New Roman" w:hAnsi="Arial" w:cs="Arial"/>
                  <w:color w:val="0070C0"/>
                  <w:sz w:val="20"/>
                  <w:szCs w:val="20"/>
                  <w:lang w:eastAsia="ru-RU"/>
                </w:rPr>
                <w:t>http://tambov.tpprf.ru/ru/</w:t>
              </w:r>
            </w:hyperlink>
          </w:p>
        </w:tc>
      </w:tr>
      <w:tr w:rsidR="000B6283" w:rsidRPr="00343990" w:rsidTr="009F7369">
        <w:trPr>
          <w:trHeight w:val="2010"/>
          <w:tblCellSpacing w:w="0" w:type="dxa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283" w:rsidRDefault="000B6283" w:rsidP="00F35C22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color w:val="015B88"/>
                <w:sz w:val="18"/>
                <w:szCs w:val="18"/>
                <w:lang w:eastAsia="ru-RU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283" w:rsidRPr="000B6283" w:rsidRDefault="000B6283" w:rsidP="000B6283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</w:pPr>
            <w:r w:rsidRPr="000B6283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Уполномоченный по защите прав предпринимателей в Тамбовской области</w:t>
            </w:r>
          </w:p>
          <w:p w:rsidR="000B6283" w:rsidRPr="000B6283" w:rsidRDefault="000B6283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  <w:hyperlink r:id="rId20" w:history="1">
              <w:r w:rsidRPr="000B6283">
                <w:rPr>
                  <w:rStyle w:val="a4"/>
                  <w:rFonts w:ascii="Arial" w:eastAsia="Times New Roman" w:hAnsi="Arial" w:cs="Arial"/>
                  <w:color w:val="0070C0"/>
                  <w:sz w:val="20"/>
                  <w:szCs w:val="20"/>
                  <w:lang w:eastAsia="ru-RU"/>
                </w:rPr>
                <w:t>https://biz.tmbreg.ru/</w:t>
              </w:r>
            </w:hyperlink>
          </w:p>
          <w:p w:rsidR="000B6283" w:rsidRPr="000B6283" w:rsidRDefault="000B6283" w:rsidP="000B6283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A3294E" w:rsidRDefault="00A3294E"/>
    <w:sectPr w:rsidR="00A3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B7"/>
    <w:rsid w:val="000126A8"/>
    <w:rsid w:val="000B6283"/>
    <w:rsid w:val="00343990"/>
    <w:rsid w:val="003745B7"/>
    <w:rsid w:val="003B40A7"/>
    <w:rsid w:val="00454375"/>
    <w:rsid w:val="005503B9"/>
    <w:rsid w:val="009F7369"/>
    <w:rsid w:val="00A3294E"/>
    <w:rsid w:val="00A86161"/>
    <w:rsid w:val="00BA7DE8"/>
    <w:rsid w:val="00CA3416"/>
    <w:rsid w:val="00F3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9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9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26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3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39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399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0126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smbn.ru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fsc-tambov.ru/" TargetMode="External"/><Relationship Id="rId17" Type="http://schemas.openxmlformats.org/officeDocument/2006/relationships/hyperlink" Target="http://tambov.tpprf.ru/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giontmb.com/" TargetMode="External"/><Relationship Id="rId20" Type="http://schemas.openxmlformats.org/officeDocument/2006/relationships/hyperlink" Target="https://biz.tmbreg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84;&#1086;&#1081;&#1073;&#1080;&#1079;&#1085;&#1077;&#1089;-68.&#1088;&#1092;/" TargetMode="External"/><Relationship Id="rId11" Type="http://schemas.openxmlformats.org/officeDocument/2006/relationships/hyperlink" Target="&#1060;&#1086;&#1085;&#1076;&#160;%20&#1089;&#1086;&#1076;&#1077;&#1081;&#1089;&#1090;&#1074;&#1080;&#1103;%20&#1082;&#1088;&#1077;&#1076;&#1080;&#1090;&#1086;&#1074;&#1072;&#1085;&#1080;&#1102;%20&#1084;&#1072;&#1083;&#1086;&#1075;&#1086;%20&#1080;%20&#1089;&#1088;&#1077;&#1076;&#1085;&#1077;&#1075;&#1086;%20&#1087;&#1088;&#1077;&#1076;&#1087;&#1088;&#1080;&#1085;&#1080;&#1084;&#1072;&#1090;&#1077;&#1083;&#1100;&#1089;&#1090;&#1074;&#1072;%20&#1058;&#1072;&#1084;&#1073;&#1086;&#1074;&#1089;&#1082;&#1086;&#1081;%20&#1086;&#1073;&#1083;&#1072;&#1089;&#1090;&#1080;%20http://fsc-tambov.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19" Type="http://schemas.openxmlformats.org/officeDocument/2006/relationships/hyperlink" Target="http://tambov.tpprf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sc-tambov.ru/" TargetMode="External"/><Relationship Id="rId14" Type="http://schemas.openxmlformats.org/officeDocument/2006/relationships/hyperlink" Target="https://rcmc68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8</cp:revision>
  <dcterms:created xsi:type="dcterms:W3CDTF">2023-03-23T13:56:00Z</dcterms:created>
  <dcterms:modified xsi:type="dcterms:W3CDTF">2023-03-24T07:31:00Z</dcterms:modified>
</cp:coreProperties>
</file>