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97" w:rsidRDefault="00AA2497">
      <w:pPr>
        <w:widowControl w:val="0"/>
        <w:jc w:val="center"/>
        <w:rPr>
          <w:rFonts w:ascii="PT Astra Serif" w:eastAsia="Calibri" w:hAnsi="PT Astra Serif" w:cs="Times New Roman"/>
          <w:iCs/>
          <w:sz w:val="28"/>
          <w:szCs w:val="28"/>
          <w:lang w:val="en-US"/>
        </w:rPr>
      </w:pPr>
      <w:r>
        <w:rPr>
          <w:noProof/>
          <w:lang w:eastAsia="ru-RU" w:bidi="ar-SA"/>
        </w:rPr>
        <w:drawing>
          <wp:inline distT="0" distB="0" distL="0" distR="0" wp14:anchorId="1616372A" wp14:editId="6D4F1694">
            <wp:extent cx="5905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3DD" w:rsidRPr="00D823DD" w:rsidRDefault="00D823DD">
      <w:pPr>
        <w:widowControl w:val="0"/>
        <w:jc w:val="center"/>
        <w:rPr>
          <w:rFonts w:ascii="PT Astra Serif" w:eastAsia="Calibri" w:hAnsi="PT Astra Serif" w:cs="Times New Roman"/>
          <w:iCs/>
          <w:sz w:val="28"/>
          <w:szCs w:val="28"/>
          <w:lang w:val="en-US"/>
        </w:rPr>
      </w:pPr>
    </w:p>
    <w:p w:rsidR="00AA2497" w:rsidRPr="00747996" w:rsidRDefault="00AA2497" w:rsidP="00D823D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D823DD" w:rsidRPr="00747996" w:rsidRDefault="00D823DD" w:rsidP="00D823DD">
      <w:pPr>
        <w:jc w:val="center"/>
        <w:outlineLvl w:val="0"/>
        <w:rPr>
          <w:sz w:val="28"/>
          <w:szCs w:val="28"/>
        </w:rPr>
      </w:pPr>
    </w:p>
    <w:p w:rsidR="00AA2497" w:rsidRPr="00747996" w:rsidRDefault="00AA2497" w:rsidP="00D823DD">
      <w:pPr>
        <w:jc w:val="center"/>
        <w:outlineLvl w:val="0"/>
        <w:rPr>
          <w:sz w:val="28"/>
        </w:rPr>
      </w:pPr>
      <w:r>
        <w:rPr>
          <w:sz w:val="28"/>
          <w:szCs w:val="28"/>
        </w:rPr>
        <w:t xml:space="preserve">АДМИНИСТРАЦИЯ </w:t>
      </w:r>
      <w:r w:rsidR="00747996">
        <w:rPr>
          <w:sz w:val="28"/>
          <w:szCs w:val="28"/>
        </w:rPr>
        <w:t xml:space="preserve">ПЕРВОМАЙСКОГО </w:t>
      </w:r>
      <w:r w:rsidRPr="002114C2">
        <w:rPr>
          <w:sz w:val="28"/>
        </w:rPr>
        <w:t>МУНИЦИПАЛЬНОГО  ОКРУГА</w:t>
      </w:r>
    </w:p>
    <w:p w:rsidR="00D823DD" w:rsidRPr="00747996" w:rsidRDefault="00D823DD" w:rsidP="00D823DD">
      <w:pPr>
        <w:jc w:val="center"/>
        <w:outlineLvl w:val="0"/>
        <w:rPr>
          <w:sz w:val="28"/>
          <w:szCs w:val="28"/>
        </w:rPr>
      </w:pPr>
    </w:p>
    <w:p w:rsidR="00AA2497" w:rsidRPr="00716282" w:rsidRDefault="00AA2497" w:rsidP="00D823DD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A2497" w:rsidRPr="00747996" w:rsidRDefault="00AA2497" w:rsidP="00D823DD">
      <w:pPr>
        <w:rPr>
          <w:rFonts w:ascii="PT Astra Serif" w:eastAsia="Calibri" w:hAnsi="PT Astra Serif" w:cs="Times New Roman"/>
          <w:iCs/>
          <w:sz w:val="28"/>
          <w:szCs w:val="28"/>
        </w:rPr>
      </w:pPr>
    </w:p>
    <w:p w:rsidR="00AA2497" w:rsidRPr="0002022A" w:rsidRDefault="00AB05C1" w:rsidP="009C40C5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A2497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A2497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9C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497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47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="00AA2497" w:rsidRPr="00C22C7B">
        <w:rPr>
          <w:rFonts w:ascii="Times New Roman" w:hAnsi="Times New Roman" w:cs="Times New Roman"/>
          <w:sz w:val="28"/>
        </w:rPr>
        <w:t>р.п</w:t>
      </w:r>
      <w:proofErr w:type="spellEnd"/>
      <w:r w:rsidR="00AA2497" w:rsidRPr="00C22C7B">
        <w:rPr>
          <w:rFonts w:ascii="Times New Roman" w:hAnsi="Times New Roman" w:cs="Times New Roman"/>
          <w:sz w:val="28"/>
        </w:rPr>
        <w:t xml:space="preserve">. Первомайский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AA2497" w:rsidRPr="00C22C7B">
        <w:rPr>
          <w:rFonts w:ascii="Times New Roman" w:hAnsi="Times New Roman" w:cs="Times New Roman"/>
          <w:sz w:val="28"/>
        </w:rPr>
        <w:t xml:space="preserve">                </w:t>
      </w:r>
      <w:r w:rsidR="00747996">
        <w:rPr>
          <w:rFonts w:ascii="Times New Roman" w:hAnsi="Times New Roman" w:cs="Times New Roman"/>
          <w:sz w:val="28"/>
        </w:rPr>
        <w:t xml:space="preserve">         </w:t>
      </w:r>
      <w:r w:rsidR="00AA2497" w:rsidRPr="00C22C7B">
        <w:rPr>
          <w:rFonts w:ascii="Times New Roman" w:hAnsi="Times New Roman" w:cs="Times New Roman"/>
          <w:sz w:val="28"/>
        </w:rPr>
        <w:t xml:space="preserve"> </w:t>
      </w:r>
      <w:r w:rsidR="00AA2497">
        <w:rPr>
          <w:rFonts w:ascii="Times New Roman" w:hAnsi="Times New Roman" w:cs="Times New Roman"/>
          <w:sz w:val="28"/>
        </w:rPr>
        <w:t>№</w:t>
      </w:r>
      <w:r w:rsidR="00AA2497" w:rsidRPr="0002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</w:p>
    <w:p w:rsidR="00AA2497" w:rsidRPr="00716282" w:rsidRDefault="00AA2497" w:rsidP="00D823D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A2497" w:rsidRPr="00AA2497" w:rsidRDefault="00AA2497" w:rsidP="00D823DD">
      <w:pPr>
        <w:jc w:val="both"/>
        <w:rPr>
          <w:rFonts w:ascii="Times New Roman" w:hAnsi="Times New Roman" w:cs="Times New Roman"/>
        </w:rPr>
      </w:pPr>
      <w:r w:rsidRPr="0001489E">
        <w:rPr>
          <w:rFonts w:eastAsia="Calibri"/>
          <w:color w:val="00000A"/>
          <w:sz w:val="28"/>
          <w:szCs w:val="28"/>
          <w:lang w:eastAsia="en-US"/>
        </w:rPr>
        <w:t xml:space="preserve">Об утверждении </w:t>
      </w:r>
      <w:r>
        <w:rPr>
          <w:rFonts w:eastAsia="Calibri"/>
          <w:color w:val="00000A"/>
          <w:sz w:val="28"/>
          <w:szCs w:val="28"/>
          <w:lang w:eastAsia="en-US"/>
        </w:rPr>
        <w:t xml:space="preserve">Административного регламента предоставления муниципальной услуги </w:t>
      </w:r>
      <w:bookmarkStart w:id="0" w:name="__DdeLink__66_3756591057"/>
      <w:r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A24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Перевод жилого помещения в нежилое помещение и нежилого помещения в жилое помещение</w:t>
      </w:r>
      <w:r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0"/>
    </w:p>
    <w:p w:rsidR="00F24888" w:rsidRDefault="00F24888" w:rsidP="00D823DD">
      <w:pPr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A2497" w:rsidRPr="0002022A" w:rsidRDefault="00EE5892" w:rsidP="00AA24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497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 соответствии со статьей 23 Жилищного кодекса Российской Федерации, </w:t>
      </w:r>
      <w:r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hyperlink r:id="rId9">
        <w:r w:rsidRPr="00AA24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AA2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2497">
        <w:rPr>
          <w:rFonts w:ascii="Times New Roman" w:hAnsi="Times New Roman" w:cs="Times New Roman"/>
          <w:kern w:val="0"/>
          <w:sz w:val="28"/>
          <w:szCs w:val="28"/>
          <w:lang w:bidi="ar-SA"/>
        </w:rPr>
        <w:t>Российской Федерации</w:t>
      </w:r>
      <w:r w:rsidRPr="00AA24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 06.10.2003 № 131-ФЗ          «Об общих принципах организации местного самоуправления в Российской Федерации», Федеральным </w:t>
      </w:r>
      <w:hyperlink r:id="rId10">
        <w:r w:rsidRPr="00AA2497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закон</w:t>
        </w:r>
      </w:hyperlink>
      <w:r w:rsidRPr="00AA24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ом </w:t>
      </w:r>
      <w:r w:rsidRPr="00AA2497">
        <w:rPr>
          <w:rFonts w:ascii="Times New Roman" w:hAnsi="Times New Roman" w:cs="Times New Roman"/>
          <w:kern w:val="0"/>
          <w:sz w:val="28"/>
          <w:szCs w:val="28"/>
          <w:lang w:bidi="ar-SA"/>
        </w:rPr>
        <w:t>Российской Федерации</w:t>
      </w:r>
      <w:r w:rsidRPr="00AA24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27.07.2010         № 210-ФЗ «Об организации предоставления государственных и муниципальных услуг»</w:t>
      </w:r>
      <w:r w:rsidRPr="00AA2497">
        <w:rPr>
          <w:rFonts w:ascii="Times New Roman" w:hAnsi="Times New Roman" w:cs="Times New Roman"/>
          <w:iCs/>
          <w:sz w:val="28"/>
          <w:szCs w:val="28"/>
        </w:rPr>
        <w:t>,</w:t>
      </w:r>
      <w:r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497"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Первомайского муни</w:t>
      </w:r>
      <w:r w:rsidR="00D823D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от 18.01.2024</w:t>
      </w:r>
      <w:r w:rsidR="00AA2497" w:rsidRPr="0002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№60 «</w:t>
      </w:r>
      <w:r w:rsidR="00AA2497" w:rsidRPr="0002022A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proofErr w:type="gramEnd"/>
      <w:r w:rsidR="00AA2497" w:rsidRPr="0002022A">
        <w:rPr>
          <w:rFonts w:ascii="Times New Roman" w:hAnsi="Times New Roman" w:cs="Times New Roman"/>
          <w:bCs/>
          <w:sz w:val="28"/>
          <w:szCs w:val="28"/>
        </w:rPr>
        <w:t xml:space="preserve"> и Порядка </w:t>
      </w:r>
      <w:proofErr w:type="gramStart"/>
      <w:r w:rsidR="00AA2497" w:rsidRPr="0002022A">
        <w:rPr>
          <w:rFonts w:ascii="Times New Roman" w:hAnsi="Times New Roman" w:cs="Times New Roman"/>
          <w:bCs/>
          <w:sz w:val="28"/>
          <w:szCs w:val="28"/>
        </w:rPr>
        <w:t>проведения экспертизы проектов административных регламентов предоставления муниципальных</w:t>
      </w:r>
      <w:proofErr w:type="gramEnd"/>
      <w:r w:rsidR="00AA2497" w:rsidRPr="0002022A">
        <w:rPr>
          <w:rFonts w:ascii="Times New Roman" w:hAnsi="Times New Roman" w:cs="Times New Roman"/>
          <w:bCs/>
          <w:sz w:val="28"/>
          <w:szCs w:val="28"/>
        </w:rPr>
        <w:t xml:space="preserve"> услуг», </w:t>
      </w:r>
      <w:r w:rsidR="00AA2497" w:rsidRPr="0002022A">
        <w:rPr>
          <w:rFonts w:ascii="Times New Roman" w:hAnsi="Times New Roman" w:cs="Times New Roman"/>
          <w:sz w:val="28"/>
          <w:szCs w:val="28"/>
        </w:rPr>
        <w:t>руководствуясь</w:t>
      </w:r>
      <w:r w:rsidR="00AA2497" w:rsidRPr="000202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2497" w:rsidRPr="0002022A">
        <w:rPr>
          <w:rFonts w:ascii="Times New Roman" w:hAnsi="Times New Roman" w:cs="Times New Roman"/>
          <w:sz w:val="28"/>
          <w:szCs w:val="28"/>
        </w:rPr>
        <w:t>статьями 32, 38, 41 Устава Первомайского муниципального округа Тамбовской области, администрация Первомайского муниципального округа  ПОСТАНОВЛЯЕТ:</w:t>
      </w:r>
    </w:p>
    <w:p w:rsidR="00AB05C1" w:rsidRDefault="0066155E" w:rsidP="00AA249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E5892"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административный </w:t>
      </w:r>
      <w:hyperlink w:anchor="P29">
        <w:r w:rsidR="00EE5892" w:rsidRPr="00AA249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="00EE5892"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</w:t>
      </w:r>
      <w:proofErr w:type="gramStart"/>
      <w:r w:rsidR="00EE5892"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="00EE5892"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«</w:t>
      </w:r>
      <w:r w:rsidR="00EE5892" w:rsidRPr="00AA24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Перевод жилого помещения в нежилое помещение и нежилого помещения в жилое помещение</w:t>
      </w:r>
      <w:r w:rsidR="00EE5892"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согласно приложению.</w:t>
      </w:r>
    </w:p>
    <w:p w:rsidR="00776040" w:rsidRPr="00AA2497" w:rsidRDefault="00EE5892" w:rsidP="00776040">
      <w:pPr>
        <w:jc w:val="both"/>
        <w:rPr>
          <w:rFonts w:ascii="Times New Roman" w:hAnsi="Times New Roman" w:cs="Times New Roman"/>
        </w:rPr>
      </w:pPr>
      <w:r w:rsidRPr="00AA24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76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proofErr w:type="gramStart"/>
      <w:r w:rsidR="00AB05C1" w:rsidRPr="00AB05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2.Признать утратившим силу постановление администрации Первомайского района Тамбовской области от </w:t>
      </w:r>
      <w:r w:rsidR="007760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11.07.</w:t>
      </w:r>
      <w:r w:rsidR="00AB05C1" w:rsidRPr="00AB05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</w:t>
      </w:r>
      <w:r w:rsidR="007760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 №1190</w:t>
      </w:r>
      <w:r w:rsidR="00AB05C1" w:rsidRPr="00AB05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776040"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76040" w:rsidRPr="00AA24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Перевод жилого помещения в нежилое помещение и нежилого помещения в жилое помещение</w:t>
      </w:r>
      <w:r w:rsidR="00776040" w:rsidRPr="00AA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76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 от 03.03.2025 №386)</w:t>
      </w:r>
      <w:proofErr w:type="gramEnd"/>
    </w:p>
    <w:p w:rsidR="0066155E" w:rsidRDefault="00AB05C1" w:rsidP="00776040">
      <w:pPr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6155E">
        <w:rPr>
          <w:rFonts w:ascii="Times New Roman" w:eastAsia="Calibri" w:hAnsi="Times New Roman" w:cs="Times New Roman"/>
          <w:sz w:val="28"/>
          <w:szCs w:val="28"/>
        </w:rPr>
        <w:t>.</w:t>
      </w:r>
      <w:r w:rsidR="0066155E" w:rsidRPr="00AD01A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Первомайского муниципального</w:t>
      </w:r>
      <w:r w:rsidR="0066155E" w:rsidRPr="00AD01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155E" w:rsidRPr="00AD01A6">
        <w:rPr>
          <w:rFonts w:ascii="Times New Roman" w:hAnsi="Times New Roman" w:cs="Times New Roman"/>
          <w:sz w:val="28"/>
          <w:szCs w:val="28"/>
        </w:rPr>
        <w:t>округа Тамбовской области «Вестник» и обнародовать на сайте сетевого издания «РИА «ТОП 68» (</w:t>
      </w:r>
      <w:hyperlink r:id="rId11" w:history="1">
        <w:r w:rsidR="0066155E" w:rsidRPr="00D823DD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66155E" w:rsidRPr="00D823DD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66155E" w:rsidRPr="00D823DD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top</w:t>
        </w:r>
        <w:r w:rsidR="0066155E" w:rsidRPr="00D823DD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68.</w:t>
        </w:r>
        <w:proofErr w:type="spellStart"/>
        <w:r w:rsidR="0066155E" w:rsidRPr="00D823DD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6155E" w:rsidRPr="00D823DD">
        <w:rPr>
          <w:rFonts w:ascii="Times New Roman" w:hAnsi="Times New Roman" w:cs="Times New Roman"/>
          <w:sz w:val="28"/>
          <w:szCs w:val="28"/>
        </w:rPr>
        <w:t>).</w:t>
      </w:r>
    </w:p>
    <w:p w:rsidR="0066155E" w:rsidRPr="00AD01A6" w:rsidRDefault="00AB05C1" w:rsidP="0066155E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2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155E" w:rsidRPr="00D2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66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66155E" w:rsidRPr="00D2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4888" w:rsidRPr="00AB05C1" w:rsidRDefault="00F2488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3DD" w:rsidRDefault="00D823DD" w:rsidP="006615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888" w:rsidRPr="00AA2497" w:rsidRDefault="0066155E" w:rsidP="0066155E">
      <w:pPr>
        <w:rPr>
          <w:rFonts w:ascii="Times New Roman" w:hAnsi="Times New Roman" w:cs="Times New Roman"/>
          <w:sz w:val="28"/>
          <w:szCs w:val="28"/>
        </w:rPr>
        <w:sectPr w:rsidR="00F24888" w:rsidRPr="00AA2497">
          <w:headerReference w:type="default" r:id="rId12"/>
          <w:footnotePr>
            <w:numRestart w:val="eachPage"/>
          </w:footnotePr>
          <w:pgSz w:w="11906" w:h="16838"/>
          <w:pgMar w:top="1548" w:right="567" w:bottom="720" w:left="1701" w:header="851" w:footer="0" w:gutter="0"/>
          <w:cols w:space="720"/>
          <w:formProt w:val="0"/>
          <w:docGrid w:linePitch="600" w:charSpace="49152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округа  </w:t>
      </w:r>
      <w:r w:rsidR="00F0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Р.В.Рыжков</w:t>
      </w:r>
    </w:p>
    <w:p w:rsidR="008A41D3" w:rsidRPr="002F0189" w:rsidRDefault="008A41D3" w:rsidP="008A41D3">
      <w:pPr>
        <w:pStyle w:val="Standard"/>
        <w:ind w:left="2835"/>
        <w:jc w:val="center"/>
        <w:rPr>
          <w:rFonts w:cs="Times New Roman"/>
        </w:rPr>
      </w:pPr>
      <w:r w:rsidRPr="008A41D3">
        <w:rPr>
          <w:rFonts w:cs="Times New Roman"/>
          <w:color w:val="000000"/>
          <w:sz w:val="28"/>
          <w:szCs w:val="28"/>
        </w:rPr>
        <w:lastRenderedPageBreak/>
        <w:t xml:space="preserve">                            </w:t>
      </w:r>
      <w:r w:rsidRPr="002F0189">
        <w:rPr>
          <w:rFonts w:cs="Times New Roman"/>
          <w:color w:val="000000"/>
          <w:sz w:val="28"/>
          <w:szCs w:val="28"/>
        </w:rPr>
        <w:t>ПРИЛОЖЕНИЕ</w:t>
      </w:r>
    </w:p>
    <w:p w:rsidR="008A41D3" w:rsidRDefault="008A41D3" w:rsidP="008A41D3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</w:t>
      </w:r>
      <w:r w:rsidRPr="008A41D3">
        <w:rPr>
          <w:rFonts w:cs="Times New Roman"/>
          <w:color w:val="000000"/>
          <w:sz w:val="28"/>
          <w:szCs w:val="28"/>
        </w:rPr>
        <w:t xml:space="preserve">  </w:t>
      </w:r>
      <w:r w:rsidRPr="002F0189">
        <w:rPr>
          <w:rFonts w:cs="Times New Roman"/>
          <w:color w:val="000000"/>
          <w:sz w:val="28"/>
          <w:szCs w:val="28"/>
        </w:rPr>
        <w:t>УТВЕРЖДЕН</w:t>
      </w:r>
    </w:p>
    <w:p w:rsidR="008A41D3" w:rsidRDefault="00D823DD" w:rsidP="008A41D3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п</w:t>
      </w:r>
      <w:r w:rsidR="008A41D3">
        <w:rPr>
          <w:rFonts w:cs="Times New Roman"/>
          <w:color w:val="000000"/>
          <w:sz w:val="28"/>
          <w:szCs w:val="28"/>
        </w:rPr>
        <w:t>остановлением администрации округа</w:t>
      </w:r>
    </w:p>
    <w:p w:rsidR="008A41D3" w:rsidRPr="002F35C4" w:rsidRDefault="008A41D3" w:rsidP="008A41D3">
      <w:pPr>
        <w:pStyle w:val="Standard"/>
        <w:ind w:left="2835"/>
        <w:jc w:val="center"/>
        <w:rPr>
          <w:rFonts w:cs="Times New Roman"/>
        </w:rPr>
      </w:pPr>
      <w:r>
        <w:rPr>
          <w:rFonts w:cs="Times New Roman"/>
          <w:color w:val="000000"/>
          <w:sz w:val="28"/>
          <w:szCs w:val="28"/>
        </w:rPr>
        <w:t xml:space="preserve">                    </w:t>
      </w:r>
      <w:r w:rsidRPr="002F0189">
        <w:rPr>
          <w:rFonts w:cs="Times New Roman"/>
          <w:color w:val="000000"/>
          <w:sz w:val="28"/>
          <w:szCs w:val="28"/>
        </w:rPr>
        <w:t>от</w:t>
      </w:r>
      <w:r w:rsidR="00AB05C1">
        <w:rPr>
          <w:rFonts w:cs="Times New Roman"/>
          <w:color w:val="000000"/>
          <w:sz w:val="28"/>
          <w:szCs w:val="28"/>
        </w:rPr>
        <w:t xml:space="preserve">               </w:t>
      </w:r>
      <w:r w:rsidR="009C40C5">
        <w:rPr>
          <w:rFonts w:cs="Times New Roman"/>
          <w:color w:val="000000"/>
          <w:sz w:val="28"/>
          <w:szCs w:val="28"/>
        </w:rPr>
        <w:t xml:space="preserve"> </w:t>
      </w:r>
      <w:r w:rsidR="00D823DD">
        <w:rPr>
          <w:rFonts w:cs="Times New Roman"/>
          <w:color w:val="000000"/>
          <w:sz w:val="28"/>
          <w:szCs w:val="28"/>
        </w:rPr>
        <w:t>202</w:t>
      </w:r>
      <w:r w:rsidR="00AB05C1">
        <w:rPr>
          <w:rFonts w:cs="Times New Roman"/>
          <w:color w:val="000000"/>
          <w:sz w:val="28"/>
          <w:szCs w:val="28"/>
        </w:rPr>
        <w:t>5</w:t>
      </w:r>
      <w:r w:rsidRPr="002F0189">
        <w:rPr>
          <w:rFonts w:cs="Times New Roman"/>
          <w:color w:val="000000"/>
          <w:sz w:val="28"/>
          <w:szCs w:val="28"/>
        </w:rPr>
        <w:t xml:space="preserve">  №</w:t>
      </w:r>
    </w:p>
    <w:p w:rsidR="00F24888" w:rsidRDefault="00F24888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F24888" w:rsidRDefault="00F24888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Административный регламент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предоставления </w:t>
      </w:r>
      <w:proofErr w:type="gramStart"/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 услуги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1. Общие положения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b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AB05C1" w:rsidRPr="00AB05C1" w:rsidRDefault="00AB05C1" w:rsidP="00AB05C1">
      <w:pPr>
        <w:ind w:firstLine="709"/>
        <w:jc w:val="center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Административный регламент предоставления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 «Перевод жилого помещения в нежилое помещение и нежилого помещения в жилое помещение» (далее – административный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Предметом регулирования административного регламента является  перевод жилого помещения в нежилое помещение или нежилого помещения в жилое помещение в многоквартирном доме, а также подтверждение завершения работ по переводу помещений в многоквартирном доме.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776040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1.2. Круг заявителей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b/>
          <w:bCs/>
          <w:sz w:val="28"/>
          <w:szCs w:val="28"/>
        </w:rPr>
      </w:pP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proofErr w:type="gramStart"/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Заявителями на предоставление муниципальной услуги являются 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AB05C1">
        <w:rPr>
          <w:rFonts w:ascii="PT Astra Serif" w:hAnsi="PT Astra Serif" w:cs="Times New Roman"/>
          <w:sz w:val="28"/>
          <w:szCs w:val="28"/>
          <w:lang w:eastAsia="ru-RU"/>
        </w:rPr>
        <w:t xml:space="preserve">и физические лица, в том числе индивидуальные предприниматели, 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являющиеся собственниками жилых </w:t>
      </w:r>
      <w:r w:rsidRPr="00AB05C1">
        <w:rPr>
          <w:rFonts w:ascii="PT Astra Serif" w:eastAsia="SimSun" w:hAnsi="PT Astra Serif" w:cs="Times New Roman"/>
          <w:color w:val="000000"/>
          <w:sz w:val="28"/>
          <w:szCs w:val="28"/>
        </w:rPr>
        <w:t>или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 нежилых помещений, обратившиеся с запросом о предоставлении муниципальной услуги</w:t>
      </w:r>
      <w:r w:rsidRPr="00AB05C1">
        <w:rPr>
          <w:rFonts w:ascii="PT Astra Serif" w:hAnsi="PT Astra Serif" w:cs="Times New Roman"/>
          <w:sz w:val="28"/>
          <w:szCs w:val="28"/>
          <w:lang w:eastAsia="ru-RU"/>
        </w:rPr>
        <w:t xml:space="preserve"> в орган, предоставляющий муниципальную услугу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 (далее – заявитель), либо их уполномоченные представители </w:t>
      </w: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>(далее</w:t>
      </w:r>
      <w:proofErr w:type="gramEnd"/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 – представитель заявителя)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.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 w:cs="PTAstraSerif-Regular"/>
          <w:kern w:val="0"/>
          <w:sz w:val="28"/>
          <w:szCs w:val="28"/>
          <w:lang w:bidi="ar-SA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1.3. Требование предоставления заявителю </w:t>
      </w:r>
      <w:proofErr w:type="gramStart"/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;Arial Unicode MS" w:hAnsi="PT Astra Serif" w:cs="Times New Roman"/>
          <w:sz w:val="28"/>
          <w:szCs w:val="28"/>
        </w:rPr>
        <w:t>1.3.1.</w:t>
      </w:r>
      <w:r w:rsidRPr="00AB05C1">
        <w:rPr>
          <w:rFonts w:ascii="PT Astra Serif" w:eastAsia="SimSun;Arial Unicode MS" w:hAnsi="PT Astra Serif" w:cs="Times New Roman"/>
          <w:sz w:val="28"/>
          <w:szCs w:val="28"/>
        </w:rPr>
        <w:t xml:space="preserve">Муниципальная услуга, а также результат, за предоставлением </w:t>
      </w:r>
      <w:r w:rsidRPr="00AB05C1">
        <w:rPr>
          <w:rFonts w:ascii="PT Astra Serif" w:eastAsia="SimSun;Arial Unicode MS" w:hAnsi="PT Astra Serif" w:cs="Times New Roman"/>
          <w:sz w:val="28"/>
          <w:szCs w:val="28"/>
        </w:rPr>
        <w:lastRenderedPageBreak/>
        <w:t xml:space="preserve">которого обратился заявитель, предоставляются в соответствии с одним из вариантов предоставления </w:t>
      </w:r>
      <w:proofErr w:type="gramStart"/>
      <w:r w:rsidRPr="00AB05C1">
        <w:rPr>
          <w:rFonts w:ascii="PT Astra Serif" w:eastAsia="SimSun;Arial Unicode MS" w:hAnsi="PT Astra Serif" w:cs="Times New Roman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;Arial Unicode MS" w:hAnsi="PT Astra Serif" w:cs="Times New Roman"/>
          <w:sz w:val="28"/>
          <w:szCs w:val="28"/>
        </w:rPr>
        <w:t xml:space="preserve">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proofErr w:type="gramStart"/>
      <w:r>
        <w:rPr>
          <w:rFonts w:ascii="PT Astra Serif" w:eastAsia="SimSun;Arial Unicode MS" w:hAnsi="PT Astra Serif" w:cs="Times New Roman"/>
          <w:sz w:val="28"/>
          <w:szCs w:val="28"/>
        </w:rPr>
        <w:t>1.3.2.</w:t>
      </w:r>
      <w:r w:rsidRPr="00AB05C1">
        <w:rPr>
          <w:rFonts w:ascii="PT Astra Serif" w:eastAsia="SimSun;Arial Unicode MS" w:hAnsi="PT Astra Serif" w:cs="Times New Roman"/>
          <w:sz w:val="28"/>
          <w:szCs w:val="28"/>
        </w:rPr>
        <w:t xml:space="preserve">Вариант, в соответствии с которым заявителю будет предоставлена </w:t>
      </w:r>
      <w:r w:rsidRPr="00AB05C1">
        <w:rPr>
          <w:rFonts w:ascii="PT Astra Serif" w:eastAsia="SimSun;Arial Unicode MS" w:hAnsi="PT Astra Serif" w:cs="PT Astra Serif"/>
          <w:sz w:val="28"/>
          <w:szCs w:val="28"/>
        </w:rPr>
        <w:t xml:space="preserve">муниципальная услуга, определяется в результате анкетирования (таблица № 1 приложения </w:t>
      </w:r>
      <w:bookmarkStart w:id="1" w:name="_Hlk109293377"/>
      <w:r w:rsidRPr="00AB05C1">
        <w:rPr>
          <w:rFonts w:ascii="PT Astra Serif" w:eastAsia="SimSun;Arial Unicode MS" w:hAnsi="PT Astra Serif" w:cs="PT Astra Serif"/>
          <w:sz w:val="28"/>
          <w:szCs w:val="28"/>
        </w:rPr>
        <w:t>№ 1 к административному регламенту), исходя из признаков заявителя</w:t>
      </w:r>
      <w:bookmarkEnd w:id="1"/>
      <w:r w:rsidRPr="00AB05C1">
        <w:rPr>
          <w:rFonts w:ascii="PT Astra Serif" w:eastAsia="SimSun;Arial Unicode MS" w:hAnsi="PT Astra Serif" w:cs="PT Astra Serif"/>
          <w:sz w:val="28"/>
          <w:szCs w:val="28"/>
        </w:rPr>
        <w:t xml:space="preserve"> </w:t>
      </w:r>
      <w:r w:rsidRPr="00AB05C1">
        <w:rPr>
          <w:rFonts w:ascii="PT Astra Serif" w:eastAsia="SimSun;Arial Unicode MS" w:hAnsi="PT Astra Serif" w:cs="Times New Roman"/>
          <w:sz w:val="28"/>
          <w:szCs w:val="28"/>
        </w:rPr>
        <w:t xml:space="preserve"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</w:t>
      </w:r>
      <w:r w:rsidRPr="00AB05C1">
        <w:rPr>
          <w:rFonts w:ascii="PT Astra Serif" w:eastAsia="SimSun;Arial Unicode MS" w:hAnsi="PT Astra Serif" w:cs="PT Astra Serif"/>
          <w:sz w:val="28"/>
          <w:szCs w:val="28"/>
        </w:rPr>
        <w:t>(таблица № 2 приложения № 1 к административному регламенту).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;Arial Unicode MS" w:hAnsi="PT Astra Serif" w:cs="PT Astra Serif"/>
          <w:sz w:val="28"/>
          <w:szCs w:val="28"/>
        </w:rPr>
        <w:t>1.3.3.</w:t>
      </w:r>
      <w:r w:rsidRPr="00AB05C1">
        <w:rPr>
          <w:rFonts w:ascii="PT Astra Serif" w:eastAsia="SimSun;Arial Unicode MS" w:hAnsi="PT Astra Serif" w:cs="PT Astra Serif"/>
          <w:sz w:val="28"/>
          <w:szCs w:val="28"/>
        </w:rPr>
        <w:t>Признаки заявителя определяются путем профилирования, осуществляемого в соответствии с административным регламентом.</w:t>
      </w: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;Arial Unicode MS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2. Стандарт предоставления </w:t>
      </w:r>
      <w:proofErr w:type="gramStart"/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 услуги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b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2.1. Наименование </w:t>
      </w:r>
      <w:proofErr w:type="gramStart"/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 услуги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;Arial Unicode MS" w:hAnsi="PT Astra Serif" w:cs="Times New Roman"/>
          <w:sz w:val="28"/>
          <w:szCs w:val="28"/>
        </w:rPr>
        <w:t>Муниципальная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услуга «Перевод жилого помещения в нежилое помещение и нежилого помещения в жилое помещение».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2.2. Наименование органа, предоставляющего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муниципальную услугу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b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Муниципальная услуга предоставляется администрацией</w:t>
      </w:r>
      <w:r>
        <w:rPr>
          <w:rFonts w:ascii="PT Astra Serif" w:eastAsia="SimSun, 宋体" w:hAnsi="PT Astra Serif" w:cs="Times New Roman"/>
          <w:sz w:val="28"/>
          <w:szCs w:val="28"/>
        </w:rPr>
        <w:t xml:space="preserve"> Первомайского муниципального округа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(далее — Администрация).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 xml:space="preserve"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</w:t>
      </w:r>
      <w:proofErr w:type="gramStart"/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AB05C1">
      <w:pPr>
        <w:ind w:firstLine="709"/>
        <w:jc w:val="center"/>
        <w:textAlignment w:val="baseline"/>
        <w:rPr>
          <w:rFonts w:ascii="PT Astra Serif" w:eastAsia="SimSun, 宋体" w:hAnsi="PT Astra Serif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b/>
          <w:color w:val="000000"/>
          <w:sz w:val="28"/>
          <w:szCs w:val="28"/>
        </w:rPr>
        <w:t xml:space="preserve">2.3. Результат предоставления </w:t>
      </w:r>
      <w:proofErr w:type="gramStart"/>
      <w:r w:rsidRPr="00AB05C1">
        <w:rPr>
          <w:rFonts w:ascii="PT Astra Serif" w:eastAsia="SimSun, 宋体" w:hAnsi="PT Astra Serif" w:cs="Times New Roman"/>
          <w:b/>
          <w:color w:val="000000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b/>
          <w:color w:val="000000"/>
          <w:sz w:val="28"/>
          <w:szCs w:val="28"/>
        </w:rPr>
        <w:t xml:space="preserve"> услуги</w:t>
      </w: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Times New Roman"/>
          <w:sz w:val="28"/>
          <w:szCs w:val="28"/>
        </w:rPr>
        <w:t>2.3.1.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Наименование результата (результатов) предоставления </w:t>
      </w:r>
      <w:proofErr w:type="gramStart"/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муниципальной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 являются: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>решение о п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ереводе жилого помещения в нежилое помещение;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решение об отказе в переводе жилого помещения в нежилое помещение;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решение о переводе нежилого помещения в жилое помещение;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решение об отказе в переводе нежилого помещения в жилое помещение;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подтверждение завершения перевода жилого помещения в нежилое помещение или нежилого помещения в жилое помещение </w:t>
      </w:r>
      <w:r w:rsidRPr="00AB05C1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>в многоквартирном доме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 w:cs="Times New Roman"/>
          <w:kern w:val="0"/>
          <w:sz w:val="28"/>
          <w:szCs w:val="28"/>
          <w:lang w:bidi="ar-SA"/>
        </w:rPr>
      </w:pP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lastRenderedPageBreak/>
        <w:t xml:space="preserve">отказ в подтверждении завершения перевода жилого помещения в нежилое помещение или нежилого помещения в жилое помещение </w:t>
      </w:r>
      <w:r w:rsidRPr="00AB05C1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>в  многоквартирном доме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 xml:space="preserve">исправление 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допущенных опечаток и (или) ошибок в направленных (выданных) в результате предоставления </w:t>
      </w: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 документах 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>(далее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- техническая ошибка);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отказ в исправлении технической ошибки;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выдача дубликата документа, ранее выданного по результатам предоставления </w:t>
      </w:r>
      <w:proofErr w:type="gramStart"/>
      <w:r w:rsidRPr="00AB05C1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 (далее - дубликат);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bookmarkStart w:id="2" w:name="_Hlk145595617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отказ в выдаче дубликата</w:t>
      </w:r>
      <w:bookmarkEnd w:id="2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sz w:val="28"/>
          <w:szCs w:val="28"/>
        </w:rPr>
        <w:t>2.3.2.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Наименование документа, содержащего решение о предоставлении </w:t>
      </w:r>
      <w:proofErr w:type="gramStart"/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услуги, на основании которого заявителю предоставляется результат </w:t>
      </w: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услуги.</w:t>
      </w:r>
    </w:p>
    <w:p w:rsidR="00AB05C1" w:rsidRPr="00AB05C1" w:rsidRDefault="00AB05C1" w:rsidP="00AB05C1">
      <w:pPr>
        <w:tabs>
          <w:tab w:val="left" w:pos="5610"/>
        </w:tabs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>Документом, содержащим решение о п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ереводе жилого помещения в нежилое помещение</w:t>
      </w: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>, является уведомление Администрации о п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ереводе жилого помещения в нежилое помещение,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>подготовленное по форме, утвержденной постановлением Правительства Российской Федерации          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Times New Roman"/>
          <w:bCs/>
          <w:sz w:val="28"/>
          <w:szCs w:val="28"/>
          <w:lang w:bidi="ar-SA"/>
        </w:rPr>
        <w:t xml:space="preserve">Документом, содержащим </w:t>
      </w: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решение об отказе </w:t>
      </w:r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  <w:t>в п</w:t>
      </w:r>
      <w:r w:rsidRPr="00AB05C1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ереводе жилого помещения в нежилое помещение</w:t>
      </w:r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  <w:t xml:space="preserve">, </w:t>
      </w:r>
      <w:r w:rsidRPr="00AB05C1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является уведомление Администрации</w:t>
      </w:r>
      <w:r w:rsidRPr="00AB05C1"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t xml:space="preserve"> об отказе в </w:t>
      </w:r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  <w:t>п</w:t>
      </w:r>
      <w:r w:rsidRPr="00AB05C1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ереводе жилого помещения в нежилое помещение</w:t>
      </w:r>
      <w:r w:rsidRPr="00AB05C1">
        <w:rPr>
          <w:rFonts w:ascii="PT Astra Serif" w:eastAsia="SimSun, 宋体" w:hAnsi="PT Astra Serif" w:cs="PT Astra Serif"/>
          <w:kern w:val="0"/>
          <w:sz w:val="28"/>
          <w:szCs w:val="28"/>
        </w:rPr>
        <w:t xml:space="preserve">,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>подготовленное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  <w:proofErr w:type="gramEnd"/>
    </w:p>
    <w:p w:rsidR="00AB05C1" w:rsidRPr="00AB05C1" w:rsidRDefault="00AB05C1" w:rsidP="00AB05C1">
      <w:pPr>
        <w:tabs>
          <w:tab w:val="left" w:pos="5610"/>
        </w:tabs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Документом, содержащим решение 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о переводе нежилого помещения в жилое помещение, является уведомление Администрации</w:t>
      </w: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 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о переводе нежилого помещения в жилое помещение,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>подготовленное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Times New Roman"/>
          <w:bCs/>
          <w:kern w:val="0"/>
          <w:sz w:val="28"/>
          <w:szCs w:val="28"/>
          <w:lang w:bidi="ar-SA"/>
        </w:rPr>
        <w:t xml:space="preserve">Документом, содержащим </w:t>
      </w:r>
      <w:r w:rsidRPr="00AB05C1">
        <w:rPr>
          <w:rFonts w:ascii="PT Astra Serif" w:eastAsia="Times New Roman" w:hAnsi="PT Astra Serif" w:cs="PT Astra Serif"/>
          <w:bCs/>
          <w:color w:val="000000"/>
          <w:kern w:val="0"/>
          <w:sz w:val="28"/>
          <w:szCs w:val="28"/>
          <w:lang w:bidi="ar-SA"/>
        </w:rPr>
        <w:t>решение об отказе в</w:t>
      </w:r>
      <w:r w:rsidRPr="00AB05C1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  <w:t xml:space="preserve"> переводе нежилого помещения в жилое помещение</w:t>
      </w:r>
      <w:r w:rsidRPr="00AB05C1">
        <w:rPr>
          <w:rFonts w:ascii="PT Astra Serif" w:eastAsia="Times New Roman" w:hAnsi="PT Astra Serif" w:cs="PTAstraSerif-Regular"/>
          <w:bCs/>
          <w:color w:val="000000"/>
          <w:kern w:val="0"/>
          <w:sz w:val="28"/>
          <w:szCs w:val="28"/>
          <w:lang w:bidi="ar-SA"/>
        </w:rPr>
        <w:t xml:space="preserve">, является уведомление Администрации об </w:t>
      </w:r>
      <w:r w:rsidRPr="00AB05C1">
        <w:rPr>
          <w:rFonts w:ascii="PT Astra Serif" w:eastAsia="Times New Roman" w:hAnsi="PT Astra Serif" w:cs="PT Astra Serif"/>
          <w:bCs/>
          <w:color w:val="000000"/>
          <w:kern w:val="0"/>
          <w:sz w:val="28"/>
          <w:szCs w:val="28"/>
          <w:lang w:bidi="ar-SA"/>
        </w:rPr>
        <w:t>отказе в</w:t>
      </w:r>
      <w:r w:rsidRPr="00AB05C1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  <w:t xml:space="preserve"> переводе нежилого помещения в жилое помещение</w:t>
      </w:r>
      <w:r w:rsidRPr="00AB05C1">
        <w:rPr>
          <w:rFonts w:ascii="PT Astra Serif" w:eastAsia="SimSun, 宋体" w:hAnsi="PT Astra Serif" w:cs="PT Astra Serif"/>
          <w:bCs/>
          <w:color w:val="000000"/>
          <w:kern w:val="0"/>
          <w:sz w:val="28"/>
          <w:szCs w:val="28"/>
        </w:rPr>
        <w:t xml:space="preserve">, </w:t>
      </w:r>
      <w:r w:rsidRPr="00AB05C1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>подготовленное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</w:pPr>
      <w:r w:rsidRPr="00AB05C1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>Документом, содержащим подтверждение завершения перевода жилого помещения в нежилое помещение или нежилого помещения в жилое помещение в многоквартирном доме, является акт приемочной комиссии, подтверждающий завершение перевода жилого помещения в нежилое помещение или нежилого помещения в жилое помещение в многоквартирном доме.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bCs/>
          <w:kern w:val="0"/>
          <w:sz w:val="28"/>
          <w:szCs w:val="28"/>
          <w:lang w:bidi="ar-SA"/>
        </w:rPr>
      </w:pPr>
      <w:r w:rsidRPr="00AB05C1">
        <w:rPr>
          <w:rFonts w:ascii="PT Astra Serif" w:eastAsia="SimSun, 宋体" w:hAnsi="PT Astra Serif" w:cs="Times New Roman"/>
          <w:bCs/>
          <w:kern w:val="0"/>
          <w:sz w:val="28"/>
          <w:szCs w:val="28"/>
          <w:lang w:bidi="ar-SA"/>
        </w:rPr>
        <w:t xml:space="preserve">Документом, содержащим отказ в подтверждении завершения перевода жилого помещения в нежилое помещение или нежилого помещения в жилое помещение в  многоквартирном доме, является уведомление об отказе в  выдаче </w:t>
      </w:r>
      <w:r w:rsidRPr="00AB05C1">
        <w:rPr>
          <w:rFonts w:ascii="PT Astra Serif" w:eastAsia="SimSun, 宋体" w:hAnsi="PT Astra Serif" w:cs="Times New Roman"/>
          <w:bCs/>
          <w:kern w:val="0"/>
          <w:sz w:val="28"/>
          <w:szCs w:val="28"/>
          <w:lang w:bidi="ar-SA"/>
        </w:rPr>
        <w:lastRenderedPageBreak/>
        <w:t>акта приемочной комиссии, подтверждающего завершение перевода жилого помещения в нежилое помещение или нежилого помещения в жилое помещение в многоквартирном доме.</w:t>
      </w:r>
    </w:p>
    <w:p w:rsidR="00AB05C1" w:rsidRPr="00AB05C1" w:rsidRDefault="00AB05C1" w:rsidP="00AB05C1">
      <w:pPr>
        <w:tabs>
          <w:tab w:val="left" w:pos="5610"/>
        </w:tabs>
        <w:ind w:firstLine="709"/>
        <w:jc w:val="both"/>
        <w:rPr>
          <w:rFonts w:ascii="PT Astra Serif" w:hAnsi="PT Astra Serif"/>
        </w:rPr>
      </w:pPr>
      <w:proofErr w:type="gramStart"/>
      <w:r w:rsidRPr="00AB05C1">
        <w:rPr>
          <w:rFonts w:ascii="PT Astra Serif" w:hAnsi="PT Astra Serif" w:cs="Times New Roman"/>
          <w:sz w:val="28"/>
          <w:szCs w:val="28"/>
        </w:rPr>
        <w:t>Документом, содержащим решение</w:t>
      </w:r>
      <w:r w:rsidRPr="00AB05C1">
        <w:rPr>
          <w:rFonts w:ascii="PT Astra Serif" w:hAnsi="PT Astra Serif" w:cs="PT Astra Serif"/>
          <w:sz w:val="28"/>
          <w:szCs w:val="28"/>
        </w:rPr>
        <w:t xml:space="preserve"> об исправлении технической ошибки, является </w:t>
      </w: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уведомление Администрации 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о переводе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>жилого помещения в нежилое помещение (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нежилого помещения в жилое помещение)</w:t>
      </w:r>
      <w:r w:rsidRPr="00AB05C1">
        <w:rPr>
          <w:rFonts w:ascii="PT Astra Serif" w:hAnsi="PT Astra Serif" w:cs="Times New Roman"/>
          <w:bCs/>
          <w:sz w:val="28"/>
          <w:szCs w:val="28"/>
        </w:rPr>
        <w:t xml:space="preserve">,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 xml:space="preserve">подготовленное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помещение», </w:t>
      </w:r>
      <w:r w:rsidRPr="00AB05C1">
        <w:rPr>
          <w:rFonts w:ascii="PT Astra Serif" w:hAnsi="PT Astra Serif" w:cs="Times New Roman"/>
          <w:bCs/>
          <w:sz w:val="28"/>
          <w:szCs w:val="28"/>
        </w:rPr>
        <w:t>выданное взамен документа, содержащего техническую ошибку.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Документом, содержащим решение 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об отказе в исправлении технической ошибки, является уведомление об отказе в исправлении технической ошибки.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>Документом, содержащим решение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о выдаче дубликата, является дубликат.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>Документом, содержащим решение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об отказе в выдаче дубликата, является уведомление об отказе в выдаче дубликата.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color w:val="000000"/>
          <w:sz w:val="28"/>
          <w:szCs w:val="28"/>
        </w:rPr>
        <w:t>2.3.3.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 xml:space="preserve">Способ получения результата предоставления </w:t>
      </w:r>
      <w:proofErr w:type="gramStart"/>
      <w:r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 xml:space="preserve"> услуги: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Calibri" w:hAnsi="PT Astra Serif" w:cs="PT Astra Serif"/>
          <w:kern w:val="0"/>
          <w:sz w:val="28"/>
          <w:szCs w:val="28"/>
          <w:lang w:eastAsia="en-US" w:bidi="ar-SA"/>
        </w:rPr>
        <w:t xml:space="preserve">посредством почтового отправления;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bCs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bCs/>
          <w:sz w:val="28"/>
          <w:szCs w:val="28"/>
          <w:lang w:bidi="ar-SA"/>
        </w:rPr>
        <w:t>в Администрации или МФЦ;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в личном кабинете заявителя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2.4. Срок предоставления </w:t>
      </w:r>
      <w:proofErr w:type="gramStart"/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 услуги 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b/>
          <w:bCs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13 рабочих дней </w:t>
      </w: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со дня регистрации</w:t>
      </w:r>
      <w:r w:rsidRPr="00AB05C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AB05C1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Администрацией</w:t>
      </w:r>
      <w:r w:rsidRPr="00AB05C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</w:t>
      </w:r>
      <w:r w:rsidRPr="00AB05C1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 xml:space="preserve">проса о предоставлении муниципальной услуги (далее также — заявление) 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Pr="00AB05C1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 xml:space="preserve">Срок предоставления </w:t>
      </w:r>
      <w:proofErr w:type="gramStart"/>
      <w:r w:rsidRPr="00AB05C1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муниципальной</w:t>
      </w:r>
      <w:proofErr w:type="gramEnd"/>
      <w:r w:rsidRPr="00AB05C1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 xml:space="preserve"> услуги определяется для каждого варианта и приведен в их описании, содержащемся в разделе 3 административного регламента.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b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2.5. Исчерпывающий перечень документов, необходимых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для предоставления </w:t>
      </w:r>
      <w:proofErr w:type="gramStart"/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 услуги</w:t>
      </w:r>
      <w:bookmarkStart w:id="3" w:name="_Hlk145678488"/>
      <w:bookmarkEnd w:id="3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  <w:lang w:eastAsia="ru-RU"/>
        </w:rPr>
      </w:pPr>
      <w:proofErr w:type="gramStart"/>
      <w:r w:rsidRPr="00AB05C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ar-SA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 административного регламента, содержащих описание вариантов</w:t>
      </w:r>
      <w:proofErr w:type="gramEnd"/>
      <w:r w:rsidRPr="00AB05C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ar-SA"/>
        </w:rPr>
        <w:t xml:space="preserve"> предоставления </w:t>
      </w:r>
      <w:proofErr w:type="gramStart"/>
      <w:r w:rsidRPr="00AB05C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ar-SA"/>
        </w:rPr>
        <w:t xml:space="preserve"> услуги.</w:t>
      </w:r>
    </w:p>
    <w:p w:rsidR="00AB05C1" w:rsidRPr="00AB05C1" w:rsidRDefault="00AB05C1" w:rsidP="00AB05C1">
      <w:pPr>
        <w:widowControl w:val="0"/>
        <w:ind w:firstLine="680"/>
        <w:jc w:val="both"/>
        <w:textAlignment w:val="baseline"/>
        <w:rPr>
          <w:rFonts w:ascii="PT Astra Serif" w:eastAsia="SimSun, 宋体" w:hAnsi="PT Astra Serif" w:cs="Times New Roman"/>
          <w:b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2.6. Исчерпывающий перечень оснований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для отказа в приеме документов, необходимых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Arial" w:hAnsi="PT Astra Serif" w:cs="Times New Roman"/>
          <w:b/>
          <w:sz w:val="28"/>
          <w:szCs w:val="28"/>
        </w:rPr>
        <w:t xml:space="preserve">для предоставления </w:t>
      </w:r>
      <w:proofErr w:type="gramStart"/>
      <w:r w:rsidRPr="00AB05C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Arial" w:hAnsi="PT Astra Serif" w:cs="Times New Roman"/>
          <w:b/>
          <w:sz w:val="28"/>
          <w:szCs w:val="28"/>
        </w:rPr>
        <w:t xml:space="preserve"> услуги</w:t>
      </w:r>
    </w:p>
    <w:p w:rsidR="00AB05C1" w:rsidRPr="00AB05C1" w:rsidRDefault="00AB05C1" w:rsidP="00AB05C1">
      <w:pPr>
        <w:ind w:firstLine="709"/>
        <w:jc w:val="center"/>
        <w:textAlignment w:val="baseline"/>
        <w:rPr>
          <w:rFonts w:ascii="PT Astra Serif" w:eastAsia="SimSun, 宋体" w:hAnsi="PT Astra Serif" w:cs="Times New Roman"/>
          <w:b/>
          <w:color w:val="000000"/>
          <w:sz w:val="28"/>
          <w:szCs w:val="28"/>
        </w:rPr>
      </w:pP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proofErr w:type="gramStart"/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 xml:space="preserve">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i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2.7. Исчерпывающий перечень оснований </w:t>
      </w:r>
      <w:proofErr w:type="gramStart"/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для</w:t>
      </w:r>
      <w:proofErr w:type="gramEnd"/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приостановления предоставления </w:t>
      </w:r>
      <w:proofErr w:type="gramStart"/>
      <w:r w:rsidRPr="00AB05C1">
        <w:rPr>
          <w:rFonts w:ascii="PT Astra Serif" w:eastAsia="SimSun, 宋体" w:hAnsi="PT Astra Serif" w:cs="Times New Roman"/>
          <w:b/>
          <w:color w:val="000000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 услуги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или отказа в предоставлении </w:t>
      </w:r>
      <w:proofErr w:type="gramStart"/>
      <w:r w:rsidRPr="00AB05C1">
        <w:rPr>
          <w:rFonts w:ascii="PT Astra Serif" w:eastAsia="SimSun, 宋体" w:hAnsi="PT Astra Serif" w:cs="Times New Roman"/>
          <w:b/>
          <w:color w:val="000000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 услуги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bidi="ar-SA"/>
        </w:rPr>
        <w:t>2.7.1.</w:t>
      </w:r>
      <w:r w:rsidRPr="00AB05C1">
        <w:rPr>
          <w:rFonts w:ascii="PT Astra Serif" w:eastAsia="Times New Roman" w:hAnsi="PT Astra Serif" w:cs="PT Astra Serif"/>
          <w:bCs/>
          <w:sz w:val="28"/>
          <w:szCs w:val="28"/>
          <w:lang w:bidi="ar-SA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2.7.2.</w:t>
      </w: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Исчерпывающий перечень оснований для отказа в предоставлении </w:t>
      </w:r>
      <w:proofErr w:type="gramStart"/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2.8. Размер платы, взимаемой с заявителя</w:t>
      </w:r>
      <w:r w:rsidRPr="00AB05C1">
        <w:rPr>
          <w:rFonts w:ascii="PT Astra Serif" w:eastAsia="SimSun, 宋体" w:hAnsi="PT Astra Serif"/>
          <w:b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при предоставлении </w:t>
      </w:r>
      <w:r w:rsidRPr="00AB05C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/>
          <w:b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услуги, и способы ее взимания</w:t>
      </w:r>
    </w:p>
    <w:p w:rsidR="00AB05C1" w:rsidRPr="00AB05C1" w:rsidRDefault="00AB05C1" w:rsidP="00AB05C1">
      <w:pPr>
        <w:widowControl w:val="0"/>
        <w:ind w:firstLine="709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Плата за предоставление </w:t>
      </w:r>
      <w:proofErr w:type="gramStart"/>
      <w:r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 не взимается.</w:t>
      </w:r>
    </w:p>
    <w:p w:rsidR="00AB05C1" w:rsidRPr="00AB05C1" w:rsidRDefault="00AB05C1" w:rsidP="00AB05C1">
      <w:pPr>
        <w:widowControl w:val="0"/>
        <w:ind w:firstLine="709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2.9. Максимальный срок ожидания в очереди при подаче заявителем запроса о предоставлении </w:t>
      </w:r>
      <w:r w:rsidRPr="00AB05C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Pr="00AB05C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 услуги в случае обращения заявителя непосредственно в орган, предоставляющий муниципальную услугу, или МФЦ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 непосредственно в Администрацию, МФЦ составляет 15 минут.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</w:t>
      </w:r>
      <w:r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 непосредственно в Администрации, МФЦ составляет 15 минут.</w:t>
      </w:r>
    </w:p>
    <w:p w:rsidR="00AB05C1" w:rsidRPr="00AB05C1" w:rsidRDefault="00AB05C1" w:rsidP="00AB05C1">
      <w:pPr>
        <w:widowControl w:val="0"/>
        <w:ind w:firstLine="709"/>
        <w:textAlignment w:val="baseline"/>
        <w:rPr>
          <w:rFonts w:ascii="PT Astra Serif" w:eastAsia="SimSun, 宋体" w:hAnsi="PT Astra Serif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2.10. Срок регистрации запроса заявителя о предоставлении </w:t>
      </w:r>
      <w:r w:rsidRPr="00AB05C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 услуги</w:t>
      </w:r>
    </w:p>
    <w:p w:rsidR="00AB05C1" w:rsidRPr="00AB05C1" w:rsidRDefault="00AB05C1" w:rsidP="00AB05C1">
      <w:pPr>
        <w:widowControl w:val="0"/>
        <w:ind w:firstLine="709"/>
        <w:textAlignment w:val="baseline"/>
        <w:rPr>
          <w:rFonts w:ascii="PT Astra Serif" w:eastAsia="SimSun, 宋体" w:hAnsi="PT Astra Serif" w:cs="Times New Roman"/>
          <w:bCs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Cs/>
          <w:sz w:val="28"/>
          <w:szCs w:val="28"/>
        </w:rPr>
        <w:t xml:space="preserve">Срок регистрации запроса, в том числе в электронной форме, составляет 1 рабочий день.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bCs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color w:val="000000"/>
          <w:sz w:val="28"/>
          <w:szCs w:val="28"/>
        </w:rPr>
        <w:lastRenderedPageBreak/>
        <w:t xml:space="preserve">2.11. Требования к помещениям, в которых предоставляются </w:t>
      </w:r>
      <w:r w:rsidRPr="00AB05C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муниципальные</w:t>
      </w:r>
      <w:r w:rsidRPr="00AB05C1">
        <w:rPr>
          <w:rFonts w:ascii="PT Astra Serif" w:eastAsia="SimSun, 宋体" w:hAnsi="PT Astra Serif" w:cs="Times New Roman"/>
          <w:b/>
          <w:color w:val="000000"/>
          <w:sz w:val="28"/>
          <w:szCs w:val="28"/>
        </w:rPr>
        <w:t xml:space="preserve"> услуги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proofErr w:type="gramStart"/>
      <w:r w:rsidRPr="00AB05C1">
        <w:rPr>
          <w:rFonts w:ascii="PT Astra Serif" w:eastAsia="Times New Roman" w:hAnsi="PT Astra Serif" w:cs="PT Astra Serif"/>
          <w:color w:val="000000"/>
          <w:sz w:val="28"/>
          <w:szCs w:val="28"/>
          <w:lang w:eastAsia="ru-RU" w:bidi="ar-SA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AB05C1">
        <w:rPr>
          <w:rFonts w:ascii="PT Astra Serif" w:eastAsia="Times New Roman" w:hAnsi="PT Astra Serif" w:cs="PT Astra Serif"/>
          <w:color w:val="000000"/>
          <w:sz w:val="28"/>
          <w:szCs w:val="28"/>
          <w:lang w:eastAsia="ru-RU" w:bidi="ar-SA"/>
        </w:rPr>
        <w:t xml:space="preserve">, </w:t>
      </w:r>
      <w:proofErr w:type="gramStart"/>
      <w:r w:rsidRPr="00AB05C1">
        <w:rPr>
          <w:rFonts w:ascii="PT Astra Serif" w:eastAsia="Times New Roman" w:hAnsi="PT Astra Serif" w:cs="PT Astra Serif"/>
          <w:color w:val="000000"/>
          <w:sz w:val="28"/>
          <w:szCs w:val="28"/>
          <w:lang w:eastAsia="ru-RU" w:bidi="ar-SA"/>
        </w:rPr>
        <w:t>размещены</w:t>
      </w:r>
      <w:proofErr w:type="gramEnd"/>
      <w:r w:rsidRPr="00AB05C1">
        <w:rPr>
          <w:rFonts w:ascii="PT Astra Serif" w:eastAsia="Times New Roman" w:hAnsi="PT Astra Serif" w:cs="PT Astra Serif"/>
          <w:color w:val="000000"/>
          <w:sz w:val="28"/>
          <w:szCs w:val="28"/>
          <w:lang w:eastAsia="ru-RU" w:bidi="ar-SA"/>
        </w:rPr>
        <w:t xml:space="preserve"> на официальном сайте, а также на Едином портале.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bCs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bCs/>
          <w:sz w:val="28"/>
          <w:szCs w:val="28"/>
        </w:rPr>
        <w:t xml:space="preserve">2.12. Показатели доступности и качества </w:t>
      </w: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Times New Roman"/>
          <w:b/>
          <w:bCs/>
          <w:sz w:val="28"/>
          <w:szCs w:val="28"/>
        </w:rPr>
        <w:t xml:space="preserve"> услуги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b/>
          <w:bCs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 w:bidi="ar-SA"/>
        </w:rPr>
      </w:pPr>
      <w:proofErr w:type="gramStart"/>
      <w:r w:rsidRPr="00AB05C1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 w:bidi="ar-SA"/>
        </w:rPr>
        <w:t>Перечень показателе</w:t>
      </w:r>
      <w:r w:rsidRPr="00AB05C1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й доступности и качества муниц</w:t>
      </w:r>
      <w:r w:rsidRPr="00AB05C1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 w:bidi="ar-SA"/>
        </w:rPr>
        <w:t>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(отсутствия нарушений сроков предоставления муниципальной услуги), предоставления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AB05C1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 w:bidi="ar-SA"/>
        </w:rPr>
        <w:t xml:space="preserve"> получения муниципальной услуги, </w:t>
      </w:r>
      <w:proofErr w:type="gramStart"/>
      <w:r w:rsidRPr="00AB05C1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 w:bidi="ar-SA"/>
        </w:rPr>
        <w:t>удобстве</w:t>
      </w:r>
      <w:proofErr w:type="gramEnd"/>
      <w:r w:rsidRPr="00AB05C1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 w:bidi="ar-SA"/>
        </w:rPr>
        <w:t xml:space="preserve">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/>
          <w:b/>
          <w:color w:val="000000"/>
          <w:sz w:val="28"/>
          <w:szCs w:val="28"/>
          <w:lang w:eastAsia="ru-RU"/>
        </w:rPr>
        <w:t xml:space="preserve">2.13. Иные требования к предоставлению </w:t>
      </w:r>
      <w:proofErr w:type="gramStart"/>
      <w:r w:rsidRPr="00AB05C1">
        <w:rPr>
          <w:rFonts w:ascii="PT Astra Serif" w:eastAsia="SimSun, 宋体" w:hAnsi="PT Astra Serif" w:cs="Times New Roman"/>
          <w:b/>
          <w:color w:val="000000"/>
          <w:sz w:val="28"/>
          <w:szCs w:val="28"/>
          <w:lang w:eastAsia="ru-RU"/>
        </w:rPr>
        <w:t>муниципальной</w:t>
      </w:r>
      <w:proofErr w:type="gramEnd"/>
      <w:r w:rsidRPr="00AB05C1">
        <w:rPr>
          <w:rFonts w:ascii="PT Astra Serif" w:eastAsia="SimSun, 宋体" w:hAnsi="PT Astra Serif"/>
          <w:b/>
          <w:color w:val="000000"/>
          <w:sz w:val="28"/>
          <w:szCs w:val="28"/>
          <w:lang w:eastAsia="ru-RU"/>
        </w:rPr>
        <w:t xml:space="preserve"> услуги</w:t>
      </w:r>
    </w:p>
    <w:p w:rsidR="00AB05C1" w:rsidRPr="00AB05C1" w:rsidRDefault="00AB05C1" w:rsidP="00AB05C1">
      <w:pPr>
        <w:widowControl w:val="0"/>
        <w:textAlignment w:val="baseline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ind w:firstLine="737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PT Astra Serif"/>
          <w:bCs/>
          <w:sz w:val="28"/>
          <w:szCs w:val="28"/>
          <w:lang w:eastAsia="ru-RU"/>
        </w:rPr>
        <w:t xml:space="preserve">Наименование услуги, </w:t>
      </w:r>
      <w:proofErr w:type="gramStart"/>
      <w:r w:rsidRPr="00AB05C1">
        <w:rPr>
          <w:rFonts w:ascii="PT Astra Serif" w:eastAsia="SimSun, 宋体" w:hAnsi="PT Astra Serif" w:cs="PT Astra Serif"/>
          <w:bCs/>
          <w:sz w:val="28"/>
          <w:szCs w:val="28"/>
          <w:lang w:eastAsia="ru-RU"/>
        </w:rPr>
        <w:t>которая</w:t>
      </w:r>
      <w:proofErr w:type="gramEnd"/>
      <w:r w:rsidRPr="00AB05C1">
        <w:rPr>
          <w:rFonts w:ascii="PT Astra Serif" w:eastAsia="SimSun, 宋体" w:hAnsi="PT Astra Serif" w:cs="PT Astra Serif"/>
          <w:bCs/>
          <w:sz w:val="28"/>
          <w:szCs w:val="28"/>
          <w:lang w:eastAsia="ru-RU"/>
        </w:rPr>
        <w:t xml:space="preserve"> является необходимой и обязательной для предоставления муниципальной услуги:</w:t>
      </w:r>
    </w:p>
    <w:p w:rsidR="00AB05C1" w:rsidRPr="00AB05C1" w:rsidRDefault="00AB05C1" w:rsidP="00AB05C1">
      <w:pPr>
        <w:widowControl w:val="0"/>
        <w:ind w:firstLine="737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«Подготовка проекта переустройства и (или) перепланировки переводимого помещения»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AB05C1" w:rsidRPr="00AB05C1" w:rsidRDefault="00AB05C1" w:rsidP="00AB05C1">
      <w:pPr>
        <w:widowControl w:val="0"/>
        <w:ind w:firstLine="737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Плата за </w:t>
      </w: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необходимую и обязательную услугу 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>для пред</w:t>
      </w: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оставления </w:t>
      </w:r>
      <w:r w:rsidRPr="00AB05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муниципальной</w:t>
      </w: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услуги определяется организацией, осуществляющей  подготовку проекта переустройства и (или) перепланировки переводимого помещения.</w:t>
      </w:r>
    </w:p>
    <w:p w:rsidR="00AB05C1" w:rsidRPr="00AB05C1" w:rsidRDefault="00AB05C1" w:rsidP="00AB05C1">
      <w:pPr>
        <w:widowControl w:val="0"/>
        <w:ind w:firstLine="737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 xml:space="preserve">При предоставлении </w:t>
      </w:r>
      <w:r w:rsidRPr="00AB05C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муниципальной</w:t>
      </w:r>
      <w:r w:rsidRPr="00AB05C1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 xml:space="preserve"> услуги используется Единый портал, 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>Единый государственный реестр недвижимости</w:t>
      </w:r>
      <w:r w:rsidRPr="00AB05C1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eastAsia="ru-RU" w:bidi="ar-SA"/>
        </w:rPr>
        <w:t xml:space="preserve">, </w:t>
      </w:r>
      <w:r w:rsidRPr="00AB05C1">
        <w:rPr>
          <w:rFonts w:ascii="PT Astra Serif" w:eastAsia="SimSun, 宋体" w:hAnsi="PT Astra Serif" w:cs="PTAstraSerif-Regular"/>
          <w:kern w:val="0"/>
          <w:sz w:val="28"/>
          <w:szCs w:val="28"/>
          <w:lang w:bidi="ar-SA"/>
        </w:rPr>
        <w:t xml:space="preserve">Единый государственный реестр юридических лиц, Единый государственный реестр индивидуальных предпринимателей, федеральная государственная информационная система </w:t>
      </w:r>
      <w:r w:rsidRPr="00AB05C1">
        <w:rPr>
          <w:rFonts w:ascii="PT Astra Serif" w:eastAsia="SimSun, 宋体" w:hAnsi="PT Astra Serif" w:cs="PTAstraSerif-Regular"/>
          <w:kern w:val="0"/>
          <w:sz w:val="28"/>
          <w:szCs w:val="28"/>
          <w:lang w:bidi="ar-SA"/>
        </w:rPr>
        <w:lastRenderedPageBreak/>
        <w:t xml:space="preserve">«Единая система межведомственного электронного взаимодействия». </w:t>
      </w:r>
    </w:p>
    <w:p w:rsidR="00AB05C1" w:rsidRPr="00AB05C1" w:rsidRDefault="00AB05C1" w:rsidP="00AB05C1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 xml:space="preserve">3.1. Перечень вариантов предоставления </w:t>
      </w:r>
      <w:proofErr w:type="gramStart"/>
      <w:r w:rsidRPr="00AB05C1">
        <w:rPr>
          <w:rFonts w:ascii="PT Astra Serif" w:eastAsia="Times New Roman" w:hAnsi="PT Astra Serif" w:cs="Times New Roman"/>
          <w:b/>
          <w:color w:val="00000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 xml:space="preserve"> услуги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</w:pP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Вариант № 1. </w:t>
      </w:r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eastAsia="ru-RU" w:bidi="ar-SA"/>
        </w:rPr>
        <w:t>П</w:t>
      </w:r>
      <w:r w:rsidRPr="00AB05C1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еревод жилого помещения в нежилое помещение.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Вариант № 2. Перевод нежилого помещения в жилое помещение.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kern w:val="0"/>
          <w:sz w:val="28"/>
          <w:szCs w:val="28"/>
          <w:lang w:bidi="ar-SA"/>
        </w:rPr>
        <w:t>Вариант №3.</w:t>
      </w:r>
      <w:r w:rsidRPr="00AB05C1">
        <w:rPr>
          <w:rFonts w:ascii="PT Astra Serif" w:eastAsia="Times New Roman" w:hAnsi="PT Astra Serif" w:cs="PT Astra Serif"/>
          <w:bCs/>
          <w:kern w:val="0"/>
          <w:sz w:val="28"/>
          <w:szCs w:val="28"/>
          <w:lang w:eastAsia="ru-RU" w:bidi="ar-SA"/>
        </w:rPr>
        <w:t>Подтверждение завершения работ по п</w:t>
      </w:r>
      <w:r w:rsidRPr="00AB05C1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eastAsia="ru-RU" w:bidi="ar-SA"/>
        </w:rPr>
        <w:t xml:space="preserve">ереводу жилого помещения в нежилое помещение и нежилого помещения в жилое помещение </w:t>
      </w:r>
      <w:r w:rsidRPr="00AB05C1"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в многоквартирном доме.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Вариант № 4.</w:t>
      </w: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Исправление технической ошибки.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ar-SA"/>
        </w:rPr>
        <w:t>Вариант № 5.</w:t>
      </w:r>
      <w:r w:rsidRPr="00AB05C1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ar-SA"/>
        </w:rPr>
        <w:t>Получение дубликата.</w:t>
      </w:r>
    </w:p>
    <w:p w:rsidR="00AB05C1" w:rsidRPr="00AB05C1" w:rsidRDefault="00AB05C1" w:rsidP="00AB05C1">
      <w:pPr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</w:pPr>
      <w:r w:rsidRPr="00AB05C1"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  <w:t xml:space="preserve">Оставление запроса заявителя о предоставлении </w:t>
      </w:r>
      <w:proofErr w:type="gramStart"/>
      <w:r w:rsidRPr="00AB05C1"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  <w:t xml:space="preserve"> услуги без рассмотрения не предусмотрено.</w:t>
      </w:r>
    </w:p>
    <w:p w:rsidR="00AB05C1" w:rsidRPr="00AB05C1" w:rsidRDefault="00AB05C1" w:rsidP="00AB05C1">
      <w:pPr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 w:bidi="ar-SA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color w:val="000000"/>
          <w:sz w:val="28"/>
          <w:szCs w:val="28"/>
        </w:rPr>
        <w:t xml:space="preserve">3.2. </w:t>
      </w:r>
      <w:r w:rsidRPr="00AB05C1">
        <w:rPr>
          <w:rFonts w:ascii="PT Astra Serif" w:eastAsia="SimSun, 宋体" w:hAnsi="PT Astra Serif" w:cs="PT Astra Serif"/>
          <w:b/>
          <w:color w:val="000000"/>
          <w:sz w:val="28"/>
          <w:szCs w:val="28"/>
        </w:rPr>
        <w:t>Описание административной процедуры</w:t>
      </w:r>
      <w:r w:rsidRPr="00AB05C1">
        <w:rPr>
          <w:rFonts w:ascii="PT Astra Serif" w:eastAsia="SimSun, 宋体" w:hAnsi="PT Astra Serif"/>
          <w:b/>
          <w:sz w:val="24"/>
        </w:rPr>
        <w:t xml:space="preserve"> 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PT Astra Serif"/>
          <w:b/>
          <w:color w:val="000000"/>
          <w:sz w:val="28"/>
          <w:szCs w:val="28"/>
        </w:rPr>
        <w:t>профилирования заявителя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sz w:val="28"/>
          <w:szCs w:val="28"/>
        </w:rPr>
        <w:t>3.2.1.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Вариант предоставления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PT Astra Serif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bCs/>
          <w:color w:val="000000"/>
          <w:sz w:val="28"/>
          <w:szCs w:val="28"/>
          <w:lang w:bidi="ar-SA"/>
        </w:rPr>
        <w:t>3.2.2.</w:t>
      </w:r>
      <w:r w:rsidRPr="00AB05C1">
        <w:rPr>
          <w:rFonts w:ascii="PT Astra Serif" w:eastAsia="SimSun, 宋体" w:hAnsi="PT Astra Serif" w:cs="PT Astra Serif"/>
          <w:bCs/>
          <w:color w:val="000000"/>
          <w:sz w:val="28"/>
          <w:szCs w:val="28"/>
          <w:lang w:bidi="ar-SA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color w:val="000000"/>
          <w:sz w:val="28"/>
          <w:szCs w:val="28"/>
        </w:rPr>
      </w:pPr>
      <w:proofErr w:type="gramStart"/>
      <w:r>
        <w:rPr>
          <w:rFonts w:ascii="PT Astra Serif" w:eastAsia="SimSun, 宋体" w:hAnsi="PT Astra Serif" w:cs="PT Astra Serif"/>
          <w:bCs/>
          <w:color w:val="000000"/>
          <w:sz w:val="28"/>
          <w:szCs w:val="28"/>
        </w:rPr>
        <w:t>3.2.3.</w:t>
      </w:r>
      <w:r w:rsidRPr="00AB05C1">
        <w:rPr>
          <w:rFonts w:ascii="PT Astra Serif" w:eastAsia="SimSun, 宋体" w:hAnsi="PT Astra Serif" w:cs="PT Astra Serif"/>
          <w:bCs/>
          <w:color w:val="000000"/>
          <w:sz w:val="28"/>
          <w:szCs w:val="28"/>
        </w:rPr>
        <w:t xml:space="preserve">Описания вариантов 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>предоставления муниципальной услуги</w:t>
      </w:r>
      <w:r w:rsidRPr="00AB05C1">
        <w:rPr>
          <w:rFonts w:ascii="PT Astra Serif" w:eastAsia="SimSun, 宋体" w:hAnsi="PT Astra Serif" w:cs="PT Astra Serif"/>
          <w:bCs/>
          <w:color w:val="000000"/>
          <w:sz w:val="28"/>
          <w:szCs w:val="28"/>
        </w:rPr>
        <w:t>, приведенные в настоящем разделе, размещаются в Администрации в общедоступном для ознакомления месте.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bCs/>
          <w:color w:val="000000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bCs/>
          <w:color w:val="000000"/>
          <w:sz w:val="28"/>
          <w:szCs w:val="28"/>
          <w:lang w:bidi="ar-SA"/>
        </w:rPr>
        <w:t xml:space="preserve">3.3. Вариант № 1. </w:t>
      </w:r>
      <w:r w:rsidRPr="00AB05C1">
        <w:rPr>
          <w:rFonts w:ascii="PT Astra Serif" w:eastAsia="Times New Roman" w:hAnsi="PT Astra Serif" w:cs="PTAstraSerif-Regular"/>
          <w:b/>
          <w:bCs/>
          <w:color w:val="000000"/>
          <w:kern w:val="0"/>
          <w:sz w:val="28"/>
          <w:szCs w:val="28"/>
          <w:lang w:eastAsia="ru-RU" w:bidi="ar-SA"/>
        </w:rPr>
        <w:t>П</w:t>
      </w:r>
      <w:r w:rsidRPr="00AB05C1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eastAsia="ru-RU" w:bidi="ar-SA"/>
        </w:rPr>
        <w:t>еревод жилого помещения в нежилое помещение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b/>
          <w:sz w:val="24"/>
        </w:rPr>
      </w:pPr>
    </w:p>
    <w:p w:rsidR="00AB05C1" w:rsidRPr="00AB05C1" w:rsidRDefault="00AB05C1" w:rsidP="00AB05C1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sz w:val="28"/>
          <w:szCs w:val="28"/>
        </w:rPr>
        <w:t>3.3.1.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Результатами варианта предоставления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 заявителю являются: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>решение о п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ереводе жилого помещения в нежилое помещение;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color w:val="000000"/>
          <w:kern w:val="0"/>
          <w:sz w:val="28"/>
          <w:szCs w:val="28"/>
          <w:lang w:bidi="ar-SA"/>
        </w:rPr>
        <w:t>решение об отказе в переводе жилого помещения в нежилое помещение.</w:t>
      </w:r>
    </w:p>
    <w:p w:rsidR="00AB05C1" w:rsidRPr="00AB05C1" w:rsidRDefault="00AB05C1" w:rsidP="00AB05C1">
      <w:pPr>
        <w:tabs>
          <w:tab w:val="left" w:pos="5610"/>
        </w:tabs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>Документом, содержащим решение о переводе жилого помещения в нежилое помещение, является уведомление Администрации о п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ереводе жилого помещения в нежилое помещение,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 xml:space="preserve">подготовленное по форме, утвержденной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lastRenderedPageBreak/>
        <w:t>постановлением Правительства Российской Федерации                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Times New Roman"/>
          <w:bCs/>
          <w:sz w:val="28"/>
          <w:szCs w:val="28"/>
          <w:lang w:bidi="ar-SA"/>
        </w:rPr>
        <w:t xml:space="preserve">Документом, содержащим </w:t>
      </w: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решение об отказе </w:t>
      </w:r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  <w:t>в п</w:t>
      </w:r>
      <w:r w:rsidRPr="00AB05C1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ереводе жилого помещения в нежилое помещение</w:t>
      </w:r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  <w:t xml:space="preserve">, является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>уведомление Администрации</w:t>
      </w:r>
      <w:r w:rsidRPr="00AB05C1">
        <w:rPr>
          <w:rFonts w:ascii="PT Astra Serif" w:eastAsia="Times New Roman" w:hAnsi="PT Astra Serif" w:cs="PT Astra Serif"/>
          <w:kern w:val="0"/>
          <w:sz w:val="28"/>
          <w:szCs w:val="28"/>
          <w:lang w:bidi="ar-SA"/>
        </w:rPr>
        <w:t xml:space="preserve"> об отказе в </w:t>
      </w:r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  <w:t>п</w:t>
      </w:r>
      <w:r w:rsidRPr="00AB05C1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ереводе жилого помещения в нежилое помещение</w:t>
      </w:r>
      <w:r w:rsidRPr="00AB05C1">
        <w:rPr>
          <w:rFonts w:ascii="PT Astra Serif" w:eastAsia="SimSun, 宋体" w:hAnsi="PT Astra Serif" w:cs="PT Astra Serif"/>
          <w:kern w:val="0"/>
          <w:sz w:val="28"/>
          <w:szCs w:val="28"/>
        </w:rPr>
        <w:t xml:space="preserve">,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>подготовленное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  <w:proofErr w:type="gramEnd"/>
    </w:p>
    <w:p w:rsidR="00AB05C1" w:rsidRPr="00AB05C1" w:rsidRDefault="00AB05C1" w:rsidP="00AB05C1">
      <w:pPr>
        <w:widowControl w:val="0"/>
        <w:ind w:firstLine="709"/>
        <w:contextualSpacing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sz w:val="28"/>
          <w:szCs w:val="28"/>
        </w:rPr>
        <w:t>3.3.2.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Перечень административных процедур предоставления </w:t>
      </w:r>
      <w:proofErr w:type="gramStart"/>
      <w:r w:rsidRPr="00AB05C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услуги, предусмотренных настоящим вариантом:</w:t>
      </w:r>
    </w:p>
    <w:p w:rsidR="00AB05C1" w:rsidRPr="00AB05C1" w:rsidRDefault="00AB05C1" w:rsidP="00AB05C1">
      <w:pPr>
        <w:widowControl w:val="0"/>
        <w:ind w:firstLine="709"/>
        <w:contextualSpacing/>
        <w:jc w:val="both"/>
        <w:textAlignment w:val="baseline"/>
        <w:rPr>
          <w:rFonts w:ascii="PT Astra Serif" w:eastAsia="SimSun, 宋体" w:hAnsi="PT Astra Serif"/>
          <w:sz w:val="24"/>
        </w:rPr>
      </w:pPr>
      <w:proofErr w:type="gramStart"/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; 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межведомственное информационное взаимодействие;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предоставление результата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proofErr w:type="gramStart"/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3.3.3.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Прием запроса и документов и (или) информации, необходимых для предоставления муниципальной услуги.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3.3.3.1.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Заявитель (представитель заявителя) для получения муниципальной услуги представляет: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заявление о переводе жилого помещения в нежилое помещение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/>
          <w:sz w:val="28"/>
          <w:szCs w:val="28"/>
        </w:rPr>
        <w:t>по форме, приведенной в приложении № 2 к административному регламенту;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правоустанавливающие документы на переводимое помещение (в случае, если право на него не зарегистрировано в Едином государственном реестре недвижимости);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>нотариально удостоверенное согласие собственников на перевод помещения (в случае, если переводимое помещение находится в собственности нескольких лиц);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</w:t>
      </w:r>
      <w:r w:rsidRPr="00AB05C1">
        <w:rPr>
          <w:rFonts w:ascii="PT Astra Serif" w:eastAsia="SimSun, 宋体" w:hAnsi="PT Astra Serif"/>
          <w:sz w:val="28"/>
          <w:szCs w:val="28"/>
        </w:rPr>
        <w:lastRenderedPageBreak/>
        <w:t>помещения);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3.3.3.2.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>правоустанавливающие документы на переводимое помещение (в случае если право на него зарегистрировано в Едином государственном реестре недвижимости);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>поэтажный план дома, в котором находится переводимое помещение;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>технический паспорт переводимого помещения.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3.3.3.3.</w:t>
      </w:r>
      <w:r w:rsidRPr="00AB05C1">
        <w:rPr>
          <w:rFonts w:ascii="PT Astra Serif" w:eastAsia="SimSun, 宋体" w:hAnsi="PT Astra Serif"/>
          <w:sz w:val="28"/>
          <w:szCs w:val="28"/>
        </w:rPr>
        <w:t xml:space="preserve">Способ подачи запроса и документов и (или) информации, необходимых для предоставления муниципальной услуги: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>в МФЦ (на бумажном носителе при личном обращении);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посредством Единого портала в электронном виде по адресу https://gosuslugi.ru/642751/1.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3.3.3.4.</w:t>
      </w:r>
      <w:r w:rsidRPr="00AB05C1">
        <w:rPr>
          <w:rFonts w:ascii="PT Astra Serif" w:eastAsia="SimSun, 宋体" w:hAnsi="PT Astra Serif"/>
          <w:sz w:val="28"/>
          <w:szCs w:val="28"/>
        </w:rPr>
        <w:t xml:space="preserve">Способы установления личности заявителя (представителя заявителя) 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>для каждого способа подачи запроса документов и (или) информации, необходимых для предоставления муниципальной услуги: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1) при личном обращении: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2) при почтовом отправлении </w:t>
      </w:r>
      <w:r w:rsidRPr="00AB05C1">
        <w:rPr>
          <w:rFonts w:ascii="PT Astra Serif" w:eastAsia="SimSun, 宋体" w:hAnsi="PT Astra Serif"/>
          <w:sz w:val="28"/>
          <w:szCs w:val="28"/>
        </w:rPr>
        <w:t xml:space="preserve">или посредством направления на адрес электронной почты: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PT Astra Serif"/>
          <w:sz w:val="28"/>
          <w:szCs w:val="28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proofErr w:type="gramStart"/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при обращении представителя заявителя им направляется также копия </w:t>
      </w:r>
      <w:r w:rsidRPr="00AB05C1">
        <w:rPr>
          <w:rFonts w:ascii="PT Astra Serif" w:eastAsia="SimSun, 宋体" w:hAnsi="PT Astra Serif" w:cs="PT Astra Serif"/>
          <w:sz w:val="28"/>
          <w:szCs w:val="28"/>
        </w:rPr>
        <w:lastRenderedPageBreak/>
        <w:t>(электронный образ) документа, подтверждающего полномочия представителя заявителя, заверенная (заверенный) в установленном законодательством порядке;</w:t>
      </w:r>
      <w:proofErr w:type="gramEnd"/>
    </w:p>
    <w:p w:rsidR="00AB05C1" w:rsidRPr="00AB05C1" w:rsidRDefault="00AB05C1" w:rsidP="00AB05C1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3) при обращении посредством Единого портала:</w:t>
      </w:r>
    </w:p>
    <w:p w:rsidR="00AB05C1" w:rsidRPr="00AB05C1" w:rsidRDefault="00AB05C1" w:rsidP="00AB05C1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сведений о физическом лице в указанных информационных системах;</w:t>
      </w:r>
    </w:p>
    <w:p w:rsidR="00AB05C1" w:rsidRPr="00AB05C1" w:rsidRDefault="00AB05C1" w:rsidP="00AB05C1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3.3.3.5. 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Основания для принятия решения об отказе в приеме запроса 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 xml:space="preserve">и документов и (или) информации: 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color w:val="000000"/>
          <w:sz w:val="28"/>
          <w:szCs w:val="28"/>
        </w:rPr>
        <w:t>заявление о переводе жилого помещения в нежилое помещение подано лицом, не входящим в круг заявителей;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color w:val="000000"/>
          <w:sz w:val="28"/>
          <w:szCs w:val="28"/>
        </w:rPr>
        <w:t xml:space="preserve">представленные заявителем документы составлены на иностранном языке, </w:t>
      </w:r>
      <w:proofErr w:type="gramStart"/>
      <w:r w:rsidRPr="00AB05C1">
        <w:rPr>
          <w:rFonts w:ascii="PT Astra Serif" w:hAnsi="PT Astra Serif" w:cs="Times New Roman"/>
          <w:color w:val="000000"/>
          <w:sz w:val="28"/>
          <w:szCs w:val="28"/>
        </w:rPr>
        <w:t>без</w:t>
      </w:r>
      <w:proofErr w:type="gramEnd"/>
      <w:r w:rsidRPr="00AB05C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gramStart"/>
      <w:r w:rsidRPr="00AB05C1">
        <w:rPr>
          <w:rFonts w:ascii="PT Astra Serif" w:hAnsi="PT Astra Serif" w:cs="Times New Roman"/>
          <w:color w:val="000000"/>
          <w:sz w:val="28"/>
          <w:szCs w:val="28"/>
        </w:rPr>
        <w:t>надлежащим</w:t>
      </w:r>
      <w:proofErr w:type="gramEnd"/>
      <w:r w:rsidRPr="00AB05C1">
        <w:rPr>
          <w:rFonts w:ascii="PT Astra Serif" w:hAnsi="PT Astra Serif" w:cs="Times New Roman"/>
          <w:color w:val="000000"/>
          <w:sz w:val="28"/>
          <w:szCs w:val="28"/>
        </w:rPr>
        <w:t xml:space="preserve"> образом заверенного перевода на русский язык, имеют повреждения, не позволяющие однозначно истолковывать их содержание;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неполное заполнение полей в форме запроса, в том числе в интерактивной форме на Едином портале;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наличие противоречивых сведений в запросе и приложенных к нему документах.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Форма уведомления об отказе </w:t>
      </w: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в приеме документов приведена в приложении № 7 к административному регламенту.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3.3.3.6. В приеме запроса участвуют: Администрация, МФЦ.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lastRenderedPageBreak/>
        <w:t>включая индивидуальных предпринимателей) либо места нахождения (для юридических лиц) отсутствует.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3.3.3.7.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3.3.4.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Межведомственное информационное взаимодействие.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>3.3.4.1.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 xml:space="preserve">Федеральная служба государственной регистрации, кадастра и картографии: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  <w:t>выписка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 (в отношении переводимого помещение).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3.3.4.2.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Наименование органа (организации), в который направляется информационный запрос, запрашиваемые сведения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  <w:t>Публично-правовая компания «</w:t>
      </w:r>
      <w:proofErr w:type="spellStart"/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  <w:t>Роскадастр</w:t>
      </w:r>
      <w:proofErr w:type="spellEnd"/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  <w:t xml:space="preserve">»: 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 w:cs="PTAstraSerif-Regular"/>
          <w:kern w:val="0"/>
          <w:sz w:val="28"/>
          <w:szCs w:val="28"/>
          <w:lang w:bidi="ar-SA"/>
        </w:rPr>
      </w:pP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>поэтажный план дома, в котором находится переводимое помещение.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proofErr w:type="gramStart"/>
      <w:r w:rsidRPr="00AB05C1">
        <w:rPr>
          <w:rFonts w:ascii="PT Astra Serif" w:eastAsia="SimSun, 宋体" w:hAnsi="PT Astra Serif"/>
          <w:sz w:val="28"/>
          <w:szCs w:val="28"/>
        </w:rPr>
        <w:t>т</w:t>
      </w:r>
      <w:proofErr w:type="gramEnd"/>
      <w:r w:rsidRPr="00AB05C1">
        <w:rPr>
          <w:rFonts w:ascii="PT Astra Serif" w:eastAsia="SimSun, 宋体" w:hAnsi="PT Astra Serif"/>
          <w:sz w:val="28"/>
          <w:szCs w:val="28"/>
        </w:rPr>
        <w:t>ехнический паспорт переводимого помещения.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3.3.5.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услуги.</w:t>
      </w:r>
    </w:p>
    <w:p w:rsidR="00AB05C1" w:rsidRPr="00AB05C1" w:rsidRDefault="00AB05C1" w:rsidP="00AB05C1">
      <w:pPr>
        <w:widowControl w:val="0"/>
        <w:ind w:firstLine="709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Основания для отказа в предоставлении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непредставление заявителем документов, предусмотренных подпунктом 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>3.3.3.1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административного регламента;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нежилое, если соответствующий документ не был представлен заявителем по собственной инициативе.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Отказ в переводе помещения по указанному основанию допускается в случае, если Администрация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 не получила от заявителя такие документ и (или) информацию в течение пятнадцати рабочих дней со дня направления уведомления;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представления документов в ненадлежащий орган;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несоблюдения предусмотренных статьей 22 Жилищного кодекса Российской Федерации условий перевода помещения;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lastRenderedPageBreak/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Срок п</w:t>
      </w:r>
      <w:bookmarkStart w:id="4" w:name="_Hlk109124797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ринятия решения о предоставлении (об отказе в предоставлении) муниципальной услуги составляет 7 рабочих дня </w:t>
      </w:r>
      <w:bookmarkEnd w:id="4"/>
      <w:proofErr w:type="gramStart"/>
      <w:r w:rsidRPr="00AB05C1">
        <w:rPr>
          <w:rFonts w:ascii="PT Astra Serif" w:eastAsia="SimSun, 宋体" w:hAnsi="PT Astra Serif" w:cs="PT Astra Serif"/>
          <w:sz w:val="28"/>
          <w:szCs w:val="28"/>
        </w:rPr>
        <w:t>с даты получения</w:t>
      </w:r>
      <w:proofErr w:type="gramEnd"/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3.3.6. Предоставление результата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Предоставление результата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 осуществляется 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  <w:lang w:eastAsia="ru-RU"/>
        </w:rPr>
        <w:t>способом, определенным заявителем в заявлении</w:t>
      </w: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bookmarkStart w:id="5" w:name="p012"/>
      <w:bookmarkEnd w:id="5"/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bookmarkStart w:id="6" w:name="p112"/>
      <w:bookmarkEnd w:id="6"/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путем выдачи в Администрации или МФЦ;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Срок предоставления заявителю результата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 составляет 3 рабочих дня со дня принятия решения о предоставлении (об отказе в предоставлении)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(для физических лиц, включая индивидуальных предпринимателей) либо места нахождения (для юридических лиц) отсутствует.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>3.3.7.</w:t>
      </w:r>
      <w:r w:rsidRPr="00AB05C1">
        <w:rPr>
          <w:rFonts w:ascii="PT Astra Serif" w:eastAsia="Calibri" w:hAnsi="PT Astra Serif" w:cs="PT Astra Serif"/>
          <w:bCs/>
          <w:color w:val="000000"/>
          <w:kern w:val="0"/>
          <w:sz w:val="28"/>
          <w:szCs w:val="28"/>
          <w:lang w:eastAsia="en-US" w:bidi="ar-SA"/>
        </w:rPr>
        <w:t xml:space="preserve">Максимальный срок предоставления муниципальной услуги в соответствии с вариантом предоставления муниципальной услуги составляет 13 рабочих дней </w:t>
      </w:r>
      <w:r w:rsidRPr="00AB05C1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со дня регистрации в Администрации запроса </w:t>
      </w: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и документов и (или) информации, необходимых для предоставления муниципальной услуги</w:t>
      </w:r>
      <w:r w:rsidRPr="00AB05C1">
        <w:rPr>
          <w:rFonts w:ascii="PT Astra Serif" w:eastAsia="Calibri" w:hAnsi="PT Astra Serif" w:cs="PT Astra Serif"/>
          <w:bCs/>
          <w:color w:val="000000"/>
          <w:kern w:val="0"/>
          <w:sz w:val="28"/>
          <w:szCs w:val="28"/>
          <w:lang w:eastAsia="en-US" w:bidi="ar-SA"/>
        </w:rPr>
        <w:t>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bCs/>
          <w:color w:val="000000"/>
          <w:sz w:val="28"/>
          <w:szCs w:val="28"/>
          <w:lang w:bidi="ar-SA"/>
        </w:rPr>
        <w:t xml:space="preserve">3.4. Вариант № 2. </w:t>
      </w:r>
      <w:r w:rsidRPr="00AB05C1">
        <w:rPr>
          <w:rFonts w:ascii="PT Astra Serif" w:eastAsia="Times New Roman" w:hAnsi="PT Astra Serif" w:cs="PTAstraSerif-Regular"/>
          <w:b/>
          <w:bCs/>
          <w:color w:val="000000"/>
          <w:kern w:val="0"/>
          <w:sz w:val="28"/>
          <w:szCs w:val="28"/>
          <w:lang w:eastAsia="ru-RU" w:bidi="ar-SA"/>
        </w:rPr>
        <w:t>П</w:t>
      </w:r>
      <w:r w:rsidRPr="00AB05C1"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8"/>
          <w:lang w:eastAsia="ru-RU" w:bidi="ar-SA"/>
        </w:rPr>
        <w:t>еревод нежилого помещения в жилое помещение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b/>
          <w:sz w:val="24"/>
        </w:rPr>
      </w:pPr>
    </w:p>
    <w:p w:rsidR="00AB05C1" w:rsidRPr="00AB05C1" w:rsidRDefault="00AB05C1" w:rsidP="00AB05C1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sz w:val="28"/>
          <w:szCs w:val="28"/>
        </w:rPr>
        <w:t>3.4.1.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Результатами варианта предоставления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 заявителю являются: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>решение о п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ереводе нежилого помещения в жилое помещение;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color w:val="000000"/>
          <w:kern w:val="0"/>
          <w:sz w:val="28"/>
          <w:szCs w:val="28"/>
          <w:lang w:bidi="ar-SA"/>
        </w:rPr>
        <w:t>решение об отказе в переводе нежилого помещения в жилое помещение.</w:t>
      </w:r>
    </w:p>
    <w:p w:rsidR="00AB05C1" w:rsidRPr="00AB05C1" w:rsidRDefault="00AB05C1" w:rsidP="00AB05C1">
      <w:pPr>
        <w:tabs>
          <w:tab w:val="left" w:pos="5610"/>
        </w:tabs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Документом, содержащим решение 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о переводе нежилого помещения в жилое помещение, является </w:t>
      </w: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уведомление Администрации 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о переводе нежилого помещения в жилое помещение,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>подготовленное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Times New Roman"/>
          <w:bCs/>
          <w:kern w:val="0"/>
          <w:sz w:val="28"/>
          <w:szCs w:val="28"/>
          <w:lang w:bidi="ar-SA"/>
        </w:rPr>
        <w:t xml:space="preserve">Документом, содержащим </w:t>
      </w:r>
      <w:r w:rsidRPr="00AB05C1">
        <w:rPr>
          <w:rFonts w:ascii="PT Astra Serif" w:eastAsia="Times New Roman" w:hAnsi="PT Astra Serif" w:cs="PT Astra Serif"/>
          <w:bCs/>
          <w:color w:val="000000"/>
          <w:kern w:val="0"/>
          <w:sz w:val="28"/>
          <w:szCs w:val="28"/>
          <w:lang w:bidi="ar-SA"/>
        </w:rPr>
        <w:t>решение об отказе в</w:t>
      </w:r>
      <w:r w:rsidRPr="00AB05C1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  <w:t xml:space="preserve"> переводе нежилого помещения в жилое помещение</w:t>
      </w:r>
      <w:r w:rsidRPr="00AB05C1">
        <w:rPr>
          <w:rFonts w:ascii="PT Astra Serif" w:eastAsia="Times New Roman" w:hAnsi="PT Astra Serif" w:cs="PTAstraSerif-Regular"/>
          <w:bCs/>
          <w:color w:val="000000"/>
          <w:kern w:val="0"/>
          <w:sz w:val="28"/>
          <w:szCs w:val="28"/>
          <w:lang w:bidi="ar-SA"/>
        </w:rPr>
        <w:t xml:space="preserve">, является уведомление Администрации об </w:t>
      </w:r>
      <w:r w:rsidRPr="00AB05C1">
        <w:rPr>
          <w:rFonts w:ascii="PT Astra Serif" w:eastAsia="Times New Roman" w:hAnsi="PT Astra Serif" w:cs="PT Astra Serif"/>
          <w:bCs/>
          <w:color w:val="000000"/>
          <w:kern w:val="0"/>
          <w:sz w:val="28"/>
          <w:szCs w:val="28"/>
          <w:lang w:bidi="ar-SA"/>
        </w:rPr>
        <w:t>отказе в</w:t>
      </w:r>
      <w:r w:rsidRPr="00AB05C1"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bidi="ar-SA"/>
        </w:rPr>
        <w:t xml:space="preserve"> переводе нежилого помещения в жилое помещение</w:t>
      </w:r>
      <w:r w:rsidRPr="00AB05C1">
        <w:rPr>
          <w:rFonts w:ascii="PT Astra Serif" w:eastAsia="SimSun, 宋体" w:hAnsi="PT Astra Serif" w:cs="PT Astra Serif"/>
          <w:bCs/>
          <w:color w:val="000000"/>
          <w:sz w:val="28"/>
          <w:szCs w:val="28"/>
        </w:rPr>
        <w:t xml:space="preserve">, </w:t>
      </w:r>
      <w:r w:rsidRPr="00AB05C1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>подготовленное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sz w:val="28"/>
          <w:szCs w:val="28"/>
        </w:rPr>
        <w:t>3.4.2.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Перечень административных процедур предоставления </w:t>
      </w:r>
      <w:proofErr w:type="gramStart"/>
      <w:r w:rsidRPr="00AB05C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услуги, предусмотренных настоящим вариантом: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прием запроса и документов и (или) информации, необходимых для 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lastRenderedPageBreak/>
        <w:t xml:space="preserve">предоставления муниципальной услуги; 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межведомственное информационное взаимодействие;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принятие решения о предоставлении (об отказе в предоставлении) </w:t>
      </w: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предоставление результата </w:t>
      </w:r>
      <w:proofErr w:type="gramStart"/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proofErr w:type="gramStart"/>
      <w:r>
        <w:rPr>
          <w:rFonts w:ascii="PT Astra Serif" w:eastAsia="SimSun, 宋体" w:hAnsi="PT Astra Serif"/>
          <w:sz w:val="28"/>
          <w:szCs w:val="28"/>
        </w:rPr>
        <w:t>3.4.3.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услуги.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3.4.3.1.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>Заявитель (представитель заявителя) для получения муниципальной услуги представляет: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заявление о переводе нежилого помещения в жилое помещение</w:t>
      </w:r>
      <w:r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/>
          <w:sz w:val="28"/>
          <w:szCs w:val="28"/>
        </w:rPr>
        <w:t>по форме, приведенной в приложении № 2 к административному регламенту;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правоустанавливающие документы на переводимое помещение            (в случае, если право на него не зарегистрировано в Едином государственном реестре недвижимости);</w:t>
      </w:r>
    </w:p>
    <w:p w:rsidR="00AB05C1" w:rsidRPr="00AB05C1" w:rsidRDefault="00AB05C1" w:rsidP="00AB05C1">
      <w:pPr>
        <w:ind w:firstLine="709"/>
        <w:jc w:val="both"/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3.4.3.2.</w:t>
      </w:r>
      <w:r w:rsidRPr="00AB05C1">
        <w:rPr>
          <w:rFonts w:ascii="PT Astra Serif" w:eastAsia="SimSun, 宋体" w:hAnsi="PT Astra Serif"/>
          <w:sz w:val="28"/>
          <w:szCs w:val="28"/>
        </w:rPr>
        <w:t xml:space="preserve"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AB05C1" w:rsidRPr="00AB05C1" w:rsidRDefault="00AB05C1" w:rsidP="00AB05C1">
      <w:pPr>
        <w:ind w:firstLine="709"/>
        <w:jc w:val="both"/>
      </w:pPr>
      <w:r w:rsidRPr="00AB05C1">
        <w:rPr>
          <w:rFonts w:ascii="PT Astra Serif" w:eastAsia="SimSun, 宋体" w:hAnsi="PT Astra Serif" w:cs="PT Astra Serif"/>
          <w:sz w:val="28"/>
          <w:szCs w:val="28"/>
        </w:rPr>
        <w:t>правоустанавливающие документы на переводимое помещение (в случае если право на него зарегистрировано в Едином государственном реестре недвижимости);</w:t>
      </w:r>
    </w:p>
    <w:p w:rsidR="00AB05C1" w:rsidRPr="00AB05C1" w:rsidRDefault="00AB05C1" w:rsidP="00AB05C1">
      <w:pPr>
        <w:spacing w:line="180" w:lineRule="atLeast"/>
        <w:ind w:firstLine="540"/>
        <w:jc w:val="both"/>
        <w:rPr>
          <w:rFonts w:eastAsia="Times New Roman" w:cs="Times New Roman"/>
          <w:lang w:eastAsia="ru-RU"/>
        </w:rPr>
      </w:pPr>
      <w:r w:rsidRPr="00AB05C1">
        <w:rPr>
          <w:rFonts w:ascii="PT Astra Serif" w:eastAsia="SimSun, 宋体" w:hAnsi="PT Astra Serif" w:cs="PT Astra Serif"/>
          <w:sz w:val="28"/>
          <w:szCs w:val="28"/>
          <w:lang w:eastAsia="ru-RU"/>
        </w:rPr>
        <w:t>план переводимого помещения с его техническим описанием;</w:t>
      </w:r>
    </w:p>
    <w:p w:rsidR="00AB05C1" w:rsidRPr="00AB05C1" w:rsidRDefault="00AB05C1" w:rsidP="00AB05C1">
      <w:pPr>
        <w:spacing w:line="180" w:lineRule="atLeast"/>
        <w:ind w:firstLine="540"/>
        <w:jc w:val="both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 w:rsidRPr="00AB05C1">
        <w:rPr>
          <w:rFonts w:ascii="PT Astra Serif" w:eastAsia="SimSun, 宋体" w:hAnsi="PT Astra Serif" w:cs="PT Astra Serif"/>
          <w:sz w:val="28"/>
          <w:szCs w:val="28"/>
          <w:lang w:eastAsia="ru-RU"/>
        </w:rPr>
        <w:t>поэтажный план дома, в котором находится переводимое помещение.</w:t>
      </w:r>
    </w:p>
    <w:p w:rsidR="00AB05C1" w:rsidRPr="00AB05C1" w:rsidRDefault="00AB05C1" w:rsidP="00AB05C1">
      <w:pPr>
        <w:spacing w:line="180" w:lineRule="atLeast"/>
        <w:ind w:firstLine="540"/>
        <w:jc w:val="both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>
        <w:rPr>
          <w:rFonts w:ascii="PT Astra Serif" w:eastAsia="SimSun, 宋体" w:hAnsi="PT Astra Serif" w:cs="PT Astra Serif"/>
          <w:sz w:val="28"/>
          <w:szCs w:val="28"/>
          <w:lang w:eastAsia="ru-RU"/>
        </w:rPr>
        <w:t>3.4.3.3.</w:t>
      </w:r>
      <w:r w:rsidRPr="00AB05C1">
        <w:rPr>
          <w:rFonts w:ascii="PT Astra Serif" w:eastAsia="SimSun, 宋体" w:hAnsi="PT Astra Serif" w:cs="PT Astra Serif"/>
          <w:sz w:val="28"/>
          <w:szCs w:val="28"/>
          <w:lang w:eastAsia="ru-RU"/>
        </w:rPr>
        <w:t>Способ подачи запроса и документов</w:t>
      </w:r>
      <w:r w:rsidRPr="00AB05C1">
        <w:rPr>
          <w:rFonts w:ascii="PT Astra Serif" w:eastAsia="SimSun, 宋体" w:hAnsi="PT Astra Serif" w:cs="Times New Roman"/>
          <w:sz w:val="28"/>
          <w:szCs w:val="28"/>
          <w:lang w:eastAsia="ru-RU"/>
        </w:rPr>
        <w:t xml:space="preserve"> </w:t>
      </w:r>
      <w:r w:rsidRPr="00AB05C1">
        <w:rPr>
          <w:rFonts w:ascii="PT Astra Serif" w:eastAsia="SimSun, 宋体" w:hAnsi="PT Astra Serif" w:cs="PT Astra Serif"/>
          <w:sz w:val="28"/>
          <w:szCs w:val="28"/>
          <w:lang w:eastAsia="ru-RU"/>
        </w:rPr>
        <w:t xml:space="preserve">и (или) информации, необходимых для предоставления муниципальной услуги: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в МФЦ (на бумажном носителе при личном обращении);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посредством Единого портала в электронном виде по адресу:  https://gosuslugi.ru/642751/1.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lastRenderedPageBreak/>
        <w:t>3.4.3.4.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1) при личном обращении: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2) при почтовом отправлении или посредством направления на адрес электронной почты: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PT Astra Serif"/>
          <w:sz w:val="28"/>
          <w:szCs w:val="28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proofErr w:type="gramStart"/>
      <w:r w:rsidRPr="00AB05C1">
        <w:rPr>
          <w:rFonts w:ascii="PT Astra Serif" w:eastAsia="SimSun, 宋体" w:hAnsi="PT Astra Serif" w:cs="PT Astra Serif"/>
          <w:sz w:val="28"/>
          <w:szCs w:val="28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законодательством порядке;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3) при подаче заявления (запроса) посредством Единого портала: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посредством 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B05C1" w:rsidRPr="00AB05C1" w:rsidRDefault="00AB05C1" w:rsidP="00AB05C1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3.4.</w:t>
      </w:r>
      <w:r>
        <w:rPr>
          <w:rFonts w:ascii="PT Astra Serif" w:eastAsia="SimSun, 宋体" w:hAnsi="PT Astra Serif"/>
          <w:sz w:val="28"/>
          <w:szCs w:val="28"/>
        </w:rPr>
        <w:t>3.5.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Основания для принятия решения об отказе в приеме заявления 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 xml:space="preserve">и документов и (или) информации: 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color w:val="000000"/>
          <w:sz w:val="28"/>
          <w:szCs w:val="28"/>
        </w:rPr>
        <w:t>заявление о переводе нежилого помещения в жилое помещение</w:t>
      </w:r>
      <w:r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AB05C1">
        <w:rPr>
          <w:rFonts w:ascii="PT Astra Serif" w:hAnsi="PT Astra Serif" w:cs="Times New Roman"/>
          <w:color w:val="000000"/>
          <w:sz w:val="28"/>
          <w:szCs w:val="28"/>
        </w:rPr>
        <w:t>подано лицом, не входящим в круг заявителей;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представленные заявителем документы составлены на иностранном языке, </w:t>
      </w:r>
      <w:proofErr w:type="gramStart"/>
      <w:r w:rsidRPr="00AB05C1">
        <w:rPr>
          <w:rFonts w:ascii="PT Astra Serif" w:hAnsi="PT Astra Serif" w:cs="Times New Roman"/>
          <w:color w:val="000000"/>
          <w:sz w:val="28"/>
          <w:szCs w:val="28"/>
        </w:rPr>
        <w:t>без</w:t>
      </w:r>
      <w:proofErr w:type="gramEnd"/>
      <w:r w:rsidRPr="00AB05C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gramStart"/>
      <w:r w:rsidRPr="00AB05C1">
        <w:rPr>
          <w:rFonts w:ascii="PT Astra Serif" w:hAnsi="PT Astra Serif" w:cs="Times New Roman"/>
          <w:color w:val="000000"/>
          <w:sz w:val="28"/>
          <w:szCs w:val="28"/>
        </w:rPr>
        <w:t>надлежащим</w:t>
      </w:r>
      <w:proofErr w:type="gramEnd"/>
      <w:r w:rsidRPr="00AB05C1">
        <w:rPr>
          <w:rFonts w:ascii="PT Astra Serif" w:hAnsi="PT Astra Serif" w:cs="Times New Roman"/>
          <w:color w:val="000000"/>
          <w:sz w:val="28"/>
          <w:szCs w:val="28"/>
        </w:rPr>
        <w:t xml:space="preserve"> образом заверенного перевода на русский язык, имеют повреждения, не позволяющие однозначно истолковывать их содержание;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неполное заполнение полей в форме запроса, в том числе в интерактивной форме на Едином портале;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наличие противоречивых сведений в запросе и приложенных к нему документах.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Форма уведомления об отказе в приеме документов приведена в приложении № 7 к административному регламенту.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3.4.3.6. В приеме запроса участвуют: Администрация, МФЦ.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3.4.3.7.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>Срок регистрации запроса и документов и (или) информации,  необходимых для предоставления муниципальной услуги, в Администрации составляет 1 рабочий день.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3.4.4.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Межведомственное информационное взаимодействие.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sz w:val="28"/>
          <w:szCs w:val="28"/>
          <w:lang w:bidi="ar-SA"/>
        </w:rPr>
        <w:t>3.4.4.1.</w:t>
      </w: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 xml:space="preserve">Федеральная служба государственной регистрации, кадастра и картографии: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AstraSerif-Regular"/>
          <w:kern w:val="0"/>
          <w:sz w:val="28"/>
          <w:szCs w:val="28"/>
          <w:lang w:bidi="ar-SA"/>
        </w:rPr>
        <w:t>выписка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 (в отношении переводимого помещения).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3.4.4.2.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Наименование органа (организации), в который направляется информационный запрос, запрашиваемые сведения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взаимодействия»: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 w:cs="PTAstraSerif-Regular"/>
          <w:kern w:val="0"/>
          <w:sz w:val="28"/>
          <w:szCs w:val="28"/>
          <w:lang w:bidi="ar-SA"/>
        </w:rPr>
      </w:pP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>Публично-правовая компания «</w:t>
      </w:r>
      <w:proofErr w:type="spellStart"/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>Роскадастр</w:t>
      </w:r>
      <w:proofErr w:type="spellEnd"/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»: </w:t>
      </w:r>
    </w:p>
    <w:p w:rsidR="00AB05C1" w:rsidRPr="00AB05C1" w:rsidRDefault="00AB05C1" w:rsidP="00AB05C1">
      <w:pPr>
        <w:ind w:firstLine="709"/>
        <w:jc w:val="both"/>
      </w:pP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>плана переводимого помещения с его техническим описанием;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lastRenderedPageBreak/>
        <w:t>поэтажный план дома, в котором находится переводимое помещение.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3.4.5.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услуги.</w:t>
      </w:r>
    </w:p>
    <w:p w:rsidR="00AB05C1" w:rsidRPr="00AB05C1" w:rsidRDefault="00AB05C1" w:rsidP="00AB05C1">
      <w:pPr>
        <w:widowControl w:val="0"/>
        <w:ind w:firstLine="709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Основания для отказа в предоставлении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непредставление заявителем документов, предусмотренных подпунктом 3.4.3.1 административного регламента;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необходимых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для перевода нежилого помещения в жилое помещение, если соответствующий документ не был представлен заявителем по собственной инициативе.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Отказ в переводе помещения по указанному основанию допускается в случае, если Администрация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перевода нежилого помещения в жилое помещение и не получила от заявителя такие документ и (или) информацию в течение пятнадцати рабочих дней со дня направления уведомления;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представления документов в ненадлежащий орган;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несоблюдения предусмотренных статьей 22 Жилищного Кодекса Российской Федерации условий перевода помещения;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Срок п</w:t>
      </w:r>
      <w:bookmarkStart w:id="7" w:name="_Hlk109124797_Копия_1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ринятия решения о предоставлении (об отказе в предоставлении) муниципальной услуги составляет 7 рабочих дней </w:t>
      </w:r>
      <w:bookmarkEnd w:id="7"/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с даты получения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>
        <w:rPr>
          <w:rFonts w:ascii="PT Astra Serif" w:eastAsia="SimSun, 宋体" w:hAnsi="PT Astra Serif" w:cs="Times New Roman"/>
          <w:sz w:val="28"/>
          <w:szCs w:val="28"/>
        </w:rPr>
        <w:t>3.4.6.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Предоставление результата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Предоставление результата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 осуществляется 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  <w:lang w:eastAsia="ru-RU"/>
        </w:rPr>
        <w:t>способом, определенным заявителем в заявлении</w:t>
      </w: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bookmarkStart w:id="8" w:name="p012_Копия_1"/>
      <w:bookmarkEnd w:id="8"/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bookmarkStart w:id="9" w:name="p112_Копия_1"/>
      <w:bookmarkEnd w:id="9"/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путем выдачи в Администрации или МФЦ;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путем направления электронного документа в личный кабинет заявителя на Едином портале.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Срок предоставления заявителю результата </w:t>
      </w:r>
      <w:proofErr w:type="gramStart"/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 услуги составляет 3 рабочих дня со дня принятия решения о предоставлении (об отказе в предоставлении)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(для физических лиц, включая индивидуальных предпринимателей) либо места нахождения (для юридических лиц) отсутствует.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>3.4.7.</w:t>
      </w:r>
      <w:r w:rsidRPr="00AB05C1">
        <w:rPr>
          <w:rFonts w:ascii="PT Astra Serif" w:eastAsia="Calibri" w:hAnsi="PT Astra Serif" w:cs="PT Astra Serif"/>
          <w:bCs/>
          <w:color w:val="000000"/>
          <w:kern w:val="0"/>
          <w:sz w:val="28"/>
          <w:szCs w:val="28"/>
          <w:lang w:eastAsia="en-US" w:bidi="ar-SA"/>
        </w:rPr>
        <w:t xml:space="preserve">Максимальный срок предоставления муниципальной услуги в соответствии с вариантом предоставления муниципальной услуги составляет 13 рабочих дней </w:t>
      </w:r>
      <w:r w:rsidRPr="00AB05C1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со дня регистрации в Администрации запроса </w:t>
      </w: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и документов и (или) информации, необходимых для предоставления муниципальной услуги</w:t>
      </w:r>
      <w:r w:rsidRPr="00AB05C1">
        <w:rPr>
          <w:rFonts w:ascii="PT Astra Serif" w:eastAsia="Calibri" w:hAnsi="PT Astra Serif" w:cs="PT Astra Serif"/>
          <w:bCs/>
          <w:color w:val="000000"/>
          <w:kern w:val="0"/>
          <w:sz w:val="28"/>
          <w:szCs w:val="28"/>
          <w:lang w:eastAsia="en-US" w:bidi="ar-SA"/>
        </w:rPr>
        <w:t>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>Вариант №3. Подтверждение завершения работ по переводу жилого помещения в нежилое помещение и нежилого помещения в жилое помещение в многоквартирном доме.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sz w:val="28"/>
          <w:szCs w:val="28"/>
        </w:rPr>
        <w:t>3.5.1.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Результатами предоставления варианта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 заявителю являются: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подтверждение завершения перевода жилого помещения в нежилое помещение или нежилого помещения в жилое помещение </w:t>
      </w:r>
      <w:r w:rsidRPr="00AB05C1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>в многоквартирном доме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 w:cs="Times New Roman"/>
          <w:kern w:val="0"/>
          <w:sz w:val="28"/>
          <w:szCs w:val="28"/>
          <w:lang w:bidi="ar-SA"/>
        </w:rPr>
      </w:pP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отказ в подтверждении завершения перевода жилого помещения в нежилое помещение или нежилого помещения в жилое помещение </w:t>
      </w:r>
      <w:r w:rsidRPr="00AB05C1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>в  многоквартирном доме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</w:pPr>
      <w:r w:rsidRPr="00AB05C1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>Документом, содержащим подтверждение завершения перевода жилого помещения в нежилое помещение или нежилого помещения в жилое помещение в многоквартирном доме, является акт приемочной комиссии, подтверждающий завершение перевода жилого помещения в нежилое помещение или нежилого помещения в жилое помещение в многоквартирном доме.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SimSun, 宋体" w:hAnsi="PT Astra Serif" w:cs="Times New Roman"/>
          <w:bCs/>
          <w:kern w:val="0"/>
          <w:sz w:val="28"/>
          <w:szCs w:val="28"/>
          <w:lang w:bidi="ar-SA"/>
        </w:rPr>
        <w:t>Документом, содержащим отказ в подтверждении завершения перевода жилого помещения в нежилое помещение или нежилого помещения в жилое помещение в  многоквартирном доме, является уведомление об отказе в  выдаче акта приемочной комиссии, подтверждающего завершение перевода жилого помещения в нежилое помещение или нежилого помещения в жилое помещение в многоквартирном доме.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3.5.2.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Перечень административных процедур предоставления </w:t>
      </w: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услуги, предусмотренных настоящим вариантом: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прием запроса и документов и (или) информации, необходимых для предоставления муниципальной услуги; 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принятие решения о предоставлении (об отказе в предоставлении) </w:t>
      </w: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предоставление результата </w:t>
      </w:r>
      <w:proofErr w:type="gramStart"/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В настоящем варианте предоставления муниципальной услуги не приведены административные процедуры: межведомственное информационное взаимодействие;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</w:t>
      </w:r>
      <w:proofErr w:type="gramEnd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proofErr w:type="gramStart"/>
      <w:r>
        <w:rPr>
          <w:rFonts w:ascii="PT Astra Serif" w:eastAsia="SimSun, 宋体" w:hAnsi="PT Astra Serif"/>
          <w:sz w:val="28"/>
          <w:szCs w:val="28"/>
        </w:rPr>
        <w:t>3.5.3.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услуги.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3.5.3.1.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>Заявитель (представитель заявителя) для получения муниципальной услуги представляет: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proofErr w:type="gramStart"/>
      <w:r w:rsidRPr="00AB05C1">
        <w:rPr>
          <w:rFonts w:ascii="PT Astra Serif" w:eastAsia="SimSun, 宋体" w:hAnsi="PT Astra Serif"/>
          <w:sz w:val="28"/>
          <w:szCs w:val="28"/>
        </w:rPr>
        <w:t xml:space="preserve">уведомление о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 xml:space="preserve">завершении перевода жилого помещения в нежилое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lastRenderedPageBreak/>
        <w:t xml:space="preserve">помещение или нежилого помещения в жилое помещение </w:t>
      </w:r>
      <w:r w:rsidRPr="00AB05C1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>в многоквартирном доме</w:t>
      </w:r>
      <w:r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/>
          <w:sz w:val="28"/>
          <w:szCs w:val="28"/>
        </w:rPr>
        <w:t>по форме, приведенной в приложении № 3 к административному регламенту;</w:t>
      </w:r>
      <w:proofErr w:type="gramEnd"/>
    </w:p>
    <w:p w:rsidR="00AB05C1" w:rsidRPr="00AB05C1" w:rsidRDefault="00AB05C1" w:rsidP="00AB05C1">
      <w:pPr>
        <w:ind w:firstLine="709"/>
        <w:jc w:val="both"/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>
        <w:rPr>
          <w:rFonts w:ascii="PT Astra Serif" w:eastAsia="SimSun, 宋体" w:hAnsi="PT Astra Serif"/>
          <w:sz w:val="28"/>
          <w:szCs w:val="28"/>
        </w:rPr>
        <w:t>3.5.3.2.</w:t>
      </w:r>
      <w:r w:rsidRPr="00AB05C1">
        <w:rPr>
          <w:rFonts w:ascii="PT Astra Serif" w:eastAsia="SimSun, 宋体" w:hAnsi="PT Astra Serif"/>
          <w:sz w:val="28"/>
          <w:szCs w:val="28"/>
        </w:rPr>
        <w:t xml:space="preserve"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AB05C1" w:rsidRPr="00AB05C1" w:rsidRDefault="00AB05C1" w:rsidP="00AB05C1">
      <w:pPr>
        <w:ind w:firstLine="709"/>
        <w:jc w:val="both"/>
      </w:pPr>
      <w:r w:rsidRPr="00AB05C1">
        <w:rPr>
          <w:rFonts w:ascii="PT Astra Serif" w:eastAsia="SimSun, 宋体" w:hAnsi="PT Astra Serif" w:cs="PT Astra Serif"/>
          <w:sz w:val="28"/>
          <w:szCs w:val="28"/>
        </w:rPr>
        <w:t>правоустанавливающие документы на переводимое помещение (в случае если право на него зарегистрировано в Едином государственном реестре недвижимости);</w:t>
      </w:r>
    </w:p>
    <w:p w:rsidR="00AB05C1" w:rsidRPr="00AB05C1" w:rsidRDefault="00AB05C1" w:rsidP="00AB05C1">
      <w:pPr>
        <w:spacing w:line="180" w:lineRule="atLeast"/>
        <w:ind w:firstLine="540"/>
        <w:jc w:val="both"/>
        <w:rPr>
          <w:rFonts w:eastAsia="Times New Roman" w:cs="Times New Roman"/>
          <w:lang w:eastAsia="ru-RU"/>
        </w:rPr>
      </w:pPr>
      <w:r w:rsidRPr="00AB05C1">
        <w:rPr>
          <w:rFonts w:ascii="PT Astra Serif" w:eastAsia="SimSun, 宋体" w:hAnsi="PT Astra Serif" w:cs="PT Astra Serif"/>
          <w:sz w:val="28"/>
          <w:szCs w:val="28"/>
          <w:lang w:eastAsia="ru-RU"/>
        </w:rPr>
        <w:t>план переводимого помещения с его техническим описанием;</w:t>
      </w:r>
    </w:p>
    <w:p w:rsidR="00AB05C1" w:rsidRPr="00AB05C1" w:rsidRDefault="00AB05C1" w:rsidP="00AB05C1">
      <w:pPr>
        <w:spacing w:line="180" w:lineRule="atLeast"/>
        <w:ind w:firstLine="540"/>
        <w:jc w:val="both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 w:rsidRPr="00AB05C1">
        <w:rPr>
          <w:rFonts w:ascii="PT Astra Serif" w:eastAsia="SimSun, 宋体" w:hAnsi="PT Astra Serif" w:cs="PT Astra Serif"/>
          <w:sz w:val="28"/>
          <w:szCs w:val="28"/>
          <w:lang w:eastAsia="ru-RU"/>
        </w:rPr>
        <w:t>поэтажный план дома, в котором находится переводимое помещение;</w:t>
      </w:r>
    </w:p>
    <w:p w:rsidR="00AB05C1" w:rsidRPr="00AB05C1" w:rsidRDefault="00AB05C1" w:rsidP="00AB05C1">
      <w:pPr>
        <w:spacing w:line="180" w:lineRule="atLeast"/>
        <w:ind w:firstLine="540"/>
        <w:jc w:val="both"/>
        <w:rPr>
          <w:rFonts w:ascii="PT Astra Serif" w:eastAsia="SimSun, 宋体" w:hAnsi="PT Astra Serif" w:cs="PT Astra Serif"/>
          <w:sz w:val="28"/>
          <w:szCs w:val="28"/>
          <w:lang w:eastAsia="ru-RU"/>
        </w:rPr>
      </w:pPr>
      <w:r>
        <w:rPr>
          <w:rFonts w:ascii="PT Astra Serif" w:eastAsia="SimSun, 宋体" w:hAnsi="PT Astra Serif" w:cs="PT Astra Serif"/>
          <w:sz w:val="28"/>
          <w:szCs w:val="28"/>
          <w:lang w:eastAsia="ru-RU"/>
        </w:rPr>
        <w:t>3.5.3.3.</w:t>
      </w:r>
      <w:r w:rsidRPr="00AB05C1">
        <w:rPr>
          <w:rFonts w:ascii="PT Astra Serif" w:eastAsia="SimSun, 宋体" w:hAnsi="PT Astra Serif" w:cs="PT Astra Serif"/>
          <w:sz w:val="28"/>
          <w:szCs w:val="28"/>
          <w:lang w:eastAsia="ru-RU"/>
        </w:rPr>
        <w:t>Способ подачи запроса и документов</w:t>
      </w:r>
      <w:r w:rsidRPr="00AB05C1">
        <w:rPr>
          <w:rFonts w:ascii="PT Astra Serif" w:eastAsia="SimSun, 宋体" w:hAnsi="PT Astra Serif" w:cs="Times New Roman"/>
          <w:sz w:val="28"/>
          <w:szCs w:val="28"/>
          <w:lang w:eastAsia="ru-RU"/>
        </w:rPr>
        <w:t xml:space="preserve"> </w:t>
      </w:r>
      <w:r w:rsidRPr="00AB05C1">
        <w:rPr>
          <w:rFonts w:ascii="PT Astra Serif" w:eastAsia="SimSun, 宋体" w:hAnsi="PT Astra Serif" w:cs="PT Astra Serif"/>
          <w:sz w:val="28"/>
          <w:szCs w:val="28"/>
          <w:lang w:eastAsia="ru-RU"/>
        </w:rPr>
        <w:t xml:space="preserve">и (или) информации, необходимых для предоставления муниципальной услуги: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в МФЦ (на бумажном носителе при личном обращении);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посредством Единого портала в электронном виде по адресу:  https://gosuslugi.ru/642751/1.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3.5.3.4.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1) при личном обращении: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lastRenderedPageBreak/>
        <w:t xml:space="preserve">2) при почтовом отправлении или посредством направления на адрес электронной почты: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PT Astra Serif"/>
          <w:sz w:val="28"/>
          <w:szCs w:val="28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PT Astra Serif"/>
          <w:sz w:val="28"/>
          <w:szCs w:val="28"/>
        </w:rPr>
      </w:pPr>
      <w:proofErr w:type="gramStart"/>
      <w:r w:rsidRPr="00AB05C1">
        <w:rPr>
          <w:rFonts w:ascii="PT Astra Serif" w:eastAsia="SimSun, 宋体" w:hAnsi="PT Astra Serif" w:cs="PT Astra Serif"/>
          <w:sz w:val="28"/>
          <w:szCs w:val="28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законодательством порядке;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3) при подаче заявления (запроса) посредством Единого портала: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B05C1" w:rsidRPr="00AB05C1" w:rsidRDefault="00AB05C1" w:rsidP="00AB05C1">
      <w:pPr>
        <w:widowControl w:val="0"/>
        <w:ind w:firstLine="737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3.5.3.5.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Основания для принятия решения об отказе в приеме заявления 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 xml:space="preserve">и документов и (или) информации: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заявление подано в орган, в полномочия которого не входит предоставление </w:t>
      </w:r>
      <w:proofErr w:type="gramStart"/>
      <w:r w:rsidRPr="00AB05C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уведомление о </w:t>
      </w:r>
      <w:r w:rsidRPr="00AB05C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bidi="ar-SA"/>
        </w:rPr>
        <w:t xml:space="preserve">завершении перевода жилого помещения в нежилое помещение и нежилого помещения в жилое помещение </w:t>
      </w:r>
      <w:r w:rsidRPr="00AB05C1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>в многоквартирном доме</w:t>
      </w:r>
      <w:r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AB05C1">
        <w:rPr>
          <w:rFonts w:ascii="PT Astra Serif" w:hAnsi="PT Astra Serif" w:cs="Times New Roman"/>
          <w:color w:val="000000"/>
          <w:sz w:val="28"/>
          <w:szCs w:val="28"/>
        </w:rPr>
        <w:t>подано лицом, не входящим в круг заявителей;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color w:val="000000"/>
          <w:sz w:val="28"/>
          <w:szCs w:val="28"/>
        </w:rPr>
        <w:t xml:space="preserve">представленные заявителем документы составлены на иностранном языке, </w:t>
      </w:r>
      <w:proofErr w:type="gramStart"/>
      <w:r w:rsidRPr="00AB05C1">
        <w:rPr>
          <w:rFonts w:ascii="PT Astra Serif" w:hAnsi="PT Astra Serif" w:cs="Times New Roman"/>
          <w:color w:val="000000"/>
          <w:sz w:val="28"/>
          <w:szCs w:val="28"/>
        </w:rPr>
        <w:t>без</w:t>
      </w:r>
      <w:proofErr w:type="gramEnd"/>
      <w:r w:rsidRPr="00AB05C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gramStart"/>
      <w:r w:rsidRPr="00AB05C1">
        <w:rPr>
          <w:rFonts w:ascii="PT Astra Serif" w:hAnsi="PT Astra Serif" w:cs="Times New Roman"/>
          <w:color w:val="000000"/>
          <w:sz w:val="28"/>
          <w:szCs w:val="28"/>
        </w:rPr>
        <w:t>надлежащим</w:t>
      </w:r>
      <w:proofErr w:type="gramEnd"/>
      <w:r w:rsidRPr="00AB05C1">
        <w:rPr>
          <w:rFonts w:ascii="PT Astra Serif" w:hAnsi="PT Astra Serif" w:cs="Times New Roman"/>
          <w:color w:val="000000"/>
          <w:sz w:val="28"/>
          <w:szCs w:val="28"/>
        </w:rPr>
        <w:t xml:space="preserve"> образом заверенного перевода на русский язык, имеют повреждения, не позволяющие однозначно истолковывать их содержание;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неполное заполнение полей в форме запроса, в том числе в интерактивной форме на Едином портале;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наличие противоречивых сведений в запросе и приложенных к нему документах.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lastRenderedPageBreak/>
        <w:t>приложении № 7 к административному регламенту.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3.5.3.6. В приеме запроса участвуют: Администрация, МФЦ.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3.5.3.7.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>Срок регистрации запроса и документов и (или) информации,  необходимых для предоставления муниципальной услуги, в Администрации составляет 1 рабочий день.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3.5.4. Принятие решения о предоставлении (об отказе в предоставлении) </w:t>
      </w:r>
      <w:proofErr w:type="gramStart"/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Основания для отказа в предоставлении </w:t>
      </w:r>
      <w:proofErr w:type="gramStart"/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 услуги: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н</w:t>
      </w: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е</w:t>
      </w:r>
      <w:r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 </w:t>
      </w: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завершение работ по переводу жилого помещения в нежилое помещение и нежилого помещения в жилое помещение в многоквартирном доме.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Срок п</w:t>
      </w:r>
      <w:bookmarkStart w:id="10" w:name="_Hlk109124797_Копия_1_Копия_1"/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ринятия решения о предоставлении (об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отказе в предоставлении) муниципальной услуги составляет 6 рабочих дня </w:t>
      </w:r>
      <w:bookmarkEnd w:id="10"/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с даты получения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Форма </w:t>
      </w:r>
      <w:proofErr w:type="gramStart"/>
      <w:r w:rsidRPr="00AB05C1">
        <w:rPr>
          <w:rFonts w:ascii="PT Astra Serif" w:eastAsia="SimSun, 宋体" w:hAnsi="PT Astra Serif" w:cs="Times New Roman"/>
          <w:bCs/>
          <w:color w:val="000000"/>
          <w:kern w:val="0"/>
          <w:sz w:val="28"/>
          <w:szCs w:val="28"/>
          <w:lang w:bidi="ar-SA"/>
        </w:rPr>
        <w:t>акта приемочной комиссии, подтв</w:t>
      </w: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ерждающего завершение перевода жилого помещения в нежилое помещение или нежилого помещения в жилое помещение в многоквартирном доме приведена</w:t>
      </w:r>
      <w:proofErr w:type="gramEnd"/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 в приложении № 4 к административному регламенту.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Отказ в выдаче акта приемочной комиссии, подтверждающего завершение перевода жилого помещения в нежилое помещение или нежилого помещения в жилое помещение в многоквартирном доме, оформляется в форме уведомления об отказе в предоставлении муниципальной услуги, приведенной в приложении № 8 к административному регламенту.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3.5.5. Предоставление результата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Предоставление результата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 осуществляется 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  <w:lang w:eastAsia="ru-RU"/>
        </w:rPr>
        <w:t>способом, определенным заявителем в заявлении</w:t>
      </w: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bookmarkStart w:id="11" w:name="p012_Копия_1_Копия_1"/>
      <w:bookmarkEnd w:id="11"/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bookmarkStart w:id="12" w:name="p112_Копия_1_Копия_1"/>
      <w:bookmarkEnd w:id="12"/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путем выдачи в Администрации или МФЦ;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путем направления электронного документа в личный кабинет заявителя на Едином портале.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Срок предоставления заявителю результата </w:t>
      </w:r>
      <w:proofErr w:type="gramStart"/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 услуги составляет 3 рабочих дня со дня принятия решения о предоставлении (об отказе в предоставлении)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(для физических лиц, включая индивидуальных предпринимателей) либо места нахождения (для юридических лиц) отсутствует.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3.5.6.</w:t>
      </w:r>
      <w:r w:rsidR="00AB05C1"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Максимальный срок предоставления муниципальной услуги в соответствии с вариантом предоставления муниципальной услуги составляет 10 рабочих дней со дня регистрации в Администрации запроса и документов и (или) информации, необходимых для предоставления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bidi="ar-SA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b/>
          <w:sz w:val="28"/>
          <w:szCs w:val="28"/>
        </w:rPr>
        <w:t xml:space="preserve">Вариант № 4. </w:t>
      </w:r>
      <w:r w:rsidRPr="00AB05C1"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  <w:t>Исправление технической ошибки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b/>
          <w:sz w:val="24"/>
        </w:rPr>
      </w:pPr>
    </w:p>
    <w:p w:rsidR="00AB05C1" w:rsidRPr="00AB05C1" w:rsidRDefault="00FB08B1" w:rsidP="00AB05C1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sz w:val="28"/>
          <w:szCs w:val="28"/>
        </w:rPr>
        <w:t>3.6.1.</w:t>
      </w:r>
      <w:r w:rsidR="00AB05C1" w:rsidRPr="00AB05C1">
        <w:rPr>
          <w:rFonts w:ascii="PT Astra Serif" w:eastAsia="SimSun, 宋体" w:hAnsi="PT Astra Serif" w:cs="PT Astra Serif"/>
          <w:sz w:val="28"/>
          <w:szCs w:val="28"/>
        </w:rPr>
        <w:t xml:space="preserve">Результатами предоставления варианта </w:t>
      </w:r>
      <w:r w:rsidR="00AB05C1"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="00AB05C1"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 заявителю являются: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исправление технической ошибки;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отказ в исправлении технической ошибки.</w:t>
      </w:r>
    </w:p>
    <w:p w:rsidR="00AB05C1" w:rsidRPr="00AB05C1" w:rsidRDefault="00AB05C1" w:rsidP="00AB05C1">
      <w:pPr>
        <w:tabs>
          <w:tab w:val="left" w:pos="5610"/>
        </w:tabs>
        <w:ind w:firstLine="709"/>
        <w:jc w:val="both"/>
        <w:rPr>
          <w:rFonts w:ascii="PT Astra Serif" w:hAnsi="PT Astra Serif"/>
        </w:rPr>
      </w:pPr>
      <w:proofErr w:type="gramStart"/>
      <w:r w:rsidRPr="00AB05C1">
        <w:rPr>
          <w:rFonts w:ascii="PT Astra Serif" w:hAnsi="PT Astra Serif" w:cs="Times New Roman"/>
          <w:sz w:val="28"/>
          <w:szCs w:val="28"/>
        </w:rPr>
        <w:t>Документом, содержащим решение</w:t>
      </w:r>
      <w:r w:rsidRPr="00AB05C1">
        <w:rPr>
          <w:rFonts w:ascii="PT Astra Serif" w:hAnsi="PT Astra Serif" w:cs="PT Astra Serif"/>
          <w:sz w:val="28"/>
          <w:szCs w:val="28"/>
        </w:rPr>
        <w:t xml:space="preserve"> об исправлении технической ошибки, является </w:t>
      </w:r>
      <w:r w:rsidRPr="00AB05C1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уведомление Администрации 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 xml:space="preserve">о переводе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>жилого помещения в нежилое помещение (</w:t>
      </w:r>
      <w:r w:rsidRPr="00AB05C1">
        <w:rPr>
          <w:rFonts w:ascii="PT Astra Serif" w:hAnsi="PT Astra Serif" w:cs="Times New Roman"/>
          <w:kern w:val="0"/>
          <w:sz w:val="28"/>
          <w:szCs w:val="28"/>
          <w:lang w:bidi="ar-SA"/>
        </w:rPr>
        <w:t>нежилого помещения в жилое помещение)</w:t>
      </w:r>
      <w:r w:rsidRPr="00AB05C1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</w:t>
      </w:r>
      <w:r w:rsidRPr="00AB05C1">
        <w:rPr>
          <w:rFonts w:ascii="PT Astra Serif" w:eastAsia="SimSun, 宋体" w:hAnsi="PT Astra Serif" w:cs="Times New Roman"/>
          <w:kern w:val="0"/>
          <w:sz w:val="28"/>
          <w:szCs w:val="28"/>
          <w:lang w:bidi="ar-SA"/>
        </w:rPr>
        <w:t xml:space="preserve">подготовленное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помещение», </w:t>
      </w:r>
      <w:r w:rsidRPr="00AB05C1">
        <w:rPr>
          <w:rFonts w:ascii="PT Astra Serif" w:hAnsi="PT Astra Serif" w:cs="Times New Roman"/>
          <w:bCs/>
          <w:color w:val="000000"/>
          <w:sz w:val="28"/>
          <w:szCs w:val="28"/>
        </w:rPr>
        <w:t>выданное взамен документа, содержащего техническую ошибку.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Документом, содержащим решение 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об отказе в исправлении технической ошибки, является уведомление об отказе в исправлении технической ошибки.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3.6.2.</w:t>
      </w:r>
      <w:r w:rsidR="00AB05C1"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Перечень административных процедур предоставления </w:t>
      </w:r>
      <w:proofErr w:type="gramStart"/>
      <w:r w:rsidR="00AB05C1"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муниципальной</w:t>
      </w:r>
      <w:proofErr w:type="gramEnd"/>
      <w:r w:rsidR="00AB05C1"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услуги, предусмотренных настоящим вариантом: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proofErr w:type="gramStart"/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;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принятие решения о предоставлении (об отказе в предоставлении) 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предоставление результата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</w:t>
      </w:r>
      <w:proofErr w:type="gramEnd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proofErr w:type="gramStart"/>
      <w:r>
        <w:rPr>
          <w:rFonts w:ascii="PT Astra Serif" w:eastAsia="SimSun, 宋体" w:hAnsi="PT Astra Serif" w:cs="PT Astra Serif"/>
          <w:sz w:val="28"/>
          <w:szCs w:val="28"/>
        </w:rPr>
        <w:t>3.6.3.</w:t>
      </w:r>
      <w:r w:rsidR="00AB05C1" w:rsidRPr="00AB05C1">
        <w:rPr>
          <w:rFonts w:ascii="PT Astra Serif" w:eastAsia="SimSun, 宋体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="00AB05C1"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="00AB05C1"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услуги.</w:t>
      </w:r>
      <w:proofErr w:type="gramEnd"/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3.6.3.1.</w:t>
      </w:r>
      <w:r w:rsidR="00AB05C1"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Заявитель </w:t>
      </w:r>
      <w:r w:rsidR="00AB05C1" w:rsidRPr="00AB05C1">
        <w:rPr>
          <w:rFonts w:ascii="PT Astra Serif" w:eastAsia="SimSun, 宋体" w:hAnsi="PT Astra Serif"/>
          <w:sz w:val="28"/>
          <w:szCs w:val="28"/>
        </w:rPr>
        <w:t xml:space="preserve">(представитель заявителя) </w:t>
      </w:r>
      <w:r w:rsidR="00AB05C1"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>для получения муниципальной услуги представляет: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</w:rPr>
        <w:t>заявление</w:t>
      </w:r>
      <w:r w:rsidRPr="00AB05C1">
        <w:rPr>
          <w:rFonts w:ascii="PT Astra Serif" w:eastAsia="Times New Roman" w:hAnsi="PT Astra Serif" w:cs="Arial"/>
          <w:bCs/>
          <w:color w:val="000000"/>
          <w:sz w:val="28"/>
          <w:szCs w:val="28"/>
          <w:lang w:bidi="ar-SA"/>
        </w:rPr>
        <w:t xml:space="preserve"> </w:t>
      </w: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об исправлении </w:t>
      </w:r>
      <w:r w:rsidRPr="00AB05C1"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 xml:space="preserve">технической ошибки </w:t>
      </w:r>
      <w:r w:rsidRPr="00AB05C1">
        <w:rPr>
          <w:rFonts w:ascii="PT Astra Serif" w:eastAsia="SimSun, 宋体" w:hAnsi="PT Astra Serif"/>
          <w:sz w:val="28"/>
          <w:szCs w:val="28"/>
        </w:rPr>
        <w:t>по форме, приведенной в приложении № 5 к административному регламенту;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 — в случае обращения представителя заявителя)</w:t>
      </w:r>
      <w:r w:rsidRPr="00AB05C1">
        <w:rPr>
          <w:rFonts w:ascii="PT Astra Serif" w:hAnsi="PT Astra Serif" w:cs="Times New Roman"/>
          <w:sz w:val="28"/>
          <w:szCs w:val="28"/>
        </w:rPr>
        <w:t>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3.6.3.2.</w:t>
      </w:r>
      <w:r w:rsidR="00AB05C1"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</w:pPr>
      <w:r>
        <w:rPr>
          <w:rFonts w:ascii="PT Astra Serif" w:hAnsi="PT Astra Serif" w:cs="PT Astra Serif"/>
          <w:sz w:val="28"/>
          <w:szCs w:val="28"/>
        </w:rPr>
        <w:lastRenderedPageBreak/>
        <w:t>3.6.3.3.</w:t>
      </w:r>
      <w:r w:rsidR="00AB05C1" w:rsidRPr="00AB05C1">
        <w:rPr>
          <w:rFonts w:ascii="PT Astra Serif" w:hAnsi="PT Astra Serif" w:cs="PT Astra Serif"/>
          <w:sz w:val="28"/>
          <w:szCs w:val="28"/>
        </w:rPr>
        <w:t xml:space="preserve">Способ подачи </w:t>
      </w:r>
      <w:r w:rsidR="00AB05C1" w:rsidRPr="00AB05C1">
        <w:rPr>
          <w:rFonts w:ascii="PT Astra Serif" w:hAnsi="PT Astra Serif" w:cs="Arial"/>
          <w:sz w:val="28"/>
        </w:rPr>
        <w:t>з</w:t>
      </w:r>
      <w:r w:rsidR="00AB05C1" w:rsidRPr="00AB05C1">
        <w:rPr>
          <w:rFonts w:ascii="PT Astra Serif" w:hAnsi="PT Astra Serif" w:cs="PT Astra Serif"/>
          <w:sz w:val="28"/>
          <w:szCs w:val="28"/>
        </w:rPr>
        <w:t>апроса и документов и (или) информации, необходимых для предоставления муниципальной услуги: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в Администрацию (на бумажном носителе при личном обращении или почтовым отправлением).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3.6.3.4.</w:t>
      </w:r>
      <w:r w:rsidR="00AB05C1" w:rsidRPr="00AB05C1">
        <w:rPr>
          <w:rFonts w:ascii="PT Astra Serif" w:eastAsia="SimSun, 宋体" w:hAnsi="PT Astra Serif" w:cs="PT Astra Serif"/>
          <w:sz w:val="28"/>
          <w:szCs w:val="28"/>
        </w:rPr>
        <w:t>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1) при личном обращении: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2) при почтовом отправлении: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AB05C1">
        <w:rPr>
          <w:rFonts w:ascii="PT Astra Serif" w:eastAsia="Times New Roman" w:hAnsi="PT Astra Serif" w:cs="Arial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</w:t>
      </w:r>
      <w:r w:rsidRPr="00AB05C1">
        <w:rPr>
          <w:rFonts w:ascii="PT Astra Serif" w:eastAsia="Times New Roman" w:hAnsi="PT Astra Serif" w:cs="Arial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3.6.3.5.</w:t>
      </w:r>
      <w:r w:rsidR="00AB05C1"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>Основания для принятия решения об отказе в приеме запроса и документов и (или) информации: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/>
          <w:color w:val="000000"/>
          <w:sz w:val="28"/>
          <w:szCs w:val="28"/>
        </w:rPr>
        <w:t>заявление подано лицом, не входящим в круг заявителей;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заявление подано в орган, в полномочия которого не входит предоставление </w:t>
      </w:r>
      <w:proofErr w:type="gramStart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услуги;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к заявлению не приложены документы, предусмотренные пунктом 3.6.3.1 административного регламента.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Форма уведомления об отказе в приеме документов приведена в приложении № 7 к административному регламенту.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3.6.3.6. В приеме запроса участвует: Администрация.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/>
          <w:sz w:val="28"/>
          <w:szCs w:val="28"/>
        </w:rPr>
        <w:t xml:space="preserve"> услуги, по выбору заявителя независимо от его места жительства или места пребывания 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AB05C1">
        <w:rPr>
          <w:rFonts w:ascii="PT Astra Serif" w:eastAsia="SimSun, 宋体" w:hAnsi="PT Astra Serif"/>
          <w:sz w:val="28"/>
          <w:szCs w:val="28"/>
        </w:rPr>
        <w:t>отсутствует.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lastRenderedPageBreak/>
        <w:t>3.6.3.7.</w:t>
      </w:r>
      <w:r w:rsidR="00AB05C1" w:rsidRPr="00AB05C1">
        <w:rPr>
          <w:rFonts w:ascii="PT Astra Serif" w:eastAsia="SimSun, 宋体" w:hAnsi="PT Astra Serif" w:cs="Times New Roman"/>
          <w:sz w:val="28"/>
          <w:szCs w:val="28"/>
        </w:rPr>
        <w:t>Срок регистрации запроса и документов и (или) информации,  необходимых для предоставления муниципальной услуги, в Администрации составляет 1 рабочий день.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3.6.4. Принятие решения о предоставлении (об отказе в предоставлении)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Основание для отказа в предоставлении </w:t>
      </w:r>
      <w:proofErr w:type="gramStart"/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 услуги: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Times New Roman" w:hAnsi="PT Astra Serif" w:cs="Arial"/>
          <w:bCs/>
          <w:color w:val="000000"/>
          <w:sz w:val="28"/>
          <w:szCs w:val="28"/>
          <w:lang w:bidi="ar-SA"/>
        </w:rPr>
        <w:t>отсутствие факта допущения технической ошибки.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3 рабочих дня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с даты получения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Отказ в исправлении технической ошибки оформляется в форме уведомления об отказе в предоставлении муниципальной услуги, приведенной в приложении № 8 к административному регламенту. 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  <w:u w:val="single"/>
        </w:rPr>
      </w:pPr>
      <w:r w:rsidRPr="00AB05C1">
        <w:rPr>
          <w:rFonts w:ascii="PT Astra Serif" w:eastAsia="SimSun, 宋体" w:hAnsi="PT Astra Serif" w:cs="Times New Roman"/>
          <w:sz w:val="28"/>
          <w:szCs w:val="28"/>
          <w:u w:val="single"/>
        </w:rPr>
        <w:t xml:space="preserve">3.6.5. Предоставление результата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  <w:u w:val="single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  <w:u w:val="single"/>
        </w:rPr>
        <w:t xml:space="preserve">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Предоставление результата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 осуществляется 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выдачи в Администрации.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</w:pPr>
      <w:r w:rsidRPr="00AB05C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AB05C1">
        <w:rPr>
          <w:rFonts w:ascii="PT Astra Serif" w:eastAsia="Times New Roman" w:hAnsi="PT Astra Serif" w:cs="Arial"/>
          <w:color w:val="00000A"/>
          <w:sz w:val="28"/>
          <w:szCs w:val="28"/>
        </w:rPr>
        <w:t xml:space="preserve">заявителю </w:t>
      </w:r>
      <w:r w:rsidRPr="00AB05C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результата </w:t>
      </w:r>
      <w:proofErr w:type="gramStart"/>
      <w:r w:rsidRPr="00AB05C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Возможность предоставления </w:t>
      </w: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отсутствует.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Times New Roman" w:hAnsi="PT Astra Serif" w:cs="PT Astra Serif"/>
          <w:sz w:val="28"/>
          <w:szCs w:val="28"/>
          <w:lang w:bidi="ar-SA"/>
        </w:rPr>
        <w:t>3.6.6.</w:t>
      </w:r>
      <w:r w:rsidR="00AB05C1"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Максимальный срок предоставления муниципальной услуги в соответствии с вариантом предоставления муниципальной услуги составляет 5 рабочих дней </w:t>
      </w:r>
      <w:r w:rsidR="00AB05C1" w:rsidRPr="00AB05C1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со дня регистрации в Администрации запроса и документов и (или) информации, необходимых для предоставления муниципальной</w:t>
      </w:r>
      <w:r w:rsidR="00AB05C1"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услуги.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b/>
          <w:sz w:val="28"/>
          <w:szCs w:val="28"/>
        </w:rPr>
        <w:t xml:space="preserve">3.7. Вариант </w:t>
      </w:r>
      <w:r w:rsidRPr="00AB05C1"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>№ 4. Получение дубл</w:t>
      </w:r>
      <w:r w:rsidRPr="00AB05C1"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  <w:t>иката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/>
          <w:b/>
          <w:sz w:val="24"/>
        </w:rPr>
      </w:pPr>
    </w:p>
    <w:p w:rsidR="00AB05C1" w:rsidRPr="00AB05C1" w:rsidRDefault="00FB08B1" w:rsidP="00AB05C1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sz w:val="28"/>
          <w:szCs w:val="28"/>
        </w:rPr>
        <w:t>3.7.1.</w:t>
      </w:r>
      <w:r w:rsidR="00AB05C1" w:rsidRPr="00AB05C1">
        <w:rPr>
          <w:rFonts w:ascii="PT Astra Serif" w:eastAsia="SimSun, 宋体" w:hAnsi="PT Astra Serif" w:cs="PT Astra Serif"/>
          <w:sz w:val="28"/>
          <w:szCs w:val="28"/>
        </w:rPr>
        <w:t xml:space="preserve">Результатами варианта предоставления </w:t>
      </w:r>
      <w:r w:rsidR="00AB05C1"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="00AB05C1"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 заявителю являются: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выдача дубликата;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PT Astra Serif"/>
          <w:sz w:val="28"/>
          <w:szCs w:val="28"/>
          <w:lang w:bidi="ar-SA"/>
        </w:rPr>
        <w:t>отказ в выдаче дубликата.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>Документом, содержащим решение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о выдаче дубликата, является дубликат.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>Документом, содержащим решение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об отказе в выдаче дубликата, является уведомление об отказе в выдаче дубликата.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 w:cs="PT Astra Serif"/>
          <w:sz w:val="28"/>
          <w:szCs w:val="28"/>
        </w:rPr>
        <w:t>3.7.2.</w:t>
      </w:r>
      <w:r w:rsidR="00AB05C1" w:rsidRPr="00AB05C1">
        <w:rPr>
          <w:rFonts w:ascii="PT Astra Serif" w:eastAsia="SimSun, 宋体" w:hAnsi="PT Astra Serif" w:cs="PT Astra Serif"/>
          <w:sz w:val="28"/>
          <w:szCs w:val="28"/>
        </w:rPr>
        <w:t xml:space="preserve">Перечень административных процедур предоставления </w:t>
      </w:r>
      <w:proofErr w:type="gramStart"/>
      <w:r w:rsidR="00AB05C1" w:rsidRPr="00AB05C1">
        <w:rPr>
          <w:rFonts w:ascii="PT Astra Serif" w:eastAsia="SimSun, 宋体" w:hAnsi="PT Astra Serif" w:cs="PT Astra Serif"/>
          <w:sz w:val="28"/>
          <w:szCs w:val="28"/>
        </w:rPr>
        <w:t>муниципальной</w:t>
      </w:r>
      <w:proofErr w:type="gramEnd"/>
      <w:r w:rsidR="00AB05C1"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услуги, предусмотренных настоящим вариантом: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  <w:proofErr w:type="gramEnd"/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lastRenderedPageBreak/>
        <w:t xml:space="preserve">предоставление результата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</w:t>
      </w:r>
      <w:proofErr w:type="gramEnd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proofErr w:type="gramStart"/>
      <w:r w:rsidRPr="00AB05C1">
        <w:rPr>
          <w:rFonts w:ascii="PT Astra Serif" w:eastAsia="SimSun, 宋体" w:hAnsi="PT Astra Serif" w:cs="PT Astra Serif"/>
          <w:sz w:val="28"/>
          <w:szCs w:val="28"/>
        </w:rPr>
        <w:t>3.</w:t>
      </w:r>
      <w:r w:rsidR="00FB08B1">
        <w:rPr>
          <w:rFonts w:ascii="PT Astra Serif" w:eastAsia="SimSun, 宋体" w:hAnsi="PT Astra Serif" w:cs="PT Astra Serif"/>
          <w:sz w:val="28"/>
          <w:szCs w:val="28"/>
        </w:rPr>
        <w:t>7.3.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услуги.</w:t>
      </w:r>
      <w:proofErr w:type="gramEnd"/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3.7.3.1.</w:t>
      </w:r>
      <w:r w:rsidR="00AB05C1"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Заявитель (представитель заявителя) для получения </w:t>
      </w:r>
      <w:r w:rsidR="00AB05C1" w:rsidRPr="00AB05C1">
        <w:rPr>
          <w:rFonts w:ascii="PT Astra Serif" w:eastAsia="SimSun, 宋体" w:hAnsi="PT Astra Serif"/>
          <w:sz w:val="28"/>
          <w:szCs w:val="28"/>
        </w:rPr>
        <w:t>муниципальной</w:t>
      </w:r>
      <w:r w:rsidR="00AB05C1" w:rsidRPr="00AB05C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услуги представляет: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</w:rPr>
        <w:t>заявление</w:t>
      </w:r>
      <w:r w:rsidRPr="00AB05C1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 xml:space="preserve"> </w:t>
      </w: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о </w:t>
      </w:r>
      <w:r w:rsidRPr="00AB05C1"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 xml:space="preserve">выдаче дубликата </w:t>
      </w:r>
      <w:r w:rsidRPr="00AB05C1">
        <w:rPr>
          <w:rFonts w:ascii="PT Astra Serif" w:eastAsia="SimSun, 宋体" w:hAnsi="PT Astra Serif"/>
          <w:sz w:val="28"/>
          <w:szCs w:val="28"/>
        </w:rPr>
        <w:t>по форме, приведенной в приложении   № 6 к административному регламенту;</w:t>
      </w:r>
    </w:p>
    <w:p w:rsidR="00AB05C1" w:rsidRPr="00AB05C1" w:rsidRDefault="00AB05C1" w:rsidP="00AB05C1">
      <w:pPr>
        <w:ind w:firstLine="709"/>
        <w:jc w:val="both"/>
        <w:rPr>
          <w:rFonts w:ascii="PT Astra Serif" w:hAnsi="PT Astra Serif"/>
        </w:rPr>
      </w:pPr>
      <w:r w:rsidRPr="00AB05C1">
        <w:rPr>
          <w:rFonts w:ascii="PT Astra Serif" w:hAnsi="PT Astra Serif" w:cs="Times New Roman"/>
          <w:color w:val="000000"/>
          <w:sz w:val="28"/>
          <w:szCs w:val="28"/>
        </w:rPr>
        <w:t xml:space="preserve">документ, удостоверяющий личность заявителя (представителя заявителя – </w:t>
      </w:r>
      <w:r w:rsidRPr="00AB05C1">
        <w:rPr>
          <w:rFonts w:ascii="PT Astra Serif" w:hAnsi="PT Astra Serif" w:cs="Times New Roman"/>
          <w:color w:val="000000"/>
          <w:kern w:val="0"/>
          <w:sz w:val="28"/>
          <w:szCs w:val="28"/>
        </w:rPr>
        <w:t>в случае обращения представителя заявителя</w:t>
      </w:r>
      <w:r w:rsidRPr="00AB05C1">
        <w:rPr>
          <w:rFonts w:ascii="PT Astra Serif" w:hAnsi="PT Astra Serif" w:cs="Times New Roman"/>
          <w:color w:val="000000"/>
          <w:sz w:val="28"/>
          <w:szCs w:val="28"/>
        </w:rPr>
        <w:t>)</w:t>
      </w:r>
      <w:r w:rsidRPr="00AB05C1">
        <w:rPr>
          <w:rFonts w:ascii="PT Astra Serif" w:hAnsi="PT Astra Serif" w:cs="Times New Roman"/>
          <w:sz w:val="28"/>
          <w:szCs w:val="28"/>
        </w:rPr>
        <w:t>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kern w:val="0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AB05C1">
        <w:rPr>
          <w:rFonts w:ascii="PT Astra Serif" w:eastAsia="SimSun, 宋体" w:hAnsi="PT Astra Serif" w:cs="Times New Roman"/>
          <w:color w:val="000000"/>
          <w:kern w:val="0"/>
          <w:sz w:val="28"/>
          <w:szCs w:val="28"/>
        </w:rPr>
        <w:t>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3.7.3.2.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</w:pPr>
      <w:r>
        <w:rPr>
          <w:rFonts w:ascii="PT Astra Serif" w:hAnsi="PT Astra Serif" w:cs="PT Astra Serif"/>
          <w:sz w:val="28"/>
          <w:szCs w:val="28"/>
        </w:rPr>
        <w:t>3.7.3.3.</w:t>
      </w:r>
      <w:r w:rsidR="00AB05C1" w:rsidRPr="00AB05C1">
        <w:rPr>
          <w:rFonts w:ascii="PT Astra Serif" w:hAnsi="PT Astra Serif" w:cs="PT Astra Serif"/>
          <w:sz w:val="28"/>
          <w:szCs w:val="28"/>
        </w:rPr>
        <w:t xml:space="preserve">Способ подачи </w:t>
      </w:r>
      <w:r w:rsidR="00AB05C1" w:rsidRPr="00AB05C1">
        <w:rPr>
          <w:rFonts w:ascii="PT Astra Serif" w:hAnsi="PT Astra Serif" w:cs="Arial"/>
          <w:sz w:val="28"/>
        </w:rPr>
        <w:t>з</w:t>
      </w:r>
      <w:r w:rsidR="00AB05C1" w:rsidRPr="00AB05C1">
        <w:rPr>
          <w:rFonts w:ascii="PT Astra Serif" w:hAnsi="PT Astra Serif" w:cs="PT Astra Serif"/>
          <w:sz w:val="28"/>
          <w:szCs w:val="28"/>
        </w:rPr>
        <w:t>апроса и документов и (или) информации, необходимых для предоставления муниципальной услуги: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 w:rsidRPr="00AB05C1">
        <w:rPr>
          <w:rFonts w:ascii="PT Astra Serif" w:hAnsi="PT Astra Serif" w:cs="PT Astra Serif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AB05C1" w:rsidRPr="00AB05C1" w:rsidRDefault="00FB08B1" w:rsidP="00AB05C1">
      <w:pPr>
        <w:widowControl w:val="0"/>
        <w:ind w:firstLine="709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3.7.3.4.</w:t>
      </w:r>
      <w:r w:rsidR="00AB05C1" w:rsidRPr="00AB05C1">
        <w:rPr>
          <w:rFonts w:ascii="PT Astra Serif" w:hAnsi="PT Astra Serif" w:cs="PT Astra Serif"/>
          <w:sz w:val="28"/>
          <w:szCs w:val="28"/>
        </w:rPr>
        <w:t>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1) при личном обращении: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proofErr w:type="gramStart"/>
      <w:r w:rsidRPr="00AB05C1">
        <w:rPr>
          <w:rFonts w:ascii="PT Astra Serif" w:eastAsia="SimSun, 宋体" w:hAnsi="PT Astra Serif" w:cs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</w:t>
      </w:r>
      <w:r w:rsidRPr="00AB05C1">
        <w:rPr>
          <w:rFonts w:ascii="PT Astra Serif" w:eastAsia="SimSun, 宋体" w:hAnsi="PT Astra Serif"/>
          <w:sz w:val="28"/>
          <w:szCs w:val="28"/>
        </w:rPr>
        <w:lastRenderedPageBreak/>
        <w:t>приобщается к поданному заявлению.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2) при почтовом отправлении: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AB05C1">
        <w:rPr>
          <w:rFonts w:ascii="PT Astra Serif" w:eastAsia="Times New Roman" w:hAnsi="PT Astra Serif" w:cs="Arial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</w:t>
      </w:r>
      <w:r w:rsidRPr="00AB05C1">
        <w:rPr>
          <w:rFonts w:ascii="PT Astra Serif" w:eastAsia="Times New Roman" w:hAnsi="PT Astra Serif" w:cs="Arial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AB05C1" w:rsidRPr="00AB05C1" w:rsidRDefault="00776040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3.7.3.5.</w:t>
      </w:r>
      <w:r w:rsidR="00AB05C1" w:rsidRPr="00AB05C1">
        <w:rPr>
          <w:rFonts w:ascii="PT Astra Serif" w:eastAsia="SimSun, 宋体" w:hAnsi="PT Astra Serif" w:cs="PT Astra Serif"/>
          <w:sz w:val="28"/>
          <w:szCs w:val="28"/>
        </w:rPr>
        <w:t xml:space="preserve">Основания для принятия решения об отказе в приеме заявления </w:t>
      </w:r>
      <w:r w:rsidR="00AB05C1"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>и документов и (или) информации:</w:t>
      </w:r>
    </w:p>
    <w:p w:rsidR="00AB05C1" w:rsidRPr="00AB05C1" w:rsidRDefault="00AB05C1" w:rsidP="00AB05C1">
      <w:pPr>
        <w:ind w:firstLine="709"/>
        <w:jc w:val="both"/>
      </w:pPr>
      <w:r w:rsidRPr="00AB05C1">
        <w:rPr>
          <w:rFonts w:ascii="PT Astra Serif" w:hAnsi="PT Astra Serif"/>
          <w:color w:val="000000"/>
          <w:sz w:val="28"/>
          <w:szCs w:val="28"/>
        </w:rPr>
        <w:t>заявление подано лицом, не входящим в круг заявителей;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заявление подано в орган, в полномочия которого не входит предоставление </w:t>
      </w:r>
      <w:proofErr w:type="gramStart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услуги;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к заявлению не приложены документы, предусмотренные пунктом 3.7.3.1 административного регламента.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Форма уведомления об отказе в приеме документов приведена в приложении № 7 к административному регламенту.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3.7.3.6. В приеме запроса участвует: Администрация.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SimSun, 宋体" w:hAnsi="PT Astra Serif"/>
          <w:sz w:val="28"/>
          <w:szCs w:val="28"/>
        </w:rPr>
        <w:t xml:space="preserve"> услуги, по выбору заявителя независимо от его места жительства или места пребывания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(для физических лиц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, включая индивидуальных предпринимателей) либо места нахождения (для юридических лиц) </w:t>
      </w:r>
      <w:r w:rsidRPr="00AB05C1">
        <w:rPr>
          <w:rFonts w:ascii="PT Astra Serif" w:eastAsia="SimSun, 宋体" w:hAnsi="PT Astra Serif"/>
          <w:sz w:val="28"/>
          <w:szCs w:val="28"/>
        </w:rPr>
        <w:t>отсутствует.</w:t>
      </w:r>
    </w:p>
    <w:p w:rsidR="00AB05C1" w:rsidRPr="00AB05C1" w:rsidRDefault="00776040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>
        <w:rPr>
          <w:rFonts w:ascii="PT Astra Serif" w:eastAsia="SimSun, 宋体" w:hAnsi="PT Astra Serif"/>
          <w:sz w:val="28"/>
          <w:szCs w:val="28"/>
        </w:rPr>
        <w:t>3.7.3.7.</w:t>
      </w:r>
      <w:r w:rsidR="00AB05C1" w:rsidRPr="00AB05C1">
        <w:rPr>
          <w:rFonts w:ascii="PT Astra Serif" w:eastAsia="SimSun, 宋体" w:hAnsi="PT Astra Serif" w:cs="Times New Roman"/>
          <w:sz w:val="28"/>
          <w:szCs w:val="28"/>
        </w:rPr>
        <w:t>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AB05C1" w:rsidRPr="00AB05C1" w:rsidRDefault="00776040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>
        <w:rPr>
          <w:rFonts w:ascii="PT Astra Serif" w:eastAsia="SimSun, 宋体" w:hAnsi="PT Astra Serif" w:cs="Times New Roman"/>
          <w:sz w:val="28"/>
          <w:szCs w:val="28"/>
        </w:rPr>
        <w:t>3.7.4.</w:t>
      </w:r>
      <w:r w:rsidR="00AB05C1" w:rsidRPr="00AB05C1">
        <w:rPr>
          <w:rFonts w:ascii="PT Astra Serif" w:eastAsia="SimSun, 宋体" w:hAnsi="PT Astra Serif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proofErr w:type="gramStart"/>
      <w:r w:rsidR="00AB05C1"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proofErr w:type="gramEnd"/>
      <w:r w:rsidR="00AB05C1"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Основание для отказа в предоставлении </w:t>
      </w:r>
      <w:proofErr w:type="gramStart"/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 услуги: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отсутствие ранее выданного уведомления </w:t>
      </w:r>
      <w:r w:rsidRPr="00AB05C1">
        <w:rPr>
          <w:rFonts w:ascii="PT Astra Serif" w:eastAsia="Times New Roman" w:hAnsi="PT Astra Serif" w:cs="Arial"/>
          <w:bCs/>
          <w:color w:val="000000"/>
          <w:sz w:val="28"/>
          <w:szCs w:val="28"/>
          <w:lang w:bidi="ar-SA"/>
        </w:rPr>
        <w:t>о п</w:t>
      </w:r>
      <w:r w:rsidRPr="00AB05C1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>ереводе жилого помещения в нежилое помещение (нежилого помещения в жилое помещение).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Arial" w:eastAsia="Times New Roman" w:hAnsi="Arial" w:cs="Arial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Срок принятия решения о предоставлении (об отказе в предоставлении) муниципальной услуги составляет 1 рабочий день </w:t>
      </w:r>
      <w:proofErr w:type="gramStart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с даты получения</w:t>
      </w:r>
      <w:proofErr w:type="gramEnd"/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Администрацией всех сведений, необходимых для принятия решения.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Отказ в выдаче дубликата оформляется в форме уведомления об отказе в предоставлении муниципальной услуги, приведенной в приложении № 8 к административному регламенту.  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3.7.5. Предоставление результата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Предоставление результата </w:t>
      </w:r>
      <w:proofErr w:type="gramStart"/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 услуги осуществляется 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выдачи в Администрации.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</w:pPr>
      <w:r w:rsidRPr="00AB05C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AB05C1">
        <w:rPr>
          <w:rFonts w:ascii="PT Astra Serif" w:eastAsia="Times New Roman" w:hAnsi="PT Astra Serif" w:cs="Arial"/>
          <w:color w:val="00000A"/>
          <w:sz w:val="28"/>
          <w:szCs w:val="28"/>
        </w:rPr>
        <w:t xml:space="preserve">заявителю </w:t>
      </w:r>
      <w:r w:rsidRPr="00AB05C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результата </w:t>
      </w:r>
      <w:proofErr w:type="gramStart"/>
      <w:r w:rsidRPr="00AB05C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Arial"/>
          <w:color w:val="00000A"/>
          <w:kern w:val="0"/>
          <w:sz w:val="28"/>
          <w:szCs w:val="28"/>
          <w:lang w:bidi="ar-SA"/>
        </w:rPr>
        <w:t xml:space="preserve">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lastRenderedPageBreak/>
        <w:t xml:space="preserve">Возможность предоставления </w:t>
      </w:r>
      <w:r w:rsidRPr="00AB05C1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(</w:t>
      </w:r>
      <w:r w:rsidRPr="00AB05C1">
        <w:rPr>
          <w:rFonts w:ascii="PT Astra Serif" w:eastAsia="SimSun, 宋体" w:hAnsi="PT Astra Serif" w:cs="PT Astra Serif"/>
          <w:sz w:val="28"/>
          <w:szCs w:val="28"/>
        </w:rPr>
        <w:t xml:space="preserve">для физических лиц, включая индивидуальных предпринимателей) либо места нахождения (для юридических лиц) </w:t>
      </w: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отсутствует.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3.7.6. Максимальный срок предоставления муниципальной услуги в соответствии с вариантом предоставления муниципальной услуги составляет 3 рабочих дня</w:t>
      </w:r>
      <w:r w:rsidRPr="00AB05C1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 со дня регистрации в Администрации запроса </w:t>
      </w:r>
      <w:r w:rsidRPr="00AB05C1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и документов и (или) информации, необходимых для предоставления муниципальной услуги.</w:t>
      </w:r>
    </w:p>
    <w:p w:rsidR="00AB05C1" w:rsidRPr="00AB05C1" w:rsidRDefault="00AB05C1" w:rsidP="00AB05C1">
      <w:pPr>
        <w:widowControl w:val="0"/>
        <w:ind w:firstLine="709"/>
        <w:jc w:val="center"/>
        <w:textAlignment w:val="baseline"/>
        <w:rPr>
          <w:rFonts w:ascii="PT Astra Serif" w:eastAsia="SimSun, 宋体" w:hAnsi="PT Astra Serif" w:cs="Times New Roman"/>
          <w:b/>
          <w:sz w:val="28"/>
          <w:szCs w:val="28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76040" w:rsidRDefault="00776040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76040" w:rsidRDefault="00776040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76040" w:rsidRDefault="00776040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76040" w:rsidRDefault="00776040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SimSun, 宋体" w:hAnsi="PT Astra Serif"/>
          <w:sz w:val="24"/>
        </w:rPr>
      </w:pPr>
      <w:bookmarkStart w:id="13" w:name="_GoBack"/>
      <w:bookmarkEnd w:id="13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1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>к административному регламенту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 xml:space="preserve">предоставления </w:t>
      </w:r>
      <w:proofErr w:type="gramStart"/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 xml:space="preserve">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 xml:space="preserve">услуги 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«</w:t>
      </w:r>
      <w:r w:rsidRPr="00AB05C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Перевод жилого помещения в нежилое помещение и нежилого помещения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 жилое помещение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»</w:t>
      </w:r>
    </w:p>
    <w:p w:rsidR="00AB05C1" w:rsidRPr="00AB05C1" w:rsidRDefault="00AB05C1" w:rsidP="00AB05C1">
      <w:pPr>
        <w:widowControl w:val="0"/>
        <w:shd w:val="clear" w:color="auto" w:fill="FFFFFF"/>
        <w:ind w:left="3686"/>
        <w:jc w:val="center"/>
        <w:rPr>
          <w:rFonts w:ascii="PT Astra Serif" w:eastAsia="Times New Roman" w:hAnsi="PT Astra Serif" w:cs="Arial"/>
          <w:sz w:val="28"/>
          <w:szCs w:val="28"/>
          <w:lang w:bidi="ar-SA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>Таблица № 1. Перечень общих признаков заявителей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Times New Roman" w:hAnsi="PT Astra Serif" w:cs="Arial"/>
          <w:sz w:val="28"/>
          <w:szCs w:val="28"/>
          <w:lang w:bidi="ar-SA"/>
        </w:rPr>
      </w:pPr>
    </w:p>
    <w:tbl>
      <w:tblPr>
        <w:tblW w:w="9359" w:type="dxa"/>
        <w:tblInd w:w="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6014"/>
      </w:tblGrid>
      <w:tr w:rsidR="00AB05C1" w:rsidRPr="00AB05C1" w:rsidTr="00AB05C1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abs>
                <w:tab w:val="left" w:pos="708"/>
              </w:tabs>
              <w:spacing w:after="200" w:line="276" w:lineRule="auto"/>
              <w:jc w:val="center"/>
              <w:rPr>
                <w:rFonts w:ascii="PT Astra Serif" w:eastAsia="SimSun" w:hAnsi="PT Astra Serif"/>
                <w:kern w:val="0"/>
                <w:sz w:val="24"/>
              </w:rPr>
            </w:pPr>
            <w:r w:rsidRPr="00AB05C1">
              <w:rPr>
                <w:rFonts w:ascii="PT Astra Serif" w:eastAsia="Times New Roman" w:hAnsi="PT Astra Serif" w:cs="Calibri"/>
                <w:color w:val="00000A"/>
                <w:kern w:val="0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Arial"/>
                <w:sz w:val="28"/>
                <w:szCs w:val="28"/>
                <w:lang w:bidi="ar-SA"/>
              </w:rPr>
              <w:t>Значение признака заявителя</w:t>
            </w:r>
          </w:p>
        </w:tc>
      </w:tr>
      <w:tr w:rsidR="00AB05C1" w:rsidRPr="00AB05C1" w:rsidTr="00AB05C1">
        <w:trPr>
          <w:trHeight w:val="1047"/>
        </w:trPr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5C1" w:rsidRPr="00AB05C1" w:rsidRDefault="00AB05C1" w:rsidP="00AB05C1">
            <w:pPr>
              <w:widowControl w:val="0"/>
              <w:ind w:firstLine="720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Arial"/>
                <w:sz w:val="28"/>
                <w:szCs w:val="28"/>
                <w:lang w:bidi="ar-SA"/>
              </w:rPr>
              <w:t xml:space="preserve">Муниципальная услуга </w:t>
            </w:r>
            <w:r w:rsidRPr="00AB05C1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</w:rPr>
              <w:t>«Перевод жилого помещения в нежилое помещение и нежилого помещения в жилое помещение»</w:t>
            </w:r>
          </w:p>
        </w:tc>
      </w:tr>
      <w:tr w:rsidR="00AB05C1" w:rsidRPr="00AB05C1" w:rsidTr="00AB05C1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1. Цель обращения заявителя?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1. Перевод жилого помещения в нежилое помещение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Перевод нежилого помещения в жилое помещение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3. З</w:t>
            </w:r>
            <w:r w:rsidRPr="00AB05C1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bidi="ar-SA"/>
              </w:rPr>
              <w:t xml:space="preserve">авершение перевода жилого помещения в нежилое помещение и нежилого помещения в жилое помещение </w:t>
            </w:r>
            <w:r w:rsidRPr="00AB05C1">
              <w:rPr>
                <w:rFonts w:ascii="PT Astra Serif" w:eastAsia="SimSun, 宋体" w:hAnsi="PT Astra Serif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>в многоквартирном доме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4. Исправление допущенных опечаток и (или) ошибок в направленных (выданных) в результате предоставления </w:t>
            </w:r>
            <w:proofErr w:type="gramStart"/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муниципальной</w:t>
            </w:r>
            <w:proofErr w:type="gramEnd"/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услуги документах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5. Получение дубликата документа, ранее выданного по результатам предоставления </w:t>
            </w:r>
            <w:proofErr w:type="gramStart"/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муниципальной</w:t>
            </w:r>
            <w:proofErr w:type="gramEnd"/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услуги</w:t>
            </w:r>
          </w:p>
        </w:tc>
      </w:tr>
      <w:tr w:rsidR="00AB05C1" w:rsidRPr="00AB05C1" w:rsidTr="00AB05C1"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Кто обратился за услугой?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1. Заявитель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Представитель заявителя</w:t>
            </w:r>
          </w:p>
        </w:tc>
      </w:tr>
      <w:tr w:rsidR="00AB05C1" w:rsidRPr="00AB05C1" w:rsidTr="00AB05C1">
        <w:trPr>
          <w:trHeight w:val="747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3. К какой категории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относится заявитель?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1. Физическое лицо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Индивидуальный предприниматель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3. Юридическое лицо</w:t>
            </w:r>
          </w:p>
        </w:tc>
      </w:tr>
      <w:tr w:rsidR="00AB05C1" w:rsidRPr="00AB05C1" w:rsidTr="00AB05C1">
        <w:trPr>
          <w:trHeight w:val="747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abs>
                <w:tab w:val="left" w:pos="708"/>
              </w:tabs>
              <w:spacing w:after="200" w:line="276" w:lineRule="auto"/>
              <w:rPr>
                <w:rFonts w:ascii="PT Astra Serif" w:eastAsia="SimSun" w:hAnsi="PT Astra Serif"/>
                <w:kern w:val="0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</w:rPr>
              <w:t>4. Тип помещения, который требуется изменить (перевести)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ind w:left="57" w:right="170"/>
              <w:jc w:val="both"/>
              <w:textAlignment w:val="baseline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eastAsia="en-US" w:bidi="ar-SA"/>
              </w:rPr>
            </w:pPr>
            <w:r w:rsidRPr="00AB05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1. Жилое помещение</w:t>
            </w:r>
          </w:p>
          <w:p w:rsidR="00AB05C1" w:rsidRPr="00AB05C1" w:rsidRDefault="00AB05C1" w:rsidP="00AB05C1">
            <w:pPr>
              <w:widowControl w:val="0"/>
              <w:ind w:left="57" w:right="170"/>
              <w:jc w:val="both"/>
              <w:textAlignment w:val="baseline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eastAsia="en-US" w:bidi="ar-SA"/>
              </w:rPr>
            </w:pPr>
            <w:r w:rsidRPr="00AB05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2. Нежилое помещение</w:t>
            </w:r>
          </w:p>
        </w:tc>
      </w:tr>
      <w:tr w:rsidR="00AB05C1" w:rsidRPr="00AB05C1" w:rsidTr="00AB05C1">
        <w:trPr>
          <w:trHeight w:val="747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5. Право на помещение  зарегистрировано в </w:t>
            </w: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Едином государственном реестре недвижимости?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shd w:val="clear" w:color="auto" w:fill="FFFFFF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Arial"/>
                <w:sz w:val="28"/>
                <w:szCs w:val="28"/>
                <w:lang w:bidi="ar-SA"/>
              </w:rPr>
              <w:lastRenderedPageBreak/>
              <w:t>1. Право зарегистрировано в ЕГРН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Право не зарегистрировано в ЕГРН</w:t>
            </w:r>
          </w:p>
        </w:tc>
      </w:tr>
      <w:tr w:rsidR="00AB05C1" w:rsidRPr="00AB05C1" w:rsidTr="00AB05C1">
        <w:trPr>
          <w:trHeight w:val="747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6.  Для использования переводимого помещения требуется переустройство и (или) перепланировка?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shd w:val="clear" w:color="auto" w:fill="FFFFFF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Arial"/>
                <w:sz w:val="28"/>
                <w:szCs w:val="28"/>
                <w:lang w:bidi="ar-SA"/>
              </w:rPr>
              <w:t>1. Переустройство и (или) перепланировка не требуется.</w:t>
            </w:r>
          </w:p>
          <w:p w:rsidR="00AB05C1" w:rsidRPr="00AB05C1" w:rsidRDefault="00AB05C1" w:rsidP="00AB05C1">
            <w:pPr>
              <w:widowControl w:val="0"/>
              <w:shd w:val="clear" w:color="auto" w:fill="FFFFFF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Arial"/>
                <w:sz w:val="28"/>
                <w:szCs w:val="28"/>
                <w:lang w:bidi="ar-SA"/>
              </w:rPr>
              <w:t>2. Переустройство и (или) перепланировка требуется.</w:t>
            </w:r>
          </w:p>
        </w:tc>
      </w:tr>
      <w:tr w:rsidR="00AB05C1" w:rsidRPr="00AB05C1" w:rsidTr="00AB05C1">
        <w:trPr>
          <w:trHeight w:val="747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7. Сколько собственников у переводимого помещения?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1. Один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Более одного</w:t>
            </w:r>
          </w:p>
        </w:tc>
      </w:tr>
      <w:tr w:rsidR="00AB05C1" w:rsidRPr="00AB05C1" w:rsidTr="00AB05C1">
        <w:trPr>
          <w:trHeight w:val="747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8. Для кого получает услугу?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1. Для себя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Для себя и других людей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3. Для других людей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4.Для других людей, ИП (организации)</w:t>
            </w:r>
          </w:p>
        </w:tc>
      </w:tr>
    </w:tbl>
    <w:p w:rsidR="00AB05C1" w:rsidRPr="00AB05C1" w:rsidRDefault="00AB05C1" w:rsidP="00AB05C1">
      <w:pPr>
        <w:widowControl w:val="0"/>
        <w:shd w:val="clear" w:color="auto" w:fill="FFFFFF"/>
        <w:jc w:val="center"/>
        <w:textAlignment w:val="baseline"/>
        <w:rPr>
          <w:rFonts w:ascii="PT Astra Serif" w:eastAsia="Arial" w:hAnsi="PT Astra Serif" w:cs="PT Astra Serif"/>
          <w:color w:val="000000"/>
          <w:sz w:val="28"/>
          <w:szCs w:val="28"/>
          <w:lang w:bidi="ar-SA"/>
        </w:rPr>
      </w:pPr>
    </w:p>
    <w:p w:rsidR="00AB05C1" w:rsidRPr="00AB05C1" w:rsidRDefault="00AB05C1" w:rsidP="00AB05C1">
      <w:pPr>
        <w:widowControl w:val="0"/>
        <w:shd w:val="clear" w:color="auto" w:fill="FFFFFF"/>
        <w:jc w:val="center"/>
        <w:textAlignment w:val="baseline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Arial" w:hAnsi="PT Astra Serif" w:cs="PT Astra Serif"/>
          <w:color w:val="000000"/>
          <w:sz w:val="28"/>
          <w:szCs w:val="28"/>
          <w:lang w:bidi="ar-SA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AB05C1" w:rsidRPr="00AB05C1" w:rsidRDefault="00AB05C1" w:rsidP="00AB05C1">
      <w:pPr>
        <w:widowControl w:val="0"/>
        <w:shd w:val="clear" w:color="auto" w:fill="FFFFFF"/>
        <w:jc w:val="center"/>
        <w:textAlignment w:val="baseline"/>
        <w:rPr>
          <w:rFonts w:ascii="PT Astra Serif" w:eastAsia="Arial" w:hAnsi="PT Astra Serif" w:cs="PT Astra Serif"/>
          <w:color w:val="000000"/>
          <w:sz w:val="28"/>
          <w:szCs w:val="28"/>
          <w:lang w:bidi="ar-SA"/>
        </w:rPr>
      </w:pPr>
    </w:p>
    <w:tbl>
      <w:tblPr>
        <w:tblW w:w="9667" w:type="dxa"/>
        <w:jc w:val="center"/>
        <w:tblLayout w:type="fixed"/>
        <w:tblLook w:val="0000" w:firstRow="0" w:lastRow="0" w:firstColumn="0" w:lastColumn="0" w:noHBand="0" w:noVBand="0"/>
      </w:tblPr>
      <w:tblGrid>
        <w:gridCol w:w="3468"/>
        <w:gridCol w:w="33"/>
        <w:gridCol w:w="6166"/>
      </w:tblGrid>
      <w:tr w:rsidR="00AB05C1" w:rsidRPr="00AB05C1" w:rsidTr="00AB05C1">
        <w:trPr>
          <w:jc w:val="center"/>
        </w:trPr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PT Astra Serif"/>
                <w:sz w:val="28"/>
                <w:szCs w:val="28"/>
                <w:lang w:bidi="ar-SA"/>
              </w:rPr>
              <w:t>Категория заявителя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PT Astra Serif"/>
                <w:sz w:val="28"/>
                <w:szCs w:val="28"/>
                <w:lang w:bidi="ar-SA"/>
              </w:rPr>
              <w:t>Результат</w:t>
            </w:r>
            <w:r w:rsidRPr="00AB05C1">
              <w:rPr>
                <w:rFonts w:ascii="PT Astra Serif" w:eastAsia="Arial" w:hAnsi="PT Astra Serif" w:cs="PT Astra Serif"/>
                <w:color w:val="000000"/>
                <w:sz w:val="28"/>
                <w:szCs w:val="28"/>
                <w:lang w:bidi="ar-SA"/>
              </w:rPr>
              <w:t xml:space="preserve"> предоставления </w:t>
            </w:r>
            <w:proofErr w:type="gramStart"/>
            <w:r w:rsidRPr="00AB05C1">
              <w:rPr>
                <w:rFonts w:ascii="PT Astra Serif" w:eastAsia="Arial" w:hAnsi="PT Astra Serif" w:cs="PT Astra Serif"/>
                <w:color w:val="000000"/>
                <w:sz w:val="28"/>
                <w:szCs w:val="28"/>
                <w:lang w:bidi="ar-SA"/>
              </w:rPr>
              <w:t>муниципальной</w:t>
            </w:r>
            <w:proofErr w:type="gramEnd"/>
            <w:r w:rsidRPr="00AB05C1">
              <w:rPr>
                <w:rFonts w:ascii="PT Astra Serif" w:eastAsia="Arial" w:hAnsi="PT Astra Serif" w:cs="PT Astra Serif"/>
                <w:color w:val="000000"/>
                <w:sz w:val="28"/>
                <w:szCs w:val="28"/>
                <w:lang w:bidi="ar-SA"/>
              </w:rPr>
              <w:t xml:space="preserve"> услуги</w:t>
            </w:r>
          </w:p>
        </w:tc>
      </w:tr>
      <w:tr w:rsidR="00AB05C1" w:rsidRPr="00AB05C1" w:rsidTr="00AB05C1">
        <w:trPr>
          <w:jc w:val="center"/>
        </w:trPr>
        <w:tc>
          <w:tcPr>
            <w:tcW w:w="9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C1" w:rsidRPr="00AB05C1" w:rsidRDefault="00AB05C1" w:rsidP="00AB05C1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PT Astra Serif"/>
                <w:sz w:val="28"/>
                <w:szCs w:val="28"/>
                <w:lang w:bidi="ar-SA"/>
              </w:rPr>
              <w:t>Вариант № 1. «</w:t>
            </w:r>
            <w:r w:rsidRPr="00AB05C1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</w:rPr>
              <w:t>Перевод жилого помещения в нежилое помещение</w:t>
            </w:r>
            <w:r w:rsidRPr="00AB05C1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bidi="ar-SA"/>
              </w:rPr>
              <w:t>»</w:t>
            </w:r>
          </w:p>
        </w:tc>
      </w:tr>
      <w:tr w:rsidR="00AB05C1" w:rsidRPr="00AB05C1" w:rsidTr="00AB05C1">
        <w:trPr>
          <w:jc w:val="center"/>
        </w:trPr>
        <w:tc>
          <w:tcPr>
            <w:tcW w:w="3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1. Физическое лицо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Индивидуальный предприниматель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3. Юридическое лицо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jc w:val="both"/>
              <w:rPr>
                <w:rFonts w:ascii="PT Astra Serif" w:hAnsi="PT Astra Serif"/>
              </w:rPr>
            </w:pPr>
            <w:r w:rsidRPr="00AB05C1">
              <w:rPr>
                <w:rFonts w:ascii="PT Astra Serif" w:hAnsi="PT Astra Serif" w:cs="PTAstraSerif-Regular"/>
                <w:kern w:val="0"/>
                <w:sz w:val="28"/>
                <w:szCs w:val="28"/>
                <w:lang w:bidi="ar-SA"/>
              </w:rPr>
              <w:t>Решение о п</w:t>
            </w:r>
            <w:r w:rsidRPr="00AB05C1">
              <w:rPr>
                <w:rFonts w:ascii="PT Astra Serif" w:hAnsi="PT Astra Serif" w:cs="Times New Roman"/>
                <w:kern w:val="0"/>
                <w:sz w:val="28"/>
                <w:szCs w:val="28"/>
                <w:lang w:bidi="ar-SA"/>
              </w:rPr>
              <w:t>ереводе жилого помещения в нежилое помещение</w:t>
            </w:r>
          </w:p>
        </w:tc>
      </w:tr>
      <w:tr w:rsidR="00AB05C1" w:rsidRPr="00AB05C1" w:rsidTr="00AB05C1">
        <w:trPr>
          <w:jc w:val="center"/>
        </w:trPr>
        <w:tc>
          <w:tcPr>
            <w:tcW w:w="3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jc w:val="both"/>
              <w:rPr>
                <w:rFonts w:ascii="PT Astra Serif" w:hAnsi="PT Astra Serif"/>
              </w:rPr>
            </w:pPr>
            <w:r w:rsidRPr="00AB05C1">
              <w:rPr>
                <w:rFonts w:ascii="PT Astra Serif" w:hAnsi="PT Astra Serif" w:cs="Times New Roman"/>
                <w:kern w:val="0"/>
                <w:sz w:val="28"/>
                <w:szCs w:val="28"/>
                <w:lang w:bidi="ar-SA"/>
              </w:rPr>
              <w:t>Решение об отказе в переводе жилого помещения в нежилое помещение</w:t>
            </w:r>
          </w:p>
          <w:p w:rsidR="00AB05C1" w:rsidRPr="00AB05C1" w:rsidRDefault="00AB05C1" w:rsidP="00AB05C1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</w:tr>
      <w:tr w:rsidR="00AB05C1" w:rsidRPr="00AB05C1" w:rsidTr="00AB05C1">
        <w:trPr>
          <w:jc w:val="center"/>
        </w:trPr>
        <w:tc>
          <w:tcPr>
            <w:tcW w:w="96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center"/>
              <w:textAlignment w:val="baseline"/>
              <w:rPr>
                <w:rFonts w:ascii="Arial" w:eastAsia="Times New Roman" w:hAnsi="Arial" w:cs="Arial"/>
                <w:sz w:val="24"/>
                <w:lang w:bidi="ar-SA"/>
              </w:rPr>
            </w:pPr>
            <w:r w:rsidRPr="00AB05C1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</w:rPr>
              <w:t>Вариант № 2. «Перевод нежилого помещения в жилое помещение»</w:t>
            </w:r>
          </w:p>
        </w:tc>
      </w:tr>
      <w:tr w:rsidR="00AB05C1" w:rsidRPr="00AB05C1" w:rsidTr="00AB05C1">
        <w:trPr>
          <w:jc w:val="center"/>
        </w:trPr>
        <w:tc>
          <w:tcPr>
            <w:tcW w:w="35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1. Физическое лицо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Индивидуальный предприниматель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3. Юридическое лицо</w:t>
            </w: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jc w:val="both"/>
              <w:rPr>
                <w:rFonts w:ascii="PT Astra Serif" w:hAnsi="PT Astra Serif"/>
              </w:rPr>
            </w:pPr>
            <w:r w:rsidRPr="00AB05C1">
              <w:rPr>
                <w:rFonts w:ascii="PT Astra Serif" w:hAnsi="PT Astra Serif" w:cs="Times New Roman"/>
                <w:kern w:val="0"/>
                <w:sz w:val="28"/>
                <w:szCs w:val="28"/>
                <w:lang w:bidi="ar-SA"/>
              </w:rPr>
              <w:t>Решение о переводе нежилого помещения в жилое помещение</w:t>
            </w:r>
          </w:p>
        </w:tc>
      </w:tr>
      <w:tr w:rsidR="00AB05C1" w:rsidRPr="00AB05C1" w:rsidTr="00AB05C1">
        <w:trPr>
          <w:jc w:val="center"/>
        </w:trPr>
        <w:tc>
          <w:tcPr>
            <w:tcW w:w="35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6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jc w:val="both"/>
              <w:rPr>
                <w:rFonts w:ascii="PT Astra Serif" w:hAnsi="PT Astra Serif"/>
              </w:rPr>
            </w:pPr>
            <w:r w:rsidRPr="00AB05C1">
              <w:rPr>
                <w:rFonts w:ascii="PT Astra Serif" w:hAnsi="PT Astra Serif" w:cs="Times New Roman"/>
                <w:kern w:val="0"/>
                <w:sz w:val="28"/>
                <w:szCs w:val="28"/>
                <w:lang w:bidi="ar-SA"/>
              </w:rPr>
              <w:t>Решение об отказе в переводе нежилого помещения в жилое помещение</w:t>
            </w:r>
          </w:p>
        </w:tc>
      </w:tr>
      <w:tr w:rsidR="00AB05C1" w:rsidRPr="00AB05C1" w:rsidTr="00AB05C1">
        <w:trPr>
          <w:jc w:val="center"/>
        </w:trPr>
        <w:tc>
          <w:tcPr>
            <w:tcW w:w="96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C1" w:rsidRPr="00AB05C1" w:rsidRDefault="00AB05C1" w:rsidP="00AB05C1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</w:pPr>
            <w:r w:rsidRPr="00AB05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t>Вариант № 3. «П</w:t>
            </w:r>
            <w:r w:rsidRPr="00AB05C1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одтверждение завершения перевода жилого помещения в нежилое помещение и нежилого помещения в жилое помещение </w:t>
            </w:r>
            <w:r w:rsidRPr="00AB05C1">
              <w:rPr>
                <w:rFonts w:ascii="PT Astra Serif" w:eastAsia="SimSun, 宋体" w:hAnsi="PT Astra Serif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>в многоквартирном доме»</w:t>
            </w:r>
          </w:p>
        </w:tc>
      </w:tr>
      <w:tr w:rsidR="00AB05C1" w:rsidRPr="00AB05C1" w:rsidTr="00AB05C1">
        <w:trPr>
          <w:jc w:val="center"/>
        </w:trPr>
        <w:tc>
          <w:tcPr>
            <w:tcW w:w="34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1. Физическое лицо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Индивидуальный предприниматель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3. Юридическое лицо</w:t>
            </w:r>
          </w:p>
        </w:tc>
        <w:tc>
          <w:tcPr>
            <w:tcW w:w="6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C1" w:rsidRPr="00AB05C1" w:rsidRDefault="00AB05C1" w:rsidP="00AB05C1">
            <w:pPr>
              <w:jc w:val="both"/>
              <w:rPr>
                <w:rFonts w:ascii="PT Astra Serif" w:hAnsi="PT Astra Serif"/>
              </w:rPr>
            </w:pPr>
            <w:r w:rsidRPr="00AB05C1">
              <w:rPr>
                <w:rFonts w:ascii="PT Astra Serif" w:hAnsi="PT Astra Serif" w:cs="Times New Roman"/>
                <w:kern w:val="0"/>
                <w:sz w:val="28"/>
                <w:szCs w:val="28"/>
                <w:lang w:bidi="ar-SA"/>
              </w:rPr>
              <w:t xml:space="preserve">Подтверждение завершения перевода жилого помещения в нежилое помещение и нежилого помещения в жилое помещение </w:t>
            </w:r>
            <w:r w:rsidRPr="00AB05C1">
              <w:rPr>
                <w:rFonts w:ascii="PT Astra Serif" w:eastAsia="SimSun, 宋体" w:hAnsi="PT Astra Serif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>в многоквартирном доме</w:t>
            </w:r>
          </w:p>
        </w:tc>
      </w:tr>
      <w:tr w:rsidR="00AB05C1" w:rsidRPr="00AB05C1" w:rsidTr="00AB05C1">
        <w:trPr>
          <w:jc w:val="center"/>
        </w:trPr>
        <w:tc>
          <w:tcPr>
            <w:tcW w:w="3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bidi="ar-SA"/>
              </w:rPr>
              <w:t xml:space="preserve">Отказ в подтверждении завершения перевода жилого помещения в нежилое помещение и нежилого помещения в жилое помещение </w:t>
            </w:r>
            <w:r w:rsidRPr="00AB05C1">
              <w:rPr>
                <w:rFonts w:ascii="PT Astra Serif" w:eastAsia="SimSun, 宋体" w:hAnsi="PT Astra Serif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 xml:space="preserve">в  </w:t>
            </w:r>
            <w:r w:rsidRPr="00AB05C1">
              <w:rPr>
                <w:rFonts w:ascii="PT Astra Serif" w:eastAsia="SimSun, 宋体" w:hAnsi="PT Astra Serif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lastRenderedPageBreak/>
              <w:t>многоквартирном доме</w:t>
            </w:r>
          </w:p>
        </w:tc>
      </w:tr>
      <w:tr w:rsidR="00AB05C1" w:rsidRPr="00AB05C1" w:rsidTr="00AB05C1">
        <w:trPr>
          <w:jc w:val="center"/>
        </w:trPr>
        <w:tc>
          <w:tcPr>
            <w:tcW w:w="96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C1" w:rsidRPr="00AB05C1" w:rsidRDefault="00AB05C1" w:rsidP="00AB05C1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lastRenderedPageBreak/>
              <w:t xml:space="preserve">Вариант № 4. «Исправление допущенных опечаток и (или) ошибок в направленных (выданных) в результате предоставления </w:t>
            </w:r>
            <w:proofErr w:type="gramStart"/>
            <w:r w:rsidRPr="00AB05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t>муниципальной</w:t>
            </w:r>
            <w:proofErr w:type="gramEnd"/>
            <w:r w:rsidRPr="00AB05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t xml:space="preserve"> услуги документах»</w:t>
            </w:r>
          </w:p>
        </w:tc>
      </w:tr>
      <w:tr w:rsidR="00AB05C1" w:rsidRPr="00AB05C1" w:rsidTr="00AB05C1">
        <w:trPr>
          <w:jc w:val="center"/>
        </w:trPr>
        <w:tc>
          <w:tcPr>
            <w:tcW w:w="3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1. Физическое лицо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Индивидуальный предприниматель</w:t>
            </w:r>
          </w:p>
          <w:p w:rsidR="00AB05C1" w:rsidRPr="00AB05C1" w:rsidRDefault="00AB05C1" w:rsidP="00AB05C1">
            <w:pPr>
              <w:widowControl w:val="0"/>
              <w:shd w:val="clear" w:color="auto" w:fill="FFFFFF"/>
              <w:textAlignment w:val="baseline"/>
              <w:rPr>
                <w:rFonts w:ascii="Arial" w:eastAsia="Times New Roman" w:hAnsi="Arial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Arial"/>
                <w:sz w:val="28"/>
                <w:szCs w:val="28"/>
                <w:lang w:bidi="ar-SA"/>
              </w:rPr>
              <w:t>3. Юридическое лицо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t xml:space="preserve">Исправление допущенных опечаток и (или) ошибок в направленных (выданных) в результате предоставления </w:t>
            </w:r>
            <w:proofErr w:type="gramStart"/>
            <w:r w:rsidRPr="00AB05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t>муниципальной</w:t>
            </w:r>
            <w:proofErr w:type="gramEnd"/>
            <w:r w:rsidRPr="00AB05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t xml:space="preserve"> услуги документах</w:t>
            </w:r>
          </w:p>
        </w:tc>
      </w:tr>
      <w:tr w:rsidR="00AB05C1" w:rsidRPr="00AB05C1" w:rsidTr="00AB05C1">
        <w:trPr>
          <w:jc w:val="center"/>
        </w:trPr>
        <w:tc>
          <w:tcPr>
            <w:tcW w:w="3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C1" w:rsidRPr="00AB05C1" w:rsidRDefault="00AB05C1" w:rsidP="00AB05C1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</w:p>
        </w:tc>
        <w:tc>
          <w:tcPr>
            <w:tcW w:w="6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t xml:space="preserve">Отказ в исправлении допущенных опечаток и (или) ошибок в направленных (выданных) в результате предоставления </w:t>
            </w:r>
            <w:proofErr w:type="gramStart"/>
            <w:r w:rsidRPr="00AB05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t>муниципальной</w:t>
            </w:r>
            <w:proofErr w:type="gramEnd"/>
            <w:r w:rsidRPr="00AB05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t xml:space="preserve"> услуги документах</w:t>
            </w:r>
          </w:p>
        </w:tc>
      </w:tr>
      <w:tr w:rsidR="00AB05C1" w:rsidRPr="00AB05C1" w:rsidTr="00AB05C1">
        <w:trPr>
          <w:jc w:val="center"/>
        </w:trPr>
        <w:tc>
          <w:tcPr>
            <w:tcW w:w="96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C1" w:rsidRPr="00AB05C1" w:rsidRDefault="00AB05C1" w:rsidP="00AB05C1">
            <w:pPr>
              <w:widowControl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</w:pPr>
            <w:r w:rsidRPr="00AB05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t xml:space="preserve">Вариант № 5. «Получение дубликата документа, ранее выданного по результатам предоставления </w:t>
            </w:r>
            <w:proofErr w:type="gramStart"/>
            <w:r w:rsidRPr="00AB05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t>муниципальной</w:t>
            </w:r>
            <w:proofErr w:type="gramEnd"/>
            <w:r w:rsidRPr="00AB05C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bidi="ar-SA"/>
              </w:rPr>
              <w:t xml:space="preserve"> услуги»</w:t>
            </w:r>
          </w:p>
        </w:tc>
      </w:tr>
      <w:tr w:rsidR="00AB05C1" w:rsidRPr="00AB05C1" w:rsidTr="00AB05C1">
        <w:trPr>
          <w:jc w:val="center"/>
        </w:trPr>
        <w:tc>
          <w:tcPr>
            <w:tcW w:w="3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1. Физическое лицо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2. Индивидуальный предприниматель</w:t>
            </w:r>
          </w:p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</w:rPr>
              <w:t>3. Юридическое лицо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Выдача дубликата документа, ранее выданного по результатам предоставления </w:t>
            </w:r>
            <w:proofErr w:type="gramStart"/>
            <w:r w:rsidRPr="00AB05C1">
              <w:rPr>
                <w:rFonts w:ascii="PT Astra Serif" w:eastAsia="Times New Roman" w:hAnsi="PT Astra Serif" w:cs="PT Astra Serif"/>
                <w:sz w:val="28"/>
                <w:szCs w:val="28"/>
              </w:rPr>
              <w:t>муниципальной</w:t>
            </w:r>
            <w:proofErr w:type="gramEnd"/>
            <w:r w:rsidRPr="00AB05C1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услуги</w:t>
            </w:r>
          </w:p>
        </w:tc>
      </w:tr>
      <w:tr w:rsidR="00AB05C1" w:rsidRPr="00AB05C1" w:rsidTr="00AB05C1">
        <w:trPr>
          <w:jc w:val="center"/>
        </w:trPr>
        <w:tc>
          <w:tcPr>
            <w:tcW w:w="3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C1" w:rsidRPr="00AB05C1" w:rsidRDefault="00AB05C1" w:rsidP="00AB05C1">
            <w:pPr>
              <w:widowControl w:val="0"/>
              <w:shd w:val="clear" w:color="auto" w:fill="FFFFFF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sz w:val="24"/>
                <w:lang w:bidi="ar-SA"/>
              </w:rPr>
            </w:pPr>
            <w:r w:rsidRPr="00AB05C1">
              <w:rPr>
                <w:rFonts w:ascii="PT Astra Serif" w:eastAsia="Times New Roman" w:hAnsi="PT Astra Serif" w:cs="PT Astra Serif"/>
                <w:sz w:val="28"/>
                <w:szCs w:val="28"/>
                <w:lang w:bidi="ar-SA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AB05C1" w:rsidRPr="00AB05C1" w:rsidRDefault="00AB05C1" w:rsidP="00AB05C1">
      <w:pPr>
        <w:widowControl w:val="0"/>
        <w:textAlignment w:val="baseline"/>
        <w:rPr>
          <w:rFonts w:ascii="PT Astra Serif" w:eastAsia="SimSun, 宋体" w:hAnsi="PT Astra Serif"/>
          <w:sz w:val="28"/>
          <w:szCs w:val="28"/>
        </w:rPr>
      </w:pPr>
    </w:p>
    <w:p w:rsidR="00AB05C1" w:rsidRPr="00AB05C1" w:rsidRDefault="00AB05C1" w:rsidP="00AB05C1">
      <w:pPr>
        <w:widowControl w:val="0"/>
        <w:textAlignment w:val="baseline"/>
        <w:rPr>
          <w:rFonts w:ascii="PT Astra Serif" w:eastAsia="SimSun, 宋体" w:hAnsi="PT Astra Serif"/>
          <w:sz w:val="28"/>
          <w:szCs w:val="28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Pr="00AB05C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Приложение № 2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>к административному регламенту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предоставления </w:t>
      </w:r>
      <w:proofErr w:type="gramStart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услуги 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 xml:space="preserve">«Перевод жилого помещения в нежилое помещение и нежилого помещения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в жилое помещение»</w:t>
      </w:r>
    </w:p>
    <w:p w:rsidR="00AB05C1" w:rsidRPr="00AB05C1" w:rsidRDefault="00AB05C1" w:rsidP="00AB05C1">
      <w:pPr>
        <w:spacing w:before="1" w:after="140" w:line="276" w:lineRule="auto"/>
        <w:rPr>
          <w:rFonts w:ascii="PT Astra Serif" w:hAnsi="PT Astra Serif"/>
          <w:i/>
          <w:highlight w:val="yellow"/>
        </w:rPr>
      </w:pPr>
    </w:p>
    <w:tbl>
      <w:tblPr>
        <w:tblW w:w="9864" w:type="dxa"/>
        <w:tblInd w:w="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28"/>
        <w:gridCol w:w="6336"/>
      </w:tblGrid>
      <w:tr w:rsidR="00AB05C1" w:rsidRPr="00AB05C1" w:rsidTr="00AB05C1">
        <w:tc>
          <w:tcPr>
            <w:tcW w:w="3528" w:type="dxa"/>
            <w:shd w:val="clear" w:color="auto" w:fill="auto"/>
          </w:tcPr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b/>
                <w:sz w:val="24"/>
                <w:highlight w:val="yellow"/>
              </w:rPr>
            </w:pPr>
          </w:p>
        </w:tc>
        <w:tc>
          <w:tcPr>
            <w:tcW w:w="6335" w:type="dxa"/>
            <w:shd w:val="clear" w:color="auto" w:fill="auto"/>
          </w:tcPr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 xml:space="preserve">Администрация </w:t>
            </w:r>
            <w:r w:rsidRPr="00AB05C1">
              <w:rPr>
                <w:rFonts w:ascii="PT Astra Serif" w:eastAsia="SimSun, 宋体" w:hAnsi="PT Astra Serif"/>
                <w:i/>
                <w:sz w:val="24"/>
              </w:rPr>
              <w:t>(наименование муниципального образования)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i/>
                <w:sz w:val="24"/>
              </w:rPr>
              <w:t>__</w:t>
            </w: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proofErr w:type="gramStart"/>
            <w:r w:rsidRPr="00AB05C1">
              <w:rPr>
                <w:rFonts w:ascii="PT Astra Serif" w:eastAsia="SimSun, 宋体" w:hAnsi="PT Astra Serif"/>
                <w:sz w:val="24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 xml:space="preserve">(реквизиты документа, удостоверяющего личность заявителя, </w:t>
            </w:r>
            <w:proofErr w:type="gramStart"/>
            <w:r w:rsidRPr="00AB05C1">
              <w:rPr>
                <w:rFonts w:ascii="PT Astra Serif" w:eastAsia="SimSun, 宋体" w:hAnsi="PT Astra Serif"/>
                <w:sz w:val="24"/>
              </w:rPr>
              <w:t>-д</w:t>
            </w:r>
            <w:proofErr w:type="gramEnd"/>
            <w:r w:rsidRPr="00AB05C1">
              <w:rPr>
                <w:rFonts w:ascii="PT Astra Serif" w:eastAsia="SimSun, 宋体" w:hAnsi="PT Astra Serif"/>
                <w:sz w:val="24"/>
              </w:rPr>
              <w:t>ля физического лица; ИНН, ОГРН - для юридического лица, ИП)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(номер телефона, адрес электронной почты)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proofErr w:type="gramStart"/>
            <w:r w:rsidRPr="00AB05C1">
              <w:rPr>
                <w:rFonts w:ascii="PT Astra Serif" w:eastAsia="SimSun, 宋体" w:hAnsi="PT Astra Serif"/>
                <w:sz w:val="24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</w:p>
        </w:tc>
      </w:tr>
    </w:tbl>
    <w:p w:rsidR="00AB05C1" w:rsidRPr="00AB05C1" w:rsidRDefault="00AB05C1" w:rsidP="00AB05C1">
      <w:pPr>
        <w:jc w:val="center"/>
        <w:rPr>
          <w:rFonts w:ascii="PT Astra Serif" w:eastAsia="Times New Roman" w:hAnsi="PT Astra Serif" w:cs="Times New Roman"/>
          <w:lang w:eastAsia="ru-RU"/>
        </w:rPr>
      </w:pPr>
      <w:bookmarkStart w:id="14" w:name="Par354"/>
      <w:bookmarkEnd w:id="14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ЗАЯВЛЕНИЕ</w:t>
      </w:r>
    </w:p>
    <w:p w:rsidR="00AB05C1" w:rsidRPr="00AB05C1" w:rsidRDefault="00AB05C1" w:rsidP="00AB05C1">
      <w:pPr>
        <w:jc w:val="center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о переводе жилого помещения в нежилое помещение (нежилого помещения в жилое помещение)</w:t>
      </w:r>
    </w:p>
    <w:p w:rsidR="00AB05C1" w:rsidRPr="00AB05C1" w:rsidRDefault="00AB05C1" w:rsidP="00AB05C1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05C1" w:rsidRPr="00AB05C1" w:rsidRDefault="00AB05C1" w:rsidP="00AB05C1">
      <w:pPr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Прошу разрешить перевод ___________________________________________</w:t>
      </w:r>
    </w:p>
    <w:p w:rsidR="00AB05C1" w:rsidRPr="00AB05C1" w:rsidRDefault="00AB05C1" w:rsidP="00AB05C1">
      <w:pPr>
        <w:jc w:val="center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2"/>
          <w:szCs w:val="22"/>
          <w:lang w:eastAsia="ru-RU"/>
        </w:rPr>
        <w:t xml:space="preserve">                                       </w:t>
      </w:r>
      <w:r w:rsidRPr="00AB05C1">
        <w:rPr>
          <w:rFonts w:ascii="PT Astra Serif" w:eastAsia="Times New Roman" w:hAnsi="PT Astra Serif" w:cs="Times New Roman"/>
          <w:sz w:val="18"/>
          <w:szCs w:val="18"/>
          <w:lang w:eastAsia="ru-RU"/>
        </w:rPr>
        <w:t>(жилого, нежилого)</w:t>
      </w:r>
    </w:p>
    <w:p w:rsidR="00AB05C1" w:rsidRPr="00AB05C1" w:rsidRDefault="00AB05C1" w:rsidP="00AB05C1">
      <w:pPr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помещения, расположенного:_________________________________________ __________________________________________________________________, </w:t>
      </w:r>
    </w:p>
    <w:p w:rsidR="00AB05C1" w:rsidRPr="00AB05C1" w:rsidRDefault="00AB05C1" w:rsidP="00AB05C1">
      <w:pPr>
        <w:jc w:val="center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18"/>
          <w:szCs w:val="18"/>
          <w:lang w:eastAsia="ru-RU"/>
        </w:rPr>
        <w:t>(указать место нахождения помещения, адрес),</w:t>
      </w: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площадью ___________ кв. метров,  с кадастровым номером ______________,</w:t>
      </w: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lang w:eastAsia="ru-RU"/>
        </w:rPr>
      </w:pPr>
      <w:proofErr w:type="gramStart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принадлежащего</w:t>
      </w:r>
      <w:proofErr w:type="gramEnd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основании _______________________________________,</w:t>
      </w: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Cs w:val="20"/>
          <w:lang w:eastAsia="ru-RU"/>
        </w:rPr>
        <w:lastRenderedPageBreak/>
        <w:t xml:space="preserve">                                                                                 </w:t>
      </w:r>
      <w:r w:rsidRPr="00AB05C1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(указать основание возникновения права)</w:t>
      </w:r>
    </w:p>
    <w:p w:rsidR="00AB05C1" w:rsidRPr="00AB05C1" w:rsidRDefault="00AB05C1" w:rsidP="00AB05C1">
      <w:pPr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в ______________________________________________________ помещение,</w:t>
      </w:r>
    </w:p>
    <w:p w:rsidR="00AB05C1" w:rsidRPr="00AB05C1" w:rsidRDefault="00AB05C1" w:rsidP="00AB05C1">
      <w:pPr>
        <w:jc w:val="center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18"/>
          <w:szCs w:val="18"/>
          <w:lang w:eastAsia="ru-RU"/>
        </w:rPr>
        <w:t>(нежилое, жилое)</w:t>
      </w:r>
    </w:p>
    <w:p w:rsidR="00AB05C1" w:rsidRPr="00AB05C1" w:rsidRDefault="00AB05C1" w:rsidP="00AB05C1">
      <w:pPr>
        <w:spacing w:before="280" w:beforeAutospacing="1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использования помещения в качестве __________________________.</w:t>
      </w:r>
    </w:p>
    <w:p w:rsidR="00AB05C1" w:rsidRPr="00AB05C1" w:rsidRDefault="00AB05C1" w:rsidP="00AB05C1">
      <w:pPr>
        <w:jc w:val="center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Cs w:val="20"/>
          <w:lang w:eastAsia="ru-RU"/>
        </w:rPr>
        <w:t xml:space="preserve">                                                                                                   </w:t>
      </w:r>
      <w:r w:rsidRPr="00AB05C1">
        <w:rPr>
          <w:rFonts w:ascii="PT Astra Serif" w:eastAsia="Times New Roman" w:hAnsi="PT Astra Serif" w:cs="Times New Roman"/>
          <w:sz w:val="18"/>
          <w:szCs w:val="18"/>
          <w:lang w:eastAsia="ru-RU"/>
        </w:rPr>
        <w:t>(указать вид использования помещения)</w:t>
      </w:r>
      <w:r w:rsidRPr="00AB05C1">
        <w:rPr>
          <w:rFonts w:ascii="PT Astra Serif" w:eastAsia="Times New Roman" w:hAnsi="PT Astra Serif" w:cs="Times New Roman"/>
          <w:lang w:eastAsia="ru-RU"/>
        </w:rPr>
        <w:t>.</w:t>
      </w:r>
    </w:p>
    <w:p w:rsidR="00AB05C1" w:rsidRPr="00AB05C1" w:rsidRDefault="00AB05C1" w:rsidP="00AB05C1">
      <w:pPr>
        <w:spacing w:before="280" w:beforeAutospacing="1"/>
        <w:rPr>
          <w:rFonts w:ascii="PT Astra Serif" w:eastAsia="Times New Roman" w:hAnsi="PT Astra Serif" w:cs="Times New Roman"/>
          <w:lang w:eastAsia="ru-RU"/>
        </w:rPr>
      </w:pPr>
      <w:proofErr w:type="gramStart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использования помещения в качестве жилого (нежилого) требуется (не</w:t>
      </w:r>
      <w:proofErr w:type="gramEnd"/>
    </w:p>
    <w:p w:rsidR="00AB05C1" w:rsidRPr="00AB05C1" w:rsidRDefault="00AB05C1" w:rsidP="00AB05C1">
      <w:pPr>
        <w:spacing w:before="280" w:beforeAutospacing="1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требуется) </w:t>
      </w:r>
      <w:bookmarkStart w:id="15" w:name="__DdeLink__749_389361293"/>
      <w:bookmarkEnd w:id="15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(нужное подчеркнуть) проведение работ </w:t>
      </w:r>
      <w:proofErr w:type="gramStart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по</w:t>
      </w:r>
      <w:proofErr w:type="gramEnd"/>
    </w:p>
    <w:p w:rsidR="00AB05C1" w:rsidRPr="00AB05C1" w:rsidRDefault="00AB05C1" w:rsidP="00AB05C1">
      <w:pPr>
        <w:spacing w:before="280" w:beforeAutospacing="1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__________________________________________________________________.</w:t>
      </w:r>
    </w:p>
    <w:p w:rsidR="00AB05C1" w:rsidRPr="00AB05C1" w:rsidRDefault="00AB05C1" w:rsidP="00AB05C1">
      <w:pPr>
        <w:jc w:val="center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18"/>
          <w:szCs w:val="18"/>
          <w:lang w:eastAsia="ru-RU"/>
        </w:rPr>
        <w:t>(перепланировке, переустройству, иные работы)</w:t>
      </w: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результате перепланировки </w:t>
      </w:r>
      <w:proofErr w:type="gramStart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образуется</w:t>
      </w:r>
      <w:proofErr w:type="gramEnd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/не образуется новое помещение</w:t>
      </w: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szCs w:val="20"/>
          <w:lang w:eastAsia="ru-RU"/>
        </w:rPr>
      </w:pPr>
      <w:r w:rsidRPr="00AB05C1">
        <w:rPr>
          <w:rFonts w:ascii="PT Astra Serif" w:eastAsia="Times New Roman" w:hAnsi="PT Astra Serif" w:cs="Times New Roman"/>
          <w:szCs w:val="20"/>
          <w:lang w:eastAsia="ru-RU"/>
        </w:rPr>
        <w:t xml:space="preserve">                                                                               нужное подчеркнуть</w:t>
      </w: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путём объединения или присоединения помещения.</w:t>
      </w: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Период и режим ремонтно-строительных работ:</w:t>
      </w: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</w:t>
      </w:r>
    </w:p>
    <w:p w:rsidR="00AB05C1" w:rsidRPr="00AB05C1" w:rsidRDefault="00AB05C1" w:rsidP="00AB05C1">
      <w:pPr>
        <w:rPr>
          <w:rFonts w:ascii="PT Astra Serif" w:eastAsia="Times New Roman" w:hAnsi="PT Astra Serif" w:cs="Times New Roman"/>
          <w:szCs w:val="20"/>
          <w:lang w:eastAsia="ru-RU"/>
        </w:rPr>
      </w:pPr>
      <w:r w:rsidRPr="00AB05C1">
        <w:rPr>
          <w:rFonts w:ascii="PT Astra Serif" w:eastAsia="Times New Roman" w:hAnsi="PT Astra Serif" w:cs="Times New Roman"/>
          <w:szCs w:val="20"/>
          <w:lang w:eastAsia="ru-RU"/>
        </w:rPr>
        <w:t xml:space="preserve">срок производства работ (дата начала и окончания), время производства работ (время начала и окончания) </w:t>
      </w: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lang w:eastAsia="ru-RU"/>
        </w:rPr>
      </w:pPr>
    </w:p>
    <w:p w:rsidR="00AB05C1" w:rsidRPr="00AB05C1" w:rsidRDefault="00AB05C1" w:rsidP="00AB05C1">
      <w:pPr>
        <w:jc w:val="both"/>
        <w:rPr>
          <w:rFonts w:ascii="PT Astra Serif" w:eastAsia="Times New Roman" w:hAnsi="PT Astra Serif" w:cs="Times New Roman"/>
          <w:lang w:eastAsia="ru-RU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Указанное помещение не используется мною или иными гражданами в качестве места постоянного проживания, право собственности на переводимое помещение не обременено правами каких-либо лиц.</w:t>
      </w:r>
    </w:p>
    <w:p w:rsidR="00AB05C1" w:rsidRPr="00AB05C1" w:rsidRDefault="00AB05C1" w:rsidP="00AB05C1">
      <w:pPr>
        <w:spacing w:before="280" w:beforeAutospacing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Результат предоставления </w:t>
      </w:r>
      <w:proofErr w:type="gramStart"/>
      <w:r w:rsidRPr="00AB05C1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муниципальной</w:t>
      </w:r>
      <w:proofErr w:type="gramEnd"/>
      <w:r w:rsidRPr="00AB05C1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услуги прошу:</w:t>
      </w:r>
    </w:p>
    <w:p w:rsidR="00AB05C1" w:rsidRPr="00AB05C1" w:rsidRDefault="00AB05C1" w:rsidP="00AB05C1">
      <w:pPr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iCs/>
          <w:color w:val="000000"/>
          <w:sz w:val="24"/>
          <w:lang w:eastAsia="ru-RU"/>
        </w:rPr>
        <w:t>(выбрать один из способов получения результата)</w:t>
      </w:r>
    </w:p>
    <w:tbl>
      <w:tblPr>
        <w:tblW w:w="9360" w:type="dxa"/>
        <w:tblInd w:w="18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8"/>
        <w:gridCol w:w="8512"/>
      </w:tblGrid>
      <w:tr w:rsidR="00AB05C1" w:rsidRPr="00AB05C1" w:rsidTr="00AB05C1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AB05C1" w:rsidRPr="00AB05C1" w:rsidTr="00AB05C1">
        <w:tc>
          <w:tcPr>
            <w:tcW w:w="8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Выдать в многофункциональном центре</w:t>
            </w:r>
          </w:p>
        </w:tc>
      </w:tr>
      <w:tr w:rsidR="00AB05C1" w:rsidRPr="00AB05C1" w:rsidTr="00AB05C1">
        <w:tc>
          <w:tcPr>
            <w:tcW w:w="8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AB05C1" w:rsidRPr="00AB05C1" w:rsidTr="00AB05C1">
        <w:tc>
          <w:tcPr>
            <w:tcW w:w="8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(возможно только при подаче заявления через Единый портал)</w:t>
            </w:r>
          </w:p>
        </w:tc>
      </w:tr>
    </w:tbl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Приложение: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1.____________________________________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2.____________________________________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3.____________________________________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...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 xml:space="preserve">Дата подачи: «___» ______________ 20__ г.     Подпись: </w:t>
      </w:r>
      <w:bookmarkStart w:id="16" w:name="_GoBack_Copy_1"/>
      <w:bookmarkEnd w:id="16"/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__________________</w:t>
      </w:r>
    </w:p>
    <w:p w:rsidR="00AB05C1" w:rsidRPr="00AB05C1" w:rsidRDefault="00AB05C1" w:rsidP="00AB05C1">
      <w:pPr>
        <w:tabs>
          <w:tab w:val="left" w:pos="1674"/>
        </w:tabs>
        <w:spacing w:before="90"/>
        <w:ind w:left="119"/>
        <w:rPr>
          <w:rFonts w:ascii="PT Astra Serif" w:hAnsi="PT Astra Serif"/>
        </w:rPr>
      </w:pPr>
    </w:p>
    <w:p w:rsidR="00AB05C1" w:rsidRPr="00AB05C1" w:rsidRDefault="00AB05C1" w:rsidP="00AB05C1">
      <w:pPr>
        <w:widowControl w:val="0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Приложение № 3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>к административному регламенту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предоставления </w:t>
      </w:r>
      <w:proofErr w:type="gramStart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услуги 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 xml:space="preserve">«Перевод жилого помещения в нежилое помещение и нежилого помещения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в жилое помещение»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ind w:firstLine="680"/>
        <w:jc w:val="right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Форма</w:t>
      </w:r>
    </w:p>
    <w:p w:rsidR="00AB05C1" w:rsidRPr="00AB05C1" w:rsidRDefault="00AB05C1" w:rsidP="00AB05C1">
      <w:pPr>
        <w:ind w:left="2832"/>
        <w:jc w:val="both"/>
        <w:textAlignment w:val="baseline"/>
        <w:rPr>
          <w:rFonts w:ascii="PT Astra Serif" w:eastAsia="SimSun, 宋体" w:hAnsi="PT Astra Serif" w:cs="PT Astra Serif"/>
          <w:b/>
          <w:strike/>
          <w:color w:val="000000"/>
          <w:szCs w:val="20"/>
          <w:lang w:eastAsia="ru-RU"/>
        </w:rPr>
      </w:pP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7"/>
        <w:gridCol w:w="6339"/>
      </w:tblGrid>
      <w:tr w:rsidR="00AB05C1" w:rsidRPr="00AB05C1" w:rsidTr="00AB05C1">
        <w:tc>
          <w:tcPr>
            <w:tcW w:w="3417" w:type="dxa"/>
          </w:tcPr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</w:tc>
        <w:tc>
          <w:tcPr>
            <w:tcW w:w="6338" w:type="dxa"/>
          </w:tcPr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PT Astra Serif" w:eastAsia="Times New Roman" w:hAnsi="PT Astra Serif" w:cs="PT Astra Serif"/>
                <w:b/>
                <w:strike/>
                <w:sz w:val="24"/>
                <w:lang w:eastAsia="ru-RU"/>
              </w:rPr>
            </w:pP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 xml:space="preserve">Администрация </w:t>
            </w:r>
            <w:r w:rsidRPr="00AB05C1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B05C1">
              <w:rPr>
                <w:rFonts w:ascii="PT Astra Serif" w:eastAsia="Times New Roman" w:hAnsi="PT Astra Serif" w:cs="PT Astra Serif"/>
                <w:i/>
                <w:sz w:val="24"/>
                <w:lang w:eastAsia="ru-RU"/>
              </w:rPr>
              <w:t>__</w:t>
            </w:r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</w:t>
            </w: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(номер телефона, адрес электронной почты)</w:t>
            </w: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  <w:proofErr w:type="gramStart"/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</w:tc>
      </w:tr>
    </w:tbl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PT Astra Serif"/>
          <w:color w:val="000000"/>
          <w:szCs w:val="20"/>
        </w:rPr>
      </w:pP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PT Astra Serif"/>
          <w:color w:val="000000"/>
          <w:szCs w:val="20"/>
        </w:rPr>
      </w:pPr>
    </w:p>
    <w:p w:rsidR="00AB05C1" w:rsidRPr="00AB05C1" w:rsidRDefault="00AB05C1" w:rsidP="00AB05C1">
      <w:pPr>
        <w:jc w:val="center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  <w:bookmarkStart w:id="17" w:name="Par493"/>
      <w:bookmarkEnd w:id="17"/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>УВЕДОМЛЕНИЕ</w:t>
      </w:r>
    </w:p>
    <w:p w:rsidR="00AB05C1" w:rsidRPr="00AB05C1" w:rsidRDefault="00AB05C1" w:rsidP="00AB05C1">
      <w:pPr>
        <w:jc w:val="center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>о завершении п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еревода жилого помещения в нежилое помещение или нежилого помещения в жилое помещение в многоквартирном доме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</w:p>
    <w:p w:rsidR="00AB05C1" w:rsidRPr="00AB05C1" w:rsidRDefault="00AB05C1" w:rsidP="00AB05C1">
      <w:pPr>
        <w:ind w:firstLine="709"/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>Уведомляю о завершении</w:t>
      </w:r>
    </w:p>
    <w:p w:rsidR="00AB05C1" w:rsidRPr="00AB05C1" w:rsidRDefault="00AB05C1" w:rsidP="00AB05C1">
      <w:pPr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Times New Roman" w:eastAsia="SimSun, 宋体" w:hAnsi="Times New Roman" w:cs="PT Astra Serif"/>
          <w:i/>
          <w:color w:val="000000"/>
          <w:szCs w:val="20"/>
        </w:rPr>
        <w:t>(отметить нужное)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"/>
        <w:gridCol w:w="8925"/>
      </w:tblGrid>
      <w:tr w:rsidR="00AB05C1" w:rsidRPr="00AB05C1" w:rsidTr="00AB05C1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C1" w:rsidRPr="00AB05C1" w:rsidRDefault="00AB05C1" w:rsidP="00AB05C1">
            <w:pPr>
              <w:jc w:val="both"/>
              <w:textAlignment w:val="baseline"/>
              <w:rPr>
                <w:rFonts w:ascii="Times New Roman" w:eastAsia="SimSun, 宋体" w:hAnsi="Times New Roman"/>
                <w:color w:val="000000"/>
                <w:szCs w:val="20"/>
              </w:rPr>
            </w:pPr>
            <w:r w:rsidRPr="00AB05C1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</w:rPr>
              <w:t>перевода жилого помещения в нежилое помещение в многоквартирном доме,</w:t>
            </w:r>
          </w:p>
        </w:tc>
      </w:tr>
      <w:tr w:rsidR="00AB05C1" w:rsidRPr="00AB05C1" w:rsidTr="00AB05C1"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C1" w:rsidRPr="00AB05C1" w:rsidRDefault="00AB05C1" w:rsidP="00AB05C1">
            <w:pPr>
              <w:jc w:val="both"/>
              <w:textAlignment w:val="baseline"/>
              <w:rPr>
                <w:rFonts w:ascii="Times New Roman" w:eastAsia="SimSun, 宋体" w:hAnsi="Times New Roman"/>
                <w:color w:val="000000"/>
                <w:szCs w:val="20"/>
              </w:rPr>
            </w:pPr>
            <w:r w:rsidRPr="00AB05C1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</w:rPr>
              <w:t>перевода нежилого помещения в жилое помещение в многоквартирном доме,</w:t>
            </w:r>
          </w:p>
        </w:tc>
      </w:tr>
    </w:tbl>
    <w:p w:rsidR="00AB05C1" w:rsidRPr="00AB05C1" w:rsidRDefault="00AB05C1" w:rsidP="00AB05C1">
      <w:pPr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proofErr w:type="gramStart"/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>расположенного</w:t>
      </w:r>
      <w:proofErr w:type="gramEnd"/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 xml:space="preserve"> по адресу: _______________________________________________________________</w:t>
      </w: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lastRenderedPageBreak/>
        <w:t xml:space="preserve">При переводе помещения </w:t>
      </w:r>
      <w:proofErr w:type="gramStart"/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>проводилась</w:t>
      </w:r>
      <w:proofErr w:type="gramEnd"/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>/не проводилась перепланировка</w:t>
      </w:r>
    </w:p>
    <w:p w:rsidR="00AB05C1" w:rsidRPr="00AB05C1" w:rsidRDefault="00AB05C1" w:rsidP="00AB05C1">
      <w:pPr>
        <w:ind w:firstLine="709"/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 xml:space="preserve">                                                     </w:t>
      </w:r>
      <w:r w:rsidRPr="00AB05C1">
        <w:rPr>
          <w:rFonts w:ascii="PT Astra Serif" w:eastAsia="SimSun, 宋体" w:hAnsi="PT Astra Serif" w:cs="PT Astra Serif"/>
          <w:i/>
          <w:iCs/>
          <w:color w:val="000000"/>
          <w:szCs w:val="20"/>
        </w:rPr>
        <w:t xml:space="preserve">нужное подчеркнуть 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 xml:space="preserve">помещения. </w:t>
      </w: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</w:p>
    <w:p w:rsidR="00AB05C1" w:rsidRPr="00AB05C1" w:rsidRDefault="00AB05C1" w:rsidP="00AB05C1">
      <w:pPr>
        <w:ind w:firstLine="709"/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 xml:space="preserve">Сведения об уплате заявителем государственной пошлины за осуществление государственной регистрации прав на недвижимое имущество </w:t>
      </w:r>
      <w:r w:rsidRPr="00AB05C1">
        <w:rPr>
          <w:rFonts w:ascii="PT Astra Serif" w:eastAsia="SimSun, 宋体" w:hAnsi="PT Astra Serif" w:cs="PT Astra Serif"/>
          <w:i/>
          <w:color w:val="000000"/>
          <w:sz w:val="28"/>
          <w:szCs w:val="20"/>
        </w:rPr>
        <w:t>(указываются в случае образования в результате перепланировки помещения новых помещений) ______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>_________________________________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  <w:r w:rsidRPr="00AB05C1">
        <w:rPr>
          <w:rFonts w:ascii="PT Astra Serif" w:eastAsia="SimSun, 宋体" w:hAnsi="PT Astra Serif" w:cs="PT Astra Serif"/>
          <w:color w:val="000000"/>
          <w:sz w:val="28"/>
          <w:szCs w:val="20"/>
        </w:rPr>
        <w:t>_________________________________________________________________.</w:t>
      </w: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</w:p>
    <w:p w:rsidR="00AB05C1" w:rsidRPr="00AB05C1" w:rsidRDefault="00AB05C1" w:rsidP="00AB05C1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</w:pPr>
      <w:r w:rsidRPr="00AB05C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 xml:space="preserve">Результат предоставления </w:t>
      </w:r>
      <w:proofErr w:type="gramStart"/>
      <w:r w:rsidRPr="00AB05C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Arial"/>
          <w:color w:val="000000"/>
          <w:kern w:val="0"/>
          <w:sz w:val="28"/>
          <w:szCs w:val="28"/>
          <w:lang w:eastAsia="ru-RU" w:bidi="ar-SA"/>
        </w:rPr>
        <w:t xml:space="preserve"> услуги прошу:</w:t>
      </w:r>
    </w:p>
    <w:p w:rsidR="00AB05C1" w:rsidRPr="00AB05C1" w:rsidRDefault="00AB05C1" w:rsidP="00AB05C1">
      <w:pPr>
        <w:widowControl w:val="0"/>
        <w:ind w:firstLine="720"/>
        <w:jc w:val="both"/>
        <w:textAlignment w:val="baseline"/>
        <w:rPr>
          <w:rFonts w:ascii="PT Astra Serif" w:eastAsia="Times New Roman" w:hAnsi="PT Astra Serif" w:cs="Arial"/>
          <w:iCs/>
          <w:color w:val="00000A"/>
          <w:kern w:val="0"/>
          <w:sz w:val="24"/>
          <w:szCs w:val="28"/>
          <w:lang w:eastAsia="ru-RU" w:bidi="ar-SA"/>
        </w:rPr>
      </w:pPr>
      <w:r w:rsidRPr="00AB05C1">
        <w:rPr>
          <w:rFonts w:ascii="PT Astra Serif" w:eastAsia="Times New Roman" w:hAnsi="PT Astra Serif" w:cs="Arial"/>
          <w:iCs/>
          <w:color w:val="00000A"/>
          <w:kern w:val="0"/>
          <w:sz w:val="24"/>
          <w:szCs w:val="28"/>
          <w:lang w:eastAsia="ru-RU" w:bidi="ar-SA"/>
        </w:rPr>
        <w:t>(выбрать один из способов получения результата)</w:t>
      </w:r>
    </w:p>
    <w:tbl>
      <w:tblPr>
        <w:tblW w:w="9336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838"/>
        <w:gridCol w:w="8498"/>
      </w:tblGrid>
      <w:tr w:rsidR="00AB05C1" w:rsidRPr="00AB05C1" w:rsidTr="00AB05C1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B05C1" w:rsidRPr="00AB05C1" w:rsidRDefault="00AB05C1" w:rsidP="00AB05C1">
            <w:pPr>
              <w:widowControl w:val="0"/>
              <w:snapToGrid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B05C1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AB05C1" w:rsidRPr="00AB05C1" w:rsidTr="00AB05C1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B05C1" w:rsidRPr="00AB05C1" w:rsidRDefault="00AB05C1" w:rsidP="00AB05C1">
            <w:pPr>
              <w:widowControl w:val="0"/>
              <w:snapToGrid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B05C1">
              <w:rPr>
                <w:rFonts w:ascii="PT Astra Serif" w:eastAsia="Times New Roman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Выдать в многофункциональном центре</w:t>
            </w:r>
          </w:p>
        </w:tc>
      </w:tr>
      <w:tr w:rsidR="00AB05C1" w:rsidRPr="00AB05C1" w:rsidTr="00AB05C1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B05C1" w:rsidRPr="00AB05C1" w:rsidRDefault="00AB05C1" w:rsidP="00AB05C1">
            <w:pPr>
              <w:widowControl w:val="0"/>
              <w:snapToGrid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 w:bidi="ar-SA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  <w:lang w:eastAsia="ru-RU" w:bidi="ar-SA"/>
              </w:rPr>
              <w:t>Направить почтовым отправлением по адресу __________________</w:t>
            </w:r>
          </w:p>
        </w:tc>
      </w:tr>
      <w:tr w:rsidR="00AB05C1" w:rsidRPr="00AB05C1" w:rsidTr="00AB05C1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B05C1" w:rsidRPr="00AB05C1" w:rsidRDefault="00AB05C1" w:rsidP="00AB05C1">
            <w:pPr>
              <w:widowControl w:val="0"/>
              <w:snapToGrid w:val="0"/>
              <w:ind w:firstLine="720"/>
              <w:jc w:val="both"/>
              <w:textAlignment w:val="baseline"/>
              <w:rPr>
                <w:rFonts w:ascii="PT Astra Serif" w:eastAsia="Times New Roman" w:hAnsi="PT Astra Serif" w:cs="Arial"/>
                <w:color w:val="00000A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49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Times New Roman" w:hAnsi="PT Astra Serif" w:cs="PT Astra Serif"/>
                <w:color w:val="000000"/>
                <w:sz w:val="28"/>
                <w:szCs w:val="28"/>
                <w:lang w:eastAsia="ru-RU" w:bidi="ar-SA"/>
              </w:rPr>
            </w:pPr>
            <w:r w:rsidRPr="00AB05C1">
              <w:rPr>
                <w:rFonts w:ascii="PT Astra Serif" w:eastAsia="Times New Roman" w:hAnsi="PT Astra Serif" w:cs="PT Astra Serif"/>
                <w:color w:val="000000"/>
                <w:sz w:val="28"/>
                <w:szCs w:val="28"/>
                <w:lang w:eastAsia="ru-RU" w:bidi="ar-SA"/>
              </w:rPr>
              <w:t>Направить в личный кабинет на Едином портале (при наличии технической возможности)</w:t>
            </w:r>
          </w:p>
        </w:tc>
      </w:tr>
    </w:tbl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bidi="ar-SA"/>
        </w:rPr>
        <w:t>Приложение (при наличии):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eastAsia="ru-RU"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eastAsia="ru-RU" w:bidi="ar-SA"/>
        </w:rPr>
        <w:t>1.____________________________________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eastAsia="ru-RU"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eastAsia="ru-RU" w:bidi="ar-SA"/>
        </w:rPr>
        <w:t>2.____________________________________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eastAsia="ru-RU"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eastAsia="ru-RU" w:bidi="ar-SA"/>
        </w:rPr>
        <w:t>3.____________________________________</w:t>
      </w: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PT Astra Serif" w:eastAsia="Times New Roman" w:hAnsi="PT Astra Serif" w:cs="PT Astra Serif"/>
          <w:sz w:val="28"/>
          <w:szCs w:val="28"/>
          <w:lang w:eastAsia="ru-RU" w:bidi="ar-SA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eastAsia="ru-RU" w:bidi="ar-SA"/>
        </w:rPr>
        <w:t>Дата подачи: «___» ______________ 20__ г.                  Подпись: ____________</w:t>
      </w:r>
    </w:p>
    <w:p w:rsidR="00AB05C1" w:rsidRPr="00AB05C1" w:rsidRDefault="00AB05C1" w:rsidP="00AB05C1">
      <w:pPr>
        <w:jc w:val="center"/>
        <w:rPr>
          <w:rFonts w:ascii="PT Astra Serif" w:hAnsi="PT Astra Serif" w:cs="PT Astra Serif"/>
          <w:sz w:val="24"/>
        </w:rPr>
      </w:pP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0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Default="00AB05C1" w:rsidP="00FB0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Pr="00AB05C1" w:rsidRDefault="00FB08B1" w:rsidP="00FB0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SimSun, 宋体" w:hAnsi="Times New Roman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Приложение № 4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>к административному регламенту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предоставления </w:t>
      </w:r>
      <w:proofErr w:type="gramStart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услуги 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 xml:space="preserve">«Перевод жилого помещения в нежилое помещение и нежилого помещения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в жилое помещение»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FB08B1" w:rsidRDefault="00AB05C1" w:rsidP="00FB0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  <w:r w:rsidRPr="00AB05C1">
        <w:rPr>
          <w:rFonts w:ascii="PT Astra Serif" w:eastAsia="Times New Roman" w:hAnsi="PT Astra Serif" w:cs="PT Astra Serif"/>
          <w:sz w:val="28"/>
          <w:szCs w:val="28"/>
          <w:lang w:eastAsia="ru-RU"/>
        </w:rPr>
        <w:t>Форма</w:t>
      </w: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Times New Roman" w:hAnsi="PT Astra Serif" w:cs="PT Astra Serif"/>
          <w:b/>
          <w:strike/>
          <w:sz w:val="24"/>
          <w:lang w:eastAsia="ru-RU" w:bidi="ar-SA"/>
        </w:rPr>
      </w:pPr>
    </w:p>
    <w:p w:rsidR="00AB05C1" w:rsidRPr="00AB05C1" w:rsidRDefault="00AB05C1" w:rsidP="00AB05C1">
      <w:pPr>
        <w:widowControl w:val="0"/>
        <w:ind w:left="5103"/>
        <w:jc w:val="center"/>
        <w:textAlignment w:val="baseline"/>
        <w:rPr>
          <w:rFonts w:ascii="PT Astra Serif" w:eastAsia="Times New Roman" w:hAnsi="PT Astra Serif" w:cs="PT Astra Serif"/>
          <w:sz w:val="28"/>
          <w:lang w:bidi="ar-SA"/>
        </w:rPr>
      </w:pPr>
      <w:r w:rsidRPr="00AB05C1">
        <w:rPr>
          <w:rFonts w:ascii="PT Astra Serif" w:eastAsia="Times New Roman" w:hAnsi="PT Astra Serif" w:cs="PT Astra Serif"/>
          <w:sz w:val="28"/>
          <w:lang w:bidi="ar-SA"/>
        </w:rPr>
        <w:t>УТВЕРЖДЕН</w:t>
      </w:r>
    </w:p>
    <w:p w:rsidR="00AB05C1" w:rsidRPr="00AB05C1" w:rsidRDefault="00AB05C1" w:rsidP="00AB05C1">
      <w:pPr>
        <w:widowControl w:val="0"/>
        <w:ind w:left="5103"/>
        <w:jc w:val="center"/>
        <w:textAlignment w:val="baseline"/>
        <w:rPr>
          <w:rFonts w:ascii="PT Astra Serif" w:eastAsia="Times New Roman" w:hAnsi="PT Astra Serif" w:cs="PT Astra Serif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4"/>
          <w:lang w:bidi="ar-SA"/>
        </w:rPr>
        <w:t>_____________________________</w:t>
      </w:r>
    </w:p>
    <w:p w:rsidR="00AB05C1" w:rsidRPr="00AB05C1" w:rsidRDefault="00AB05C1" w:rsidP="00AB05C1">
      <w:pPr>
        <w:widowControl w:val="0"/>
        <w:ind w:left="5103"/>
        <w:jc w:val="center"/>
        <w:textAlignment w:val="baseline"/>
        <w:rPr>
          <w:rFonts w:ascii="PT Astra Serif" w:eastAsia="Times New Roman" w:hAnsi="PT Astra Serif" w:cs="PT Astra Serif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4"/>
          <w:lang w:bidi="ar-SA"/>
        </w:rPr>
        <w:t>_____________________________</w:t>
      </w:r>
    </w:p>
    <w:p w:rsidR="00AB05C1" w:rsidRPr="00AB05C1" w:rsidRDefault="00AB05C1" w:rsidP="00AB05C1">
      <w:pPr>
        <w:widowControl w:val="0"/>
        <w:ind w:left="5103"/>
        <w:jc w:val="center"/>
        <w:textAlignment w:val="baseline"/>
        <w:rPr>
          <w:rFonts w:ascii="PT Astra Serif" w:eastAsia="Times New Roman" w:hAnsi="PT Astra Serif" w:cs="PT Astra Serif"/>
          <w:sz w:val="24"/>
          <w:lang w:bidi="ar-SA"/>
        </w:rPr>
      </w:pPr>
      <w:r w:rsidRPr="00AB05C1">
        <w:rPr>
          <w:rFonts w:ascii="PT Astra Serif" w:eastAsia="Times New Roman" w:hAnsi="PT Astra Serif" w:cs="PT Astra Serif"/>
          <w:sz w:val="24"/>
          <w:lang w:bidi="ar-SA"/>
        </w:rPr>
        <w:t>(ФИО, подпись должностного лица администрации муниципального образования)</w:t>
      </w:r>
    </w:p>
    <w:p w:rsidR="00AB05C1" w:rsidRPr="00AB05C1" w:rsidRDefault="00AB05C1" w:rsidP="00AB05C1">
      <w:pPr>
        <w:ind w:right="-443"/>
        <w:jc w:val="center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ind w:right="-443"/>
        <w:jc w:val="center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ind w:right="-443"/>
        <w:jc w:val="center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АКТ</w:t>
      </w:r>
    </w:p>
    <w:p w:rsidR="00AB05C1" w:rsidRPr="00AB05C1" w:rsidRDefault="00AB05C1" w:rsidP="00AB05C1">
      <w:pPr>
        <w:ind w:firstLine="708"/>
        <w:jc w:val="center"/>
        <w:textAlignment w:val="baseline"/>
        <w:rPr>
          <w:rFonts w:ascii="Arial" w:eastAsia="SimSun, 宋体" w:hAnsi="Arial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 xml:space="preserve">приемочной комиссии, </w:t>
      </w:r>
      <w:proofErr w:type="gramStart"/>
      <w:r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>подтверждающий</w:t>
      </w:r>
      <w:proofErr w:type="gramEnd"/>
      <w:r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 xml:space="preserve"> завершение п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еревода жилого помещения в нежилое помещение или нежилого помещения в жилое помещение в многоквартирном доме</w:t>
      </w:r>
    </w:p>
    <w:p w:rsidR="00AB05C1" w:rsidRPr="00AB05C1" w:rsidRDefault="00AB05C1" w:rsidP="00AB05C1">
      <w:pPr>
        <w:ind w:firstLine="708"/>
        <w:jc w:val="center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ind w:firstLine="709"/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 xml:space="preserve">Адрес 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>п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ереводимого жилого помещения в нежилое помещение (нежилого помещения в жилое помещение) в многоквартирном доме</w:t>
      </w: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: _________________________________________________________________</w:t>
      </w: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Комиссия в составе представителей:</w:t>
      </w:r>
    </w:p>
    <w:p w:rsidR="00AB05C1" w:rsidRPr="00AB05C1" w:rsidRDefault="00AB05C1" w:rsidP="00AB05C1">
      <w:pPr>
        <w:tabs>
          <w:tab w:val="left" w:pos="7260"/>
        </w:tabs>
        <w:ind w:firstLine="709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______________________________________________</w:t>
      </w:r>
    </w:p>
    <w:p w:rsidR="00AB05C1" w:rsidRPr="00AB05C1" w:rsidRDefault="00AB05C1" w:rsidP="00AB05C1">
      <w:pPr>
        <w:tabs>
          <w:tab w:val="left" w:pos="7260"/>
        </w:tabs>
        <w:ind w:firstLine="709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______________________________________________</w:t>
      </w:r>
    </w:p>
    <w:p w:rsidR="00AB05C1" w:rsidRPr="00AB05C1" w:rsidRDefault="00AB05C1" w:rsidP="00AB05C1">
      <w:pPr>
        <w:tabs>
          <w:tab w:val="left" w:pos="7260"/>
        </w:tabs>
        <w:ind w:firstLine="709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______________________________________________</w:t>
      </w:r>
    </w:p>
    <w:p w:rsidR="00AB05C1" w:rsidRPr="00AB05C1" w:rsidRDefault="00AB05C1" w:rsidP="00AB05C1">
      <w:pPr>
        <w:tabs>
          <w:tab w:val="left" w:pos="7260"/>
        </w:tabs>
        <w:ind w:firstLine="709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______________________________________________</w:t>
      </w:r>
    </w:p>
    <w:p w:rsidR="00AB05C1" w:rsidRPr="00AB05C1" w:rsidRDefault="00AB05C1" w:rsidP="00AB05C1">
      <w:pPr>
        <w:tabs>
          <w:tab w:val="left" w:pos="7260"/>
        </w:tabs>
        <w:ind w:firstLine="709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______________________________________________</w:t>
      </w:r>
    </w:p>
    <w:p w:rsidR="00AB05C1" w:rsidRPr="00AB05C1" w:rsidRDefault="00AB05C1" w:rsidP="00AB05C1">
      <w:pPr>
        <w:tabs>
          <w:tab w:val="left" w:pos="7260"/>
        </w:tabs>
        <w:ind w:firstLine="709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tabs>
          <w:tab w:val="left" w:pos="7260"/>
        </w:tabs>
        <w:jc w:val="center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установила: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i/>
          <w:color w:val="000000"/>
          <w:sz w:val="28"/>
          <w:szCs w:val="28"/>
        </w:rPr>
      </w:pPr>
    </w:p>
    <w:p w:rsidR="00AB05C1" w:rsidRPr="00AB05C1" w:rsidRDefault="00AB05C1" w:rsidP="00AB05C1">
      <w:pPr>
        <w:ind w:firstLine="709"/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1. Проведенные мероприятия (работы): _______________________ _</w:t>
      </w:r>
      <w:r w:rsidRPr="00AB05C1">
        <w:rPr>
          <w:rFonts w:ascii="PT Astra Serif" w:eastAsia="SimSun, 宋体" w:hAnsi="PT Astra Serif" w:cs="Times New Roman"/>
          <w:i/>
          <w:color w:val="000000"/>
          <w:sz w:val="28"/>
          <w:szCs w:val="28"/>
        </w:rPr>
        <w:t>______________________________</w:t>
      </w: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____________________________________________________________________________________________________</w:t>
      </w: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ind w:firstLine="709"/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 xml:space="preserve">2. Ремонтно-строительные работы выполнены: </w:t>
      </w:r>
      <w:r w:rsidRPr="00AB05C1">
        <w:rPr>
          <w:rFonts w:ascii="PT Astra Serif" w:eastAsia="SimSun, 宋体" w:hAnsi="PT Astra Serif" w:cs="Times New Roman"/>
          <w:i/>
          <w:color w:val="000000"/>
          <w:sz w:val="28"/>
          <w:szCs w:val="28"/>
        </w:rPr>
        <w:t>_____________________</w:t>
      </w:r>
    </w:p>
    <w:p w:rsidR="00AB05C1" w:rsidRPr="00AB05C1" w:rsidRDefault="00AB05C1" w:rsidP="00AB05C1">
      <w:pPr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</w:t>
      </w:r>
      <w:r w:rsidRPr="00AB05C1">
        <w:rPr>
          <w:rFonts w:ascii="PT Astra Serif" w:eastAsia="SimSun, 宋体" w:hAnsi="PT Astra Serif" w:cs="Times New Roman"/>
          <w:i/>
          <w:color w:val="000000"/>
          <w:sz w:val="28"/>
          <w:szCs w:val="28"/>
        </w:rPr>
        <w:t>___________________________________________________________</w:t>
      </w:r>
    </w:p>
    <w:p w:rsidR="00AB05C1" w:rsidRPr="00AB05C1" w:rsidRDefault="00AB05C1" w:rsidP="00AB05C1">
      <w:pPr>
        <w:jc w:val="center"/>
        <w:textAlignment w:val="baseline"/>
        <w:rPr>
          <w:rFonts w:ascii="PT Astra Serif" w:eastAsia="SimSun, 宋体" w:hAnsi="PT Astra Serif" w:cs="Times New Roman"/>
          <w:color w:val="000000"/>
          <w:sz w:val="24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4"/>
          <w:szCs w:val="28"/>
        </w:rPr>
        <w:t>(наименование и реквизиты производителя работ)</w:t>
      </w:r>
    </w:p>
    <w:p w:rsidR="00AB05C1" w:rsidRPr="00AB05C1" w:rsidRDefault="00AB05C1" w:rsidP="00AB05C1">
      <w:pPr>
        <w:jc w:val="center"/>
        <w:textAlignment w:val="baseline"/>
        <w:rPr>
          <w:rFonts w:ascii="PT Astra Serif" w:eastAsia="SimSun, 宋体" w:hAnsi="PT Astra Serif" w:cs="PT Astra Serif"/>
          <w:color w:val="000000"/>
          <w:szCs w:val="20"/>
        </w:rPr>
      </w:pPr>
    </w:p>
    <w:p w:rsidR="00AB05C1" w:rsidRPr="00AB05C1" w:rsidRDefault="00AB05C1" w:rsidP="00AB05C1">
      <w:pPr>
        <w:ind w:right="-256" w:firstLine="708"/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 xml:space="preserve">3.Проектная документация разработана: </w:t>
      </w:r>
      <w:r w:rsidRPr="00AB05C1">
        <w:rPr>
          <w:rFonts w:ascii="PT Astra Serif" w:eastAsia="SimSun, 宋体" w:hAnsi="PT Astra Serif" w:cs="Times New Roman"/>
          <w:i/>
          <w:iCs/>
          <w:color w:val="000000"/>
          <w:sz w:val="28"/>
          <w:szCs w:val="28"/>
        </w:rPr>
        <w:t>___________________________________________________________________</w:t>
      </w:r>
    </w:p>
    <w:p w:rsidR="00AB05C1" w:rsidRPr="00AB05C1" w:rsidRDefault="00AB05C1" w:rsidP="00AB05C1">
      <w:pPr>
        <w:jc w:val="center"/>
        <w:textAlignment w:val="baseline"/>
        <w:rPr>
          <w:rFonts w:ascii="PT Astra Serif" w:eastAsia="SimSun, 宋体" w:hAnsi="PT Astra Serif" w:cs="Times New Roman"/>
          <w:color w:val="000000"/>
          <w:sz w:val="24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4"/>
          <w:szCs w:val="28"/>
        </w:rPr>
        <w:lastRenderedPageBreak/>
        <w:t>(состав документации,  наименование и реквизиты автора)</w:t>
      </w:r>
    </w:p>
    <w:p w:rsidR="00AB05C1" w:rsidRPr="00AB05C1" w:rsidRDefault="00AB05C1" w:rsidP="00AB05C1">
      <w:pPr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 xml:space="preserve">утверждена: </w:t>
      </w:r>
      <w:r w:rsidRPr="00AB05C1">
        <w:rPr>
          <w:rFonts w:ascii="PT Astra Serif" w:eastAsia="SimSun, 宋体" w:hAnsi="PT Astra Serif" w:cs="Times New Roman"/>
          <w:i/>
          <w:color w:val="000000"/>
          <w:sz w:val="28"/>
          <w:szCs w:val="28"/>
        </w:rPr>
        <w:t>_______________________________________</w:t>
      </w:r>
    </w:p>
    <w:p w:rsidR="00AB05C1" w:rsidRPr="00AB05C1" w:rsidRDefault="00AB05C1" w:rsidP="00AB05C1">
      <w:pPr>
        <w:jc w:val="center"/>
        <w:textAlignment w:val="baseline"/>
        <w:rPr>
          <w:rFonts w:ascii="PT Astra Serif" w:eastAsia="SimSun, 宋体" w:hAnsi="PT Astra Serif" w:cs="Times New Roman"/>
          <w:color w:val="000000"/>
          <w:sz w:val="24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4"/>
          <w:szCs w:val="28"/>
        </w:rPr>
        <w:t>(статус утвердившего лица)</w:t>
      </w: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4. Ремонтно-строительные работы произведены: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начало работ «__» ___ 20__г. окончание «__» _____ 20__г.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ind w:firstLine="709"/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5. На основании осмотра в натуре предъявленных к приемке</w:t>
      </w:r>
      <w:r w:rsidRPr="00AB05C1">
        <w:rPr>
          <w:rFonts w:ascii="PT Astra Serif" w:eastAsia="SimSun, 宋体" w:hAnsi="PT Astra Serif" w:cs="PT Astra Serif"/>
          <w:color w:val="000000"/>
          <w:szCs w:val="20"/>
        </w:rPr>
        <w:t xml:space="preserve"> </w:t>
      </w:r>
      <w:r w:rsidRPr="00AB05C1">
        <w:rPr>
          <w:rFonts w:ascii="PT Astra Serif" w:eastAsia="SimSun, 宋体" w:hAnsi="PT Astra Serif" w:cs="PT Astra Serif"/>
          <w:color w:val="000000"/>
          <w:sz w:val="28"/>
          <w:szCs w:val="28"/>
        </w:rPr>
        <w:t>переводимых</w:t>
      </w: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 xml:space="preserve"> помещений и ознакомления с проектной и исполнительной документацией установлено: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ind w:firstLine="709"/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5.1. ________________</w:t>
      </w:r>
      <w:r w:rsidRPr="00AB05C1">
        <w:rPr>
          <w:rFonts w:ascii="PT Astra Serif" w:eastAsia="SimSun, 宋体" w:hAnsi="PT Astra Serif" w:cs="Times New Roman"/>
          <w:iCs/>
          <w:color w:val="000000"/>
          <w:sz w:val="28"/>
          <w:szCs w:val="28"/>
        </w:rPr>
        <w:t>_______</w:t>
      </w: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___________________________________</w:t>
      </w:r>
    </w:p>
    <w:p w:rsidR="00AB05C1" w:rsidRPr="00AB05C1" w:rsidRDefault="00AB05C1" w:rsidP="00AB05C1">
      <w:pPr>
        <w:jc w:val="center"/>
        <w:textAlignment w:val="baseline"/>
        <w:rPr>
          <w:rFonts w:ascii="PT Astra Serif" w:eastAsia="SimSun, 宋体" w:hAnsi="PT Astra Serif" w:cs="Times New Roman"/>
          <w:color w:val="000000"/>
          <w:sz w:val="24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4"/>
          <w:szCs w:val="28"/>
        </w:rPr>
        <w:t>(</w:t>
      </w:r>
      <w:proofErr w:type="gramStart"/>
      <w:r w:rsidRPr="00AB05C1">
        <w:rPr>
          <w:rFonts w:ascii="PT Astra Serif" w:eastAsia="SimSun, 宋体" w:hAnsi="PT Astra Serif" w:cs="Times New Roman"/>
          <w:color w:val="000000"/>
          <w:sz w:val="24"/>
          <w:szCs w:val="28"/>
        </w:rPr>
        <w:t>соответствует проекту/не соответствует</w:t>
      </w:r>
      <w:proofErr w:type="gramEnd"/>
      <w:r w:rsidRPr="00AB05C1">
        <w:rPr>
          <w:rFonts w:ascii="PT Astra Serif" w:eastAsia="SimSun, 宋体" w:hAnsi="PT Astra Serif" w:cs="Times New Roman"/>
          <w:color w:val="000000"/>
          <w:sz w:val="24"/>
          <w:szCs w:val="28"/>
        </w:rPr>
        <w:t xml:space="preserve"> - указать)</w:t>
      </w:r>
    </w:p>
    <w:p w:rsidR="00AB05C1" w:rsidRPr="00AB05C1" w:rsidRDefault="00AB05C1" w:rsidP="00AB05C1">
      <w:pPr>
        <w:ind w:firstLine="709"/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5.2. __________________________________________________________</w:t>
      </w:r>
    </w:p>
    <w:p w:rsidR="00AB05C1" w:rsidRPr="00AB05C1" w:rsidRDefault="00AB05C1" w:rsidP="00AB05C1">
      <w:pPr>
        <w:jc w:val="center"/>
        <w:textAlignment w:val="baseline"/>
        <w:rPr>
          <w:rFonts w:ascii="PT Astra Serif" w:eastAsia="SimSun, 宋体" w:hAnsi="PT Astra Serif" w:cs="Times New Roman"/>
          <w:color w:val="000000"/>
          <w:sz w:val="24"/>
          <w:szCs w:val="28"/>
        </w:rPr>
      </w:pPr>
      <w:proofErr w:type="gramStart"/>
      <w:r w:rsidRPr="00AB05C1">
        <w:rPr>
          <w:rFonts w:ascii="PT Astra Serif" w:eastAsia="SimSun, 宋体" w:hAnsi="PT Astra Serif" w:cs="Times New Roman"/>
          <w:color w:val="000000"/>
          <w:sz w:val="24"/>
          <w:szCs w:val="28"/>
        </w:rPr>
        <w:t xml:space="preserve">(замечания надзорных органов (указать): </w:t>
      </w:r>
      <w:proofErr w:type="gramEnd"/>
    </w:p>
    <w:p w:rsidR="00AB05C1" w:rsidRPr="00AB05C1" w:rsidRDefault="00AB05C1" w:rsidP="00AB05C1">
      <w:pPr>
        <w:jc w:val="center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__________________________________________________________________</w:t>
      </w:r>
    </w:p>
    <w:p w:rsidR="00AB05C1" w:rsidRPr="00AB05C1" w:rsidRDefault="00AB05C1" w:rsidP="00AB05C1">
      <w:pPr>
        <w:jc w:val="center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4"/>
          <w:szCs w:val="28"/>
        </w:rPr>
        <w:t>(</w:t>
      </w:r>
      <w:proofErr w:type="gramStart"/>
      <w:r w:rsidRPr="00AB05C1">
        <w:rPr>
          <w:rFonts w:ascii="PT Astra Serif" w:eastAsia="SimSun, 宋体" w:hAnsi="PT Astra Serif" w:cs="Times New Roman"/>
          <w:color w:val="000000"/>
          <w:sz w:val="24"/>
          <w:szCs w:val="28"/>
        </w:rPr>
        <w:t>устранены</w:t>
      </w:r>
      <w:proofErr w:type="gramEnd"/>
      <w:r w:rsidRPr="00AB05C1">
        <w:rPr>
          <w:rFonts w:ascii="PT Astra Serif" w:eastAsia="SimSun, 宋体" w:hAnsi="PT Astra Serif" w:cs="Times New Roman"/>
          <w:color w:val="000000"/>
          <w:sz w:val="24"/>
          <w:szCs w:val="28"/>
        </w:rPr>
        <w:t>/не устранены)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__________________________________________________________________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jc w:val="center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Решение комиссии: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ind w:firstLine="720"/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Считать предъявленные к приемке мероприятия (работы): _________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__________________________________________________________________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__________________________________________________________________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i/>
          <w:color w:val="000000"/>
          <w:sz w:val="28"/>
          <w:szCs w:val="28"/>
          <w:u w:val="single"/>
        </w:rPr>
      </w:pPr>
    </w:p>
    <w:p w:rsidR="00AB05C1" w:rsidRPr="00AB05C1" w:rsidRDefault="00AB05C1" w:rsidP="00AB05C1">
      <w:pPr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proofErr w:type="gramStart"/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произведенными</w:t>
      </w:r>
      <w:proofErr w:type="gramEnd"/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 xml:space="preserve"> в соответствии с проектом и предъявленной документацией.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PT Astra Serif"/>
          <w:color w:val="000000"/>
          <w:sz w:val="28"/>
          <w:szCs w:val="28"/>
        </w:rPr>
      </w:pPr>
    </w:p>
    <w:p w:rsidR="00AB05C1" w:rsidRPr="00AB05C1" w:rsidRDefault="00AB05C1" w:rsidP="00AB05C1">
      <w:pPr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Председатель комиссии: ________________               _________________</w:t>
      </w:r>
      <w:r w:rsidRPr="00AB05C1">
        <w:rPr>
          <w:rFonts w:ascii="PT Astra Serif" w:eastAsia="SimSun, 宋体" w:hAnsi="PT Astra Serif" w:cs="Times New Roman"/>
          <w:i/>
          <w:iCs/>
          <w:color w:val="000000"/>
          <w:sz w:val="28"/>
          <w:szCs w:val="28"/>
        </w:rPr>
        <w:t>________</w:t>
      </w:r>
    </w:p>
    <w:p w:rsidR="00AB05C1" w:rsidRPr="00AB05C1" w:rsidRDefault="00AB05C1" w:rsidP="00AB05C1">
      <w:pPr>
        <w:jc w:val="right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4"/>
          <w:szCs w:val="28"/>
        </w:rPr>
        <w:t>(подпись) (расшифровка подписи)</w:t>
      </w: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</w:p>
    <w:p w:rsidR="00AB05C1" w:rsidRPr="00AB05C1" w:rsidRDefault="00AB05C1" w:rsidP="00AB05C1">
      <w:pPr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Члены комиссии:</w:t>
      </w:r>
    </w:p>
    <w:p w:rsidR="00AB05C1" w:rsidRPr="00AB05C1" w:rsidRDefault="00AB05C1" w:rsidP="00AB05C1">
      <w:pPr>
        <w:ind w:left="2124" w:firstLine="708"/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  (</w:t>
      </w:r>
      <w:r w:rsidRPr="00AB05C1">
        <w:rPr>
          <w:rFonts w:ascii="PT Astra Serif" w:eastAsia="SimSun, 宋体" w:hAnsi="PT Astra Serif" w:cs="Times New Roman"/>
          <w:i/>
          <w:color w:val="000000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</w:t>
      </w:r>
      <w:r w:rsidRPr="00AB05C1">
        <w:rPr>
          <w:rFonts w:ascii="PT Astra Serif" w:eastAsia="SimSun, 宋体" w:hAnsi="PT Astra Serif" w:cs="Times New Roman"/>
          <w:iCs/>
          <w:color w:val="000000"/>
          <w:sz w:val="28"/>
          <w:szCs w:val="28"/>
        </w:rPr>
        <w:t>)</w:t>
      </w:r>
    </w:p>
    <w:p w:rsidR="00AB05C1" w:rsidRPr="00AB05C1" w:rsidRDefault="00AB05C1" w:rsidP="00AB05C1">
      <w:pPr>
        <w:ind w:left="2832"/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  (______________)</w:t>
      </w:r>
    </w:p>
    <w:p w:rsidR="00AB05C1" w:rsidRPr="00AB05C1" w:rsidRDefault="00AB05C1" w:rsidP="00AB05C1">
      <w:pPr>
        <w:ind w:left="2124" w:firstLine="708"/>
        <w:jc w:val="both"/>
        <w:textAlignment w:val="baseline"/>
        <w:rPr>
          <w:rFonts w:ascii="Times New Roman" w:eastAsia="SimSun, 宋体" w:hAnsi="Times New Roman"/>
          <w:color w:val="000000"/>
          <w:szCs w:val="20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  ( _____________</w:t>
      </w:r>
      <w:r w:rsidRPr="00AB05C1">
        <w:rPr>
          <w:rFonts w:ascii="PT Astra Serif" w:eastAsia="SimSun, 宋体" w:hAnsi="PT Astra Serif" w:cs="Times New Roman"/>
          <w:iCs/>
          <w:color w:val="000000"/>
          <w:sz w:val="28"/>
          <w:szCs w:val="28"/>
        </w:rPr>
        <w:t>)</w:t>
      </w:r>
    </w:p>
    <w:p w:rsidR="00AB05C1" w:rsidRPr="00AB05C1" w:rsidRDefault="00AB05C1" w:rsidP="00AB05C1">
      <w:pPr>
        <w:ind w:left="2832"/>
        <w:jc w:val="both"/>
        <w:textAlignment w:val="baseline"/>
        <w:rPr>
          <w:rFonts w:ascii="PT Astra Serif" w:eastAsia="SimSun, 宋体" w:hAnsi="PT Astra Serif" w:cs="Times New Roman"/>
          <w:color w:val="000000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color w:val="000000"/>
          <w:sz w:val="28"/>
          <w:szCs w:val="28"/>
        </w:rPr>
        <w:t>________________  (_____________)</w:t>
      </w:r>
    </w:p>
    <w:p w:rsidR="00AB05C1" w:rsidRPr="00AB05C1" w:rsidRDefault="00AB05C1" w:rsidP="00AB05C1">
      <w:pPr>
        <w:ind w:left="2832"/>
        <w:jc w:val="both"/>
        <w:textAlignment w:val="baseline"/>
        <w:rPr>
          <w:rFonts w:ascii="PT Astra Serif" w:eastAsia="SimSun, 宋体" w:hAnsi="PT Astra Serif" w:cs="Times New Roman"/>
          <w:i/>
          <w:color w:val="000000"/>
          <w:sz w:val="28"/>
          <w:szCs w:val="28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Приложение № 5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lastRenderedPageBreak/>
        <w:t>к административному регламенту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предоставления </w:t>
      </w:r>
      <w:proofErr w:type="gramStart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услуги 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 xml:space="preserve">«Перевод жилого помещения в нежилое помещение и нежилого помещения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в жилое помещение»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 xml:space="preserve"> Форма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9757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2"/>
        <w:gridCol w:w="6345"/>
      </w:tblGrid>
      <w:tr w:rsidR="00AB05C1" w:rsidRPr="00AB05C1" w:rsidTr="00AB05C1">
        <w:tc>
          <w:tcPr>
            <w:tcW w:w="3412" w:type="dxa"/>
            <w:shd w:val="clear" w:color="auto" w:fill="auto"/>
          </w:tcPr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b/>
                <w:sz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 xml:space="preserve">Администрация </w:t>
            </w:r>
            <w:r w:rsidRPr="00AB05C1">
              <w:rPr>
                <w:rFonts w:ascii="PT Astra Serif" w:eastAsia="SimSun, 宋体" w:hAnsi="PT Astra Serif"/>
                <w:i/>
                <w:sz w:val="24"/>
              </w:rPr>
              <w:t>(наименование муниципального образования)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/>
                <w:i/>
                <w:sz w:val="24"/>
              </w:rPr>
              <w:t>__</w:t>
            </w: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  <w:proofErr w:type="gramStart"/>
            <w:r w:rsidRPr="00AB05C1">
              <w:rPr>
                <w:rFonts w:ascii="PT Astra Serif" w:eastAsia="SimSun, 宋体" w:hAnsi="PT Astra Serif"/>
                <w:sz w:val="24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 xml:space="preserve">(реквизиты документа, удостоверяющего личность заявителя, </w:t>
            </w:r>
            <w:proofErr w:type="gramStart"/>
            <w:r w:rsidRPr="00AB05C1">
              <w:rPr>
                <w:rFonts w:ascii="PT Astra Serif" w:eastAsia="SimSun, 宋体" w:hAnsi="PT Astra Serif"/>
                <w:sz w:val="24"/>
              </w:rPr>
              <w:t>-д</w:t>
            </w:r>
            <w:proofErr w:type="gramEnd"/>
            <w:r w:rsidRPr="00AB05C1">
              <w:rPr>
                <w:rFonts w:ascii="PT Astra Serif" w:eastAsia="SimSun, 宋体" w:hAnsi="PT Astra Serif"/>
                <w:sz w:val="24"/>
              </w:rPr>
              <w:t>ля физического лица; ИНН, ОГРН - для юридического лица, ИП)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(номер телефона, адрес электронной почты)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  <w:proofErr w:type="gramStart"/>
            <w:r w:rsidRPr="00AB05C1">
              <w:rPr>
                <w:rFonts w:ascii="PT Astra Serif" w:eastAsia="SimSun, 宋体" w:hAnsi="PT Astra Serif"/>
                <w:sz w:val="24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</w:tc>
      </w:tr>
    </w:tbl>
    <w:p w:rsidR="00AB05C1" w:rsidRPr="00AB05C1" w:rsidRDefault="00AB05C1" w:rsidP="00AB0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ЗАЯВЛЕНИЕ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об исправлении допущенных опечаток и (или) ошибок </w:t>
      </w:r>
      <w:proofErr w:type="gramStart"/>
      <w:r w:rsidRPr="00AB05C1">
        <w:rPr>
          <w:rFonts w:ascii="PT Astra Serif" w:eastAsia="SimSun, 宋体" w:hAnsi="PT Astra Serif"/>
          <w:sz w:val="28"/>
          <w:szCs w:val="28"/>
        </w:rPr>
        <w:t>в</w:t>
      </w:r>
      <w:proofErr w:type="gramEnd"/>
      <w:r w:rsidRPr="00AB05C1">
        <w:rPr>
          <w:rFonts w:ascii="PT Astra Serif" w:eastAsia="SimSun, 宋体" w:hAnsi="PT Astra Serif"/>
          <w:sz w:val="28"/>
          <w:szCs w:val="28"/>
        </w:rPr>
        <w:t xml:space="preserve"> выданных в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результате предоставления </w:t>
      </w:r>
      <w:proofErr w:type="gramStart"/>
      <w:r w:rsidRPr="00AB05C1">
        <w:rPr>
          <w:rFonts w:ascii="PT Astra Serif" w:eastAsia="SimSun, 宋体" w:hAnsi="PT Astra Serif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, 宋体" w:hAnsi="PT Astra Serif"/>
          <w:sz w:val="28"/>
          <w:szCs w:val="28"/>
        </w:rPr>
        <w:t xml:space="preserve"> услуги документах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</w:p>
    <w:p w:rsidR="00AB05C1" w:rsidRPr="00AB05C1" w:rsidRDefault="00AB05C1" w:rsidP="00AB05C1">
      <w:pPr>
        <w:widowControl w:val="0"/>
        <w:ind w:firstLine="709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Прошу исправить опечатку и (или) ошибку </w:t>
      </w:r>
      <w:proofErr w:type="gramStart"/>
      <w:r w:rsidRPr="00AB05C1">
        <w:rPr>
          <w:rFonts w:ascii="PT Astra Serif" w:eastAsia="SimSun, 宋体" w:hAnsi="PT Astra Serif"/>
          <w:sz w:val="28"/>
          <w:szCs w:val="28"/>
        </w:rPr>
        <w:t>в</w:t>
      </w:r>
      <w:proofErr w:type="gramEnd"/>
      <w:r w:rsidRPr="00AB05C1">
        <w:rPr>
          <w:rFonts w:ascii="PT Astra Serif" w:eastAsia="SimSun, 宋体" w:hAnsi="PT Astra Serif"/>
          <w:sz w:val="28"/>
          <w:szCs w:val="28"/>
        </w:rPr>
        <w:t>___________________________________________________________________</w:t>
      </w:r>
      <w:r w:rsidRPr="00AB05C1">
        <w:rPr>
          <w:rFonts w:ascii="PT Astra Serif" w:eastAsia="SimSun, 宋体" w:hAnsi="PT Astra Serif"/>
          <w:sz w:val="24"/>
        </w:rPr>
        <w:t>___________________________________________________________________________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4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proofErr w:type="gramStart"/>
      <w:r w:rsidRPr="00AB05C1">
        <w:rPr>
          <w:rFonts w:ascii="PT Astra Serif" w:eastAsia="SimSun, 宋体" w:hAnsi="PT Astra Serif"/>
          <w:sz w:val="24"/>
        </w:rPr>
        <w:t>муниципальной</w:t>
      </w:r>
      <w:proofErr w:type="gramEnd"/>
      <w:r w:rsidRPr="00AB05C1">
        <w:rPr>
          <w:rFonts w:ascii="PT Astra Serif" w:eastAsia="SimSun, 宋体" w:hAnsi="PT Astra Serif"/>
          <w:sz w:val="24"/>
        </w:rPr>
        <w:t xml:space="preserve"> услуги, содержащего опечатку и (или) ошибку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Cs w:val="20"/>
        </w:rPr>
      </w:pP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Сведения, подлежащие исправлению: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lastRenderedPageBreak/>
        <w:t>Текущая редакция: __________________________________________________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__________________________________________________________________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4"/>
          <w:szCs w:val="28"/>
        </w:rPr>
        <w:t>(перечислить сведения и их параметры, подлежащие исправлению)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Новая редакция: ___________________________________________________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__________________________________________________________________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4"/>
          <w:szCs w:val="28"/>
        </w:rPr>
        <w:t>(указать новую редакцию сведений и их параметров, в соответствии с которыми будут произведены изменения в градостроительном плане земельного участка)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Cs w:val="20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Приложение:</w:t>
      </w:r>
      <w:r w:rsidRPr="00AB05C1">
        <w:rPr>
          <w:rFonts w:ascii="PT Astra Serif" w:eastAsia="SimSun, 宋体" w:hAnsi="PT Astra Serif"/>
          <w:sz w:val="24"/>
        </w:rPr>
        <w:t xml:space="preserve"> (прилагаются документы, подтверждающие наличие опечатки и (или) ошибки – при необходимости)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1.____________________________________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2.____________________________________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3.____________________________________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...</w:t>
      </w:r>
      <w:r w:rsidRPr="00AB05C1">
        <w:rPr>
          <w:rFonts w:ascii="PT Astra Serif" w:eastAsia="SimSun, 宋体" w:hAnsi="PT Astra Serif"/>
          <w:sz w:val="24"/>
        </w:rPr>
        <w:t xml:space="preserve">                       </w:t>
      </w:r>
    </w:p>
    <w:p w:rsidR="00AB05C1" w:rsidRPr="00AB05C1" w:rsidRDefault="00AB05C1" w:rsidP="00AB05C1">
      <w:pPr>
        <w:widowControl w:val="0"/>
        <w:textAlignment w:val="baseline"/>
        <w:rPr>
          <w:rFonts w:ascii="PT Astra Serif" w:eastAsia="Times New Roman" w:hAnsi="PT Astra Serif" w:cs="Times New Roman"/>
          <w:sz w:val="24"/>
          <w:lang w:eastAsia="ru-RU"/>
        </w:rPr>
      </w:pPr>
    </w:p>
    <w:p w:rsidR="00AB05C1" w:rsidRPr="00AB05C1" w:rsidRDefault="00AB05C1" w:rsidP="00AB05C1">
      <w:pPr>
        <w:widowControl w:val="0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 предоставления </w:t>
      </w:r>
      <w:proofErr w:type="gramStart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муниципальной</w:t>
      </w:r>
      <w:proofErr w:type="gramEnd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услуги прошу:</w:t>
      </w:r>
    </w:p>
    <w:p w:rsidR="00AB05C1" w:rsidRPr="00AB05C1" w:rsidRDefault="00AB05C1" w:rsidP="00AB05C1">
      <w:pPr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iCs/>
          <w:sz w:val="24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22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AB05C1" w:rsidRPr="00AB05C1" w:rsidTr="00AB05C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AB05C1" w:rsidRPr="00AB05C1" w:rsidTr="00AB05C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textAlignment w:val="baseline"/>
        <w:rPr>
          <w:rFonts w:ascii="PT Astra Serif" w:eastAsia="Times New Roman" w:hAnsi="PT Astra Serif" w:cs="Times New Roman"/>
          <w:sz w:val="24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18" w:name="_GoBack_Copy_1_Копия_1"/>
      <w:bookmarkEnd w:id="18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_______________</w:t>
      </w:r>
    </w:p>
    <w:p w:rsidR="00AB05C1" w:rsidRPr="00AB05C1" w:rsidRDefault="00AB05C1" w:rsidP="00AB05C1">
      <w:pPr>
        <w:widowControl w:val="0"/>
        <w:spacing w:after="200"/>
        <w:textAlignment w:val="baseline"/>
        <w:rPr>
          <w:rFonts w:ascii="PT Astra Serif" w:eastAsia="SimSun, 宋体" w:hAnsi="PT Astra Serif" w:cs="Times New Roman"/>
          <w:sz w:val="26"/>
          <w:szCs w:val="26"/>
        </w:rPr>
      </w:pPr>
    </w:p>
    <w:p w:rsidR="00AB05C1" w:rsidRPr="00AB05C1" w:rsidRDefault="00AB05C1" w:rsidP="00AB05C1">
      <w:pPr>
        <w:widowControl w:val="0"/>
        <w:spacing w:after="200"/>
        <w:textAlignment w:val="baseline"/>
        <w:rPr>
          <w:rFonts w:ascii="PT Astra Serif" w:eastAsia="SimSun, 宋体" w:hAnsi="PT Astra Serif" w:cs="Times New Roman"/>
          <w:sz w:val="26"/>
          <w:szCs w:val="26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Pr="00AB05C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Приложение № 6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lastRenderedPageBreak/>
        <w:t>к административному регламенту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предоставления </w:t>
      </w:r>
      <w:proofErr w:type="gramStart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услуги 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 xml:space="preserve">«Перевод жилого помещения в нежилое помещение и нежилого помещения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в жилое помещение»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8"/>
          <w:szCs w:val="28"/>
          <w:lang w:bidi="ar-SA"/>
        </w:rPr>
      </w:pP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Форма</w:t>
      </w:r>
    </w:p>
    <w:tbl>
      <w:tblPr>
        <w:tblW w:w="9757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2"/>
        <w:gridCol w:w="6345"/>
      </w:tblGrid>
      <w:tr w:rsidR="00AB05C1" w:rsidRPr="00AB05C1" w:rsidTr="00AB05C1">
        <w:tc>
          <w:tcPr>
            <w:tcW w:w="3412" w:type="dxa"/>
            <w:shd w:val="clear" w:color="auto" w:fill="auto"/>
          </w:tcPr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b/>
                <w:sz w:val="24"/>
                <w:highlight w:val="yellow"/>
              </w:rPr>
            </w:pPr>
          </w:p>
        </w:tc>
        <w:tc>
          <w:tcPr>
            <w:tcW w:w="6344" w:type="dxa"/>
            <w:shd w:val="clear" w:color="auto" w:fill="auto"/>
          </w:tcPr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 xml:space="preserve">Администрация </w:t>
            </w:r>
            <w:r w:rsidRPr="00AB05C1">
              <w:rPr>
                <w:rFonts w:ascii="PT Astra Serif" w:eastAsia="SimSun, 宋体" w:hAnsi="PT Astra Serif"/>
                <w:i/>
                <w:sz w:val="24"/>
              </w:rPr>
              <w:t>(наименование муниципального образования)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i/>
                <w:sz w:val="24"/>
              </w:rPr>
              <w:t>__</w:t>
            </w: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proofErr w:type="gramStart"/>
            <w:r w:rsidRPr="00AB05C1">
              <w:rPr>
                <w:rFonts w:ascii="PT Astra Serif" w:eastAsia="SimSun, 宋体" w:hAnsi="PT Astra Serif"/>
                <w:sz w:val="24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 xml:space="preserve">(реквизиты документа, удостоверяющего личность заявителя, </w:t>
            </w:r>
            <w:proofErr w:type="gramStart"/>
            <w:r w:rsidRPr="00AB05C1">
              <w:rPr>
                <w:rFonts w:ascii="PT Astra Serif" w:eastAsia="SimSun, 宋体" w:hAnsi="PT Astra Serif"/>
                <w:sz w:val="24"/>
              </w:rPr>
              <w:t>-д</w:t>
            </w:r>
            <w:proofErr w:type="gramEnd"/>
            <w:r w:rsidRPr="00AB05C1">
              <w:rPr>
                <w:rFonts w:ascii="PT Astra Serif" w:eastAsia="SimSun, 宋体" w:hAnsi="PT Astra Serif"/>
                <w:sz w:val="24"/>
              </w:rPr>
              <w:t>ля физического лица; ИНН, ОГРН - для юридического лица, ИП)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(номер телефона, адрес электронной почты)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r w:rsidRPr="00AB05C1">
              <w:rPr>
                <w:rFonts w:ascii="PT Astra Serif" w:eastAsia="SimSun, 宋体" w:hAnsi="PT Astra Serif"/>
                <w:sz w:val="24"/>
              </w:rPr>
              <w:t>_________________________________________________________________________________________________________________________________________________________</w:t>
            </w:r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Times New Roman" w:eastAsia="SimSun, 宋体" w:hAnsi="Times New Roman"/>
                <w:sz w:val="24"/>
              </w:rPr>
            </w:pPr>
            <w:proofErr w:type="gramStart"/>
            <w:r w:rsidRPr="00AB05C1">
              <w:rPr>
                <w:rFonts w:ascii="PT Astra Serif" w:eastAsia="SimSun, 宋体" w:hAnsi="PT Astra Serif"/>
                <w:sz w:val="24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AB05C1" w:rsidRPr="00AB05C1" w:rsidRDefault="00AB05C1" w:rsidP="00AB05C1">
            <w:pPr>
              <w:widowControl w:val="0"/>
              <w:spacing w:after="120"/>
              <w:textAlignment w:val="baseline"/>
              <w:rPr>
                <w:rFonts w:ascii="PT Astra Serif" w:eastAsia="SimSun, 宋体" w:hAnsi="PT Astra Serif"/>
                <w:sz w:val="24"/>
              </w:rPr>
            </w:pPr>
          </w:p>
        </w:tc>
      </w:tr>
    </w:tbl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ЗАЯВЛЕНИЕ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b/>
          <w:bCs/>
          <w:sz w:val="24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b/>
          <w:bCs/>
          <w:sz w:val="24"/>
        </w:rPr>
      </w:pPr>
    </w:p>
    <w:p w:rsidR="00AB05C1" w:rsidRPr="00AB05C1" w:rsidRDefault="00AB05C1" w:rsidP="00AB05C1">
      <w:pPr>
        <w:widowControl w:val="0"/>
        <w:ind w:firstLine="737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 xml:space="preserve">Прошу выдать дубликат </w:t>
      </w:r>
      <w:r w:rsidRPr="00AB05C1">
        <w:rPr>
          <w:rFonts w:ascii="PT Astra Serif" w:eastAsia="SimSun, 宋体" w:hAnsi="PT Astra Serif"/>
          <w:sz w:val="24"/>
        </w:rPr>
        <w:t>______________________________________________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4"/>
        </w:rPr>
        <w:t xml:space="preserve">                                                       указать реквизиты документа, ранее выданного 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4"/>
        </w:rPr>
        <w:t xml:space="preserve">                                                             по результатам предоставления </w:t>
      </w:r>
      <w:proofErr w:type="gramStart"/>
      <w:r w:rsidRPr="00AB05C1">
        <w:rPr>
          <w:rFonts w:ascii="PT Astra Serif" w:eastAsia="SimSun, 宋体" w:hAnsi="PT Astra Serif"/>
          <w:sz w:val="24"/>
        </w:rPr>
        <w:t>муниципальной</w:t>
      </w:r>
      <w:proofErr w:type="gramEnd"/>
      <w:r w:rsidRPr="00AB05C1">
        <w:rPr>
          <w:rFonts w:ascii="PT Astra Serif" w:eastAsia="SimSun, 宋体" w:hAnsi="PT Astra Serif"/>
          <w:sz w:val="24"/>
        </w:rPr>
        <w:t xml:space="preserve"> услуги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ind w:firstLine="680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Дополнительные сведения (при наличии) __________________________.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8"/>
          <w:szCs w:val="28"/>
        </w:rPr>
        <w:t>Приложение (при наличии):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1.____________________________________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2.____________________________________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3.____________________________________</w:t>
      </w: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/>
          <w:sz w:val="24"/>
        </w:rPr>
        <w:t xml:space="preserve">…           </w:t>
      </w:r>
    </w:p>
    <w:p w:rsidR="00AB05C1" w:rsidRPr="00AB05C1" w:rsidRDefault="00AB05C1" w:rsidP="00AB05C1">
      <w:pPr>
        <w:widowControl w:val="0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 предоставления </w:t>
      </w:r>
      <w:proofErr w:type="gramStart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муниципальной</w:t>
      </w:r>
      <w:proofErr w:type="gramEnd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услуги прошу:</w:t>
      </w:r>
    </w:p>
    <w:p w:rsidR="00AB05C1" w:rsidRPr="00AB05C1" w:rsidRDefault="00AB05C1" w:rsidP="00AB05C1">
      <w:pPr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iCs/>
          <w:sz w:val="24"/>
          <w:lang w:eastAsia="ru-RU"/>
        </w:rPr>
        <w:t>(выбрать один из способов получения результата)</w:t>
      </w:r>
    </w:p>
    <w:tbl>
      <w:tblPr>
        <w:tblW w:w="9408" w:type="dxa"/>
        <w:tblInd w:w="22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568"/>
      </w:tblGrid>
      <w:tr w:rsidR="00AB05C1" w:rsidRPr="00AB05C1" w:rsidTr="00AB05C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AB05C1" w:rsidRPr="00AB05C1" w:rsidTr="00AB05C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5C1" w:rsidRPr="00AB05C1" w:rsidRDefault="00AB05C1" w:rsidP="00AB05C1">
            <w:pPr>
              <w:widowControl w:val="0"/>
              <w:jc w:val="both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textAlignment w:val="baseline"/>
        <w:rPr>
          <w:rFonts w:ascii="PT Astra Serif" w:eastAsia="Times New Roman" w:hAnsi="PT Astra Serif" w:cs="Times New Roman"/>
          <w:sz w:val="24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подачи: «___» ______________ 20__ г.                  Подпись:</w:t>
      </w:r>
      <w:bookmarkStart w:id="19" w:name="_GoBack_Copy_1_Копия_1_Копия_1"/>
      <w:bookmarkEnd w:id="19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____________</w:t>
      </w:r>
    </w:p>
    <w:p w:rsidR="00AB05C1" w:rsidRPr="00AB05C1" w:rsidRDefault="00AB05C1" w:rsidP="00AB05C1">
      <w:pPr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08B1" w:rsidRPr="00AB05C1" w:rsidRDefault="00FB08B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Приложение № 7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lastRenderedPageBreak/>
        <w:t>к административному регламенту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предоставления </w:t>
      </w:r>
      <w:proofErr w:type="gramStart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услуги 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 xml:space="preserve">«Перевод жилого помещения в нежилое помещение и нежилого помещения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в жилое помещение»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Форма</w:t>
      </w:r>
    </w:p>
    <w:p w:rsidR="00AB05C1" w:rsidRPr="00AB05C1" w:rsidRDefault="00AB05C1" w:rsidP="00AB05C1">
      <w:pPr>
        <w:widowControl w:val="0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textAlignment w:val="baseline"/>
        <w:rPr>
          <w:rFonts w:ascii="PT Astra Serif" w:eastAsia="SimSun, 宋体" w:hAnsi="PT Astra Serif"/>
          <w:sz w:val="24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44"/>
        <w:gridCol w:w="4945"/>
      </w:tblGrid>
      <w:tr w:rsidR="00AB05C1" w:rsidRPr="00AB05C1" w:rsidTr="00AB05C1">
        <w:tc>
          <w:tcPr>
            <w:tcW w:w="4677" w:type="dxa"/>
          </w:tcPr>
          <w:p w:rsidR="00AB05C1" w:rsidRPr="00AB05C1" w:rsidRDefault="00AB05C1" w:rsidP="00AB05C1">
            <w:pPr>
              <w:widowControl w:val="0"/>
              <w:ind w:right="-1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 w:cs="Times New Roman"/>
                <w:sz w:val="28"/>
              </w:rPr>
              <w:t>(Бланк Администрации)</w:t>
            </w:r>
          </w:p>
          <w:p w:rsidR="00AB05C1" w:rsidRPr="00AB05C1" w:rsidRDefault="00AB05C1" w:rsidP="00AB05C1">
            <w:pPr>
              <w:widowControl w:val="0"/>
              <w:ind w:right="-1"/>
              <w:textAlignment w:val="baseline"/>
              <w:rPr>
                <w:rFonts w:ascii="PT Astra Serif" w:eastAsia="SimSun, 宋体" w:hAnsi="PT Astra Serif" w:cs="Times New Roman"/>
                <w:sz w:val="24"/>
              </w:rPr>
            </w:pPr>
          </w:p>
          <w:p w:rsidR="00AB05C1" w:rsidRPr="00AB05C1" w:rsidRDefault="00AB05C1" w:rsidP="00AB05C1">
            <w:pPr>
              <w:widowControl w:val="0"/>
              <w:ind w:right="-1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 w:cs="Times New Roman"/>
                <w:sz w:val="24"/>
              </w:rPr>
              <w:t>____________ №_____________</w:t>
            </w:r>
          </w:p>
        </w:tc>
        <w:tc>
          <w:tcPr>
            <w:tcW w:w="4677" w:type="dxa"/>
          </w:tcPr>
          <w:p w:rsidR="00AB05C1" w:rsidRPr="00AB05C1" w:rsidRDefault="00AB05C1" w:rsidP="00AB05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</w:rPr>
            </w:pPr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AB05C1" w:rsidRPr="00AB05C1" w:rsidRDefault="00AB05C1" w:rsidP="00AB05C1">
      <w:pPr>
        <w:widowControl w:val="0"/>
        <w:ind w:right="-1"/>
        <w:textAlignment w:val="baseline"/>
        <w:rPr>
          <w:rFonts w:ascii="PT Astra Serif" w:eastAsia="SimSun, 宋体" w:hAnsi="PT Astra Serif" w:cs="Times New Roman"/>
          <w:sz w:val="24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sz w:val="24"/>
        </w:rPr>
      </w:pPr>
    </w:p>
    <w:p w:rsidR="00AB05C1" w:rsidRPr="00AB05C1" w:rsidRDefault="00AB05C1" w:rsidP="00AB05C1">
      <w:pPr>
        <w:widowControl w:val="0"/>
        <w:textAlignment w:val="baseline"/>
        <w:rPr>
          <w:rFonts w:ascii="PT Astra Serif" w:eastAsia="SimSun, 宋体" w:hAnsi="PT Astra Serif"/>
          <w:sz w:val="24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Уведомление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об отказе в приеме документов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ind w:firstLine="708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Вам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отказано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в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приеме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документов,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представленных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 xml:space="preserve">Вами 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для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предоставления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муниципальной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услуги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«Перевод жилого помещения в нежилое помещение и нежилого помещения в жилое помещение», </w:t>
      </w:r>
      <w:proofErr w:type="gramStart"/>
      <w:r w:rsidRPr="00AB05C1">
        <w:rPr>
          <w:rFonts w:ascii="PT Astra Serif" w:eastAsia="Times New Roman" w:hAnsi="PT Astra Serif" w:cs="Times New Roman"/>
          <w:sz w:val="28"/>
          <w:szCs w:val="28"/>
        </w:rPr>
        <w:t>в</w:t>
      </w:r>
      <w:proofErr w:type="gramEnd"/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__________________________________________________________________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4"/>
        </w:rPr>
        <w:t>(указать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орган</w:t>
      </w:r>
      <w:r w:rsidRPr="00AB05C1">
        <w:rPr>
          <w:rFonts w:ascii="PT Astra Serif" w:eastAsia="Times New Roman" w:hAnsi="PT Astra Serif" w:cs="Times New Roman"/>
          <w:sz w:val="24"/>
        </w:rPr>
        <w:t xml:space="preserve">, </w:t>
      </w:r>
      <w:r w:rsidRPr="00AB05C1">
        <w:rPr>
          <w:rFonts w:ascii="PT Astra Serif" w:eastAsia="SimSun, 宋体" w:hAnsi="PT Astra Serif" w:cs="Times New Roman"/>
          <w:sz w:val="24"/>
        </w:rPr>
        <w:t>в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который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поданы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документы)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Times New Roman" w:eastAsia="SimSun, 宋体" w:hAnsi="Times New Roman" w:cs="Times New Roman"/>
          <w:sz w:val="24"/>
        </w:rPr>
      </w:pPr>
    </w:p>
    <w:p w:rsidR="00AB05C1" w:rsidRPr="00AB05C1" w:rsidRDefault="00AB05C1" w:rsidP="00AB05C1">
      <w:pPr>
        <w:widowControl w:val="0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по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следующим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основаниям __________________________________________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__________________________________________________________________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4"/>
        </w:rPr>
        <w:t>(указываются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причины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отказа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в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приеме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документов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со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ссылкой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на</w:t>
      </w:r>
      <w:r w:rsidRPr="00AB05C1">
        <w:rPr>
          <w:rFonts w:ascii="PT Astra Serif" w:eastAsia="Times New Roman" w:hAnsi="PT Astra Serif" w:cs="Times New Roman"/>
          <w:sz w:val="24"/>
        </w:rPr>
        <w:t xml:space="preserve"> положения</w:t>
      </w:r>
      <w:r w:rsidRPr="00AB05C1">
        <w:rPr>
          <w:rFonts w:ascii="PT Astra Serif" w:eastAsia="SimSun, 宋体" w:hAnsi="PT Astra Serif" w:cs="Times New Roman"/>
          <w:sz w:val="24"/>
        </w:rPr>
        <w:t xml:space="preserve"> административного регламента)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 w:cs="Times New Roman"/>
          <w:sz w:val="28"/>
          <w:szCs w:val="28"/>
        </w:rPr>
      </w:pPr>
    </w:p>
    <w:p w:rsidR="00AB05C1" w:rsidRPr="00AB05C1" w:rsidRDefault="00AB05C1" w:rsidP="00AB05C1">
      <w:pPr>
        <w:widowControl w:val="0"/>
        <w:shd w:val="clear" w:color="auto" w:fill="FFFFFF"/>
        <w:tabs>
          <w:tab w:val="left" w:pos="708"/>
        </w:tabs>
        <w:spacing w:line="100" w:lineRule="atLeast"/>
        <w:ind w:firstLine="708"/>
        <w:jc w:val="both"/>
        <w:rPr>
          <w:rFonts w:ascii="PT Astra Serif" w:eastAsia="SimSun" w:hAnsi="PT Astra Serif"/>
          <w:kern w:val="0"/>
          <w:sz w:val="28"/>
          <w:szCs w:val="28"/>
        </w:rPr>
      </w:pPr>
      <w:r w:rsidRPr="00AB05C1">
        <w:rPr>
          <w:rFonts w:ascii="PT Astra Serif" w:eastAsia="SimSun" w:hAnsi="PT Astra Serif" w:cs="Times New Roman"/>
          <w:kern w:val="0"/>
          <w:sz w:val="28"/>
          <w:szCs w:val="28"/>
        </w:rPr>
        <w:t xml:space="preserve">Вы вправе повторно обратиться в уполномоченный орган с запросом о предоставлении </w:t>
      </w:r>
      <w:proofErr w:type="gramStart"/>
      <w:r w:rsidRPr="00AB05C1">
        <w:rPr>
          <w:rFonts w:ascii="PT Astra Serif" w:eastAsia="SimSun" w:hAnsi="PT Astra Serif" w:cs="Times New Roman"/>
          <w:kern w:val="0"/>
          <w:sz w:val="28"/>
          <w:szCs w:val="28"/>
        </w:rPr>
        <w:t>муниципальной</w:t>
      </w:r>
      <w:proofErr w:type="gramEnd"/>
      <w:r w:rsidRPr="00AB05C1">
        <w:rPr>
          <w:rFonts w:ascii="PT Astra Serif" w:eastAsia="SimSun" w:hAnsi="PT Astra Serif" w:cs="Times New Roman"/>
          <w:kern w:val="0"/>
          <w:sz w:val="28"/>
          <w:szCs w:val="28"/>
        </w:rPr>
        <w:t xml:space="preserve"> услуги после устранения указанных нарушений.</w:t>
      </w:r>
    </w:p>
    <w:p w:rsidR="00AB05C1" w:rsidRPr="00AB05C1" w:rsidRDefault="00AB05C1" w:rsidP="00AB05C1">
      <w:pPr>
        <w:widowControl w:val="0"/>
        <w:shd w:val="clear" w:color="auto" w:fill="FFFFFF"/>
        <w:tabs>
          <w:tab w:val="left" w:pos="708"/>
        </w:tabs>
        <w:spacing w:line="100" w:lineRule="atLeast"/>
        <w:ind w:firstLine="708"/>
        <w:jc w:val="both"/>
        <w:rPr>
          <w:rFonts w:ascii="PT Astra Serif" w:eastAsia="SimSun" w:hAnsi="PT Astra Serif"/>
          <w:kern w:val="0"/>
          <w:sz w:val="28"/>
          <w:szCs w:val="28"/>
        </w:rPr>
      </w:pPr>
      <w:r w:rsidRPr="00AB05C1">
        <w:rPr>
          <w:rFonts w:ascii="PT Astra Serif" w:eastAsia="SimSun" w:hAnsi="PT Astra Serif" w:cs="Times New Roman"/>
          <w:kern w:val="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B05C1" w:rsidRPr="00AB05C1" w:rsidRDefault="00AB05C1" w:rsidP="00AB05C1">
      <w:pPr>
        <w:widowControl w:val="0"/>
        <w:shd w:val="clear" w:color="auto" w:fill="FFFFFF"/>
        <w:tabs>
          <w:tab w:val="left" w:pos="708"/>
        </w:tabs>
        <w:spacing w:line="100" w:lineRule="atLeast"/>
        <w:ind w:firstLine="708"/>
        <w:jc w:val="both"/>
        <w:rPr>
          <w:rFonts w:ascii="PT Astra Serif" w:eastAsia="SimSun" w:hAnsi="PT Astra Serif" w:cs="Times New Roman"/>
          <w:kern w:val="0"/>
          <w:sz w:val="28"/>
          <w:szCs w:val="28"/>
        </w:rPr>
      </w:pPr>
    </w:p>
    <w:p w:rsidR="00AB05C1" w:rsidRPr="00AB05C1" w:rsidRDefault="00AB05C1" w:rsidP="00AB05C1">
      <w:pPr>
        <w:widowControl w:val="0"/>
        <w:shd w:val="clear" w:color="auto" w:fill="FFFFFF"/>
        <w:tabs>
          <w:tab w:val="left" w:pos="708"/>
        </w:tabs>
        <w:spacing w:line="276" w:lineRule="auto"/>
        <w:rPr>
          <w:rFonts w:ascii="PT Astra Serif" w:eastAsia="SimSun" w:hAnsi="PT Astra Serif"/>
          <w:kern w:val="0"/>
          <w:sz w:val="28"/>
          <w:szCs w:val="28"/>
        </w:rPr>
      </w:pPr>
      <w:r w:rsidRPr="00AB05C1">
        <w:rPr>
          <w:rFonts w:ascii="PT Astra Serif" w:eastAsia="SimSun" w:hAnsi="PT Astra Serif" w:cs="Times New Roman"/>
          <w:kern w:val="0"/>
          <w:sz w:val="28"/>
          <w:szCs w:val="28"/>
        </w:rPr>
        <w:t>_______________________                                ________________________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44"/>
        <w:gridCol w:w="4945"/>
      </w:tblGrid>
      <w:tr w:rsidR="00AB05C1" w:rsidRPr="00AB05C1" w:rsidTr="00AB05C1">
        <w:tc>
          <w:tcPr>
            <w:tcW w:w="4677" w:type="dxa"/>
          </w:tcPr>
          <w:p w:rsidR="00AB05C1" w:rsidRPr="00AB05C1" w:rsidRDefault="00AB05C1" w:rsidP="00AB05C1">
            <w:pPr>
              <w:widowControl w:val="0"/>
              <w:tabs>
                <w:tab w:val="left" w:pos="708"/>
              </w:tabs>
              <w:spacing w:line="276" w:lineRule="auto"/>
              <w:ind w:left="-57" w:right="340"/>
              <w:rPr>
                <w:rFonts w:ascii="PT Astra Serif" w:eastAsia="SimSun" w:hAnsi="PT Astra Serif"/>
                <w:kern w:val="0"/>
                <w:sz w:val="28"/>
                <w:szCs w:val="28"/>
              </w:rPr>
            </w:pPr>
            <w:r w:rsidRPr="00AB05C1">
              <w:rPr>
                <w:rFonts w:ascii="PT Astra Serif" w:eastAsia="SimSun" w:hAnsi="PT Astra Serif" w:cs="Times New Roman"/>
                <w:kern w:val="0"/>
                <w:sz w:val="24"/>
              </w:rPr>
              <w:t>(Ф.И.О. ответственного исполнителя)</w:t>
            </w:r>
          </w:p>
        </w:tc>
        <w:tc>
          <w:tcPr>
            <w:tcW w:w="4677" w:type="dxa"/>
          </w:tcPr>
          <w:p w:rsidR="00AB05C1" w:rsidRPr="00AB05C1" w:rsidRDefault="00AB05C1" w:rsidP="00AB05C1">
            <w:pPr>
              <w:widowControl w:val="0"/>
              <w:tabs>
                <w:tab w:val="left" w:pos="708"/>
              </w:tabs>
              <w:spacing w:line="276" w:lineRule="auto"/>
              <w:ind w:left="440" w:right="340"/>
              <w:jc w:val="center"/>
              <w:rPr>
                <w:rFonts w:ascii="PT Astra Serif" w:eastAsia="SimSun" w:hAnsi="PT Astra Serif"/>
                <w:kern w:val="0"/>
                <w:sz w:val="28"/>
                <w:szCs w:val="28"/>
              </w:rPr>
            </w:pPr>
            <w:r w:rsidRPr="00AB05C1">
              <w:rPr>
                <w:rFonts w:ascii="PT Astra Serif" w:eastAsia="SimSun" w:hAnsi="PT Astra Serif" w:cs="Times New Roman"/>
                <w:kern w:val="0"/>
                <w:sz w:val="24"/>
              </w:rPr>
              <w:t>(подпись)</w:t>
            </w:r>
          </w:p>
        </w:tc>
      </w:tr>
    </w:tbl>
    <w:p w:rsidR="00AB05C1" w:rsidRPr="00AB05C1" w:rsidRDefault="00AB05C1" w:rsidP="00AB05C1">
      <w:pPr>
        <w:widowControl w:val="0"/>
        <w:tabs>
          <w:tab w:val="left" w:pos="708"/>
        </w:tabs>
        <w:spacing w:line="276" w:lineRule="auto"/>
        <w:ind w:left="440" w:right="340"/>
        <w:jc w:val="both"/>
        <w:rPr>
          <w:rFonts w:ascii="PT Astra Serif" w:eastAsia="SimSun" w:hAnsi="PT Astra Serif"/>
          <w:kern w:val="0"/>
          <w:sz w:val="28"/>
          <w:szCs w:val="28"/>
        </w:rPr>
      </w:pPr>
    </w:p>
    <w:p w:rsidR="00AB05C1" w:rsidRDefault="00AB05C1" w:rsidP="00AB05C1">
      <w:pPr>
        <w:widowControl w:val="0"/>
        <w:tabs>
          <w:tab w:val="left" w:pos="708"/>
        </w:tabs>
        <w:spacing w:line="276" w:lineRule="auto"/>
        <w:ind w:left="440" w:right="340"/>
        <w:jc w:val="both"/>
        <w:rPr>
          <w:rFonts w:ascii="PT Astra Serif" w:eastAsia="SimSun" w:hAnsi="PT Astra Serif"/>
          <w:kern w:val="0"/>
          <w:sz w:val="28"/>
          <w:szCs w:val="28"/>
        </w:rPr>
      </w:pPr>
    </w:p>
    <w:p w:rsidR="00FB08B1" w:rsidRPr="00AB05C1" w:rsidRDefault="00FB08B1" w:rsidP="00AB05C1">
      <w:pPr>
        <w:widowControl w:val="0"/>
        <w:tabs>
          <w:tab w:val="left" w:pos="708"/>
        </w:tabs>
        <w:spacing w:line="276" w:lineRule="auto"/>
        <w:ind w:left="440" w:right="340"/>
        <w:jc w:val="both"/>
        <w:rPr>
          <w:rFonts w:ascii="PT Astra Serif" w:eastAsia="SimSun" w:hAnsi="PT Astra Serif"/>
          <w:kern w:val="0"/>
          <w:sz w:val="28"/>
          <w:szCs w:val="28"/>
        </w:rPr>
      </w:pPr>
    </w:p>
    <w:p w:rsidR="00AB05C1" w:rsidRPr="00AB05C1" w:rsidRDefault="00AB05C1" w:rsidP="00AB05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Times New Roman" w:hAnsi="PT Astra Serif"/>
          <w:sz w:val="28"/>
          <w:szCs w:val="28"/>
          <w:lang w:eastAsia="ru-RU"/>
        </w:rPr>
        <w:t>Приложение № 8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sz w:val="28"/>
          <w:szCs w:val="28"/>
          <w:lang w:bidi="ar-SA"/>
        </w:rPr>
        <w:t>к административному регламенту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lastRenderedPageBreak/>
        <w:t xml:space="preserve">предоставления </w:t>
      </w:r>
      <w:proofErr w:type="gramStart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муниципальной</w:t>
      </w:r>
      <w:proofErr w:type="gramEnd"/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услуги </w:t>
      </w: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 xml:space="preserve">«Перевод жилого помещения в нежилое помещение и нежилого помещения 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в жилое помещение»</w:t>
      </w: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Arial" w:hAnsi="PT Astra Serif" w:cs="Courier New"/>
          <w:bCs/>
          <w:color w:val="000000"/>
          <w:sz w:val="28"/>
          <w:szCs w:val="28"/>
        </w:rPr>
      </w:pPr>
    </w:p>
    <w:p w:rsidR="00AB05C1" w:rsidRPr="00AB05C1" w:rsidRDefault="00AB05C1" w:rsidP="00AB05C1">
      <w:pPr>
        <w:widowControl w:val="0"/>
        <w:shd w:val="clear" w:color="auto" w:fill="FFFFFF"/>
        <w:ind w:left="3402"/>
        <w:jc w:val="right"/>
        <w:rPr>
          <w:rFonts w:ascii="PT Astra Serif" w:eastAsia="Times New Roman" w:hAnsi="PT Astra Serif" w:cs="Arial"/>
          <w:sz w:val="24"/>
          <w:lang w:bidi="ar-SA"/>
        </w:rPr>
      </w:pPr>
      <w:r w:rsidRPr="00AB05C1">
        <w:rPr>
          <w:rFonts w:ascii="PT Astra Serif" w:eastAsia="Arial" w:hAnsi="PT Astra Serif" w:cs="Courier New"/>
          <w:bCs/>
          <w:color w:val="000000"/>
          <w:sz w:val="28"/>
          <w:szCs w:val="28"/>
        </w:rPr>
        <w:t>Форма</w:t>
      </w:r>
    </w:p>
    <w:tbl>
      <w:tblPr>
        <w:tblW w:w="9936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03"/>
        <w:gridCol w:w="1108"/>
        <w:gridCol w:w="3625"/>
      </w:tblGrid>
      <w:tr w:rsidR="00AB05C1" w:rsidRPr="00AB05C1" w:rsidTr="00AB05C1">
        <w:trPr>
          <w:gridAfter w:val="1"/>
          <w:wAfter w:w="3625" w:type="dxa"/>
        </w:trPr>
        <w:tc>
          <w:tcPr>
            <w:tcW w:w="6311" w:type="dxa"/>
            <w:gridSpan w:val="2"/>
            <w:shd w:val="clear" w:color="auto" w:fill="auto"/>
          </w:tcPr>
          <w:p w:rsidR="00AB05C1" w:rsidRPr="00AB05C1" w:rsidRDefault="00AB05C1" w:rsidP="00AB05C1">
            <w:pPr>
              <w:tabs>
                <w:tab w:val="left" w:pos="1544"/>
              </w:tabs>
            </w:pPr>
          </w:p>
        </w:tc>
      </w:tr>
      <w:tr w:rsidR="00AB05C1" w:rsidRPr="00AB05C1" w:rsidTr="00AB05C1">
        <w:tc>
          <w:tcPr>
            <w:tcW w:w="5203" w:type="dxa"/>
            <w:shd w:val="clear" w:color="auto" w:fill="auto"/>
          </w:tcPr>
          <w:p w:rsidR="00AB05C1" w:rsidRPr="00AB05C1" w:rsidRDefault="00AB05C1" w:rsidP="00AB05C1">
            <w:pPr>
              <w:widowControl w:val="0"/>
              <w:ind w:right="-1" w:firstLine="42"/>
              <w:textAlignment w:val="baseline"/>
              <w:rPr>
                <w:rFonts w:ascii="PT Astra Serif" w:eastAsia="SimSun, 宋体" w:hAnsi="PT Astra Serif" w:cs="PT Astra Serif"/>
                <w:sz w:val="24"/>
              </w:rPr>
            </w:pPr>
            <w:r w:rsidRPr="00AB05C1">
              <w:rPr>
                <w:rFonts w:ascii="PT Astra Serif" w:eastAsia="SimSun, 宋体" w:hAnsi="PT Astra Serif" w:cs="PT Astra Serif"/>
                <w:sz w:val="28"/>
                <w:szCs w:val="28"/>
              </w:rPr>
              <w:t>(Бланк Администрации)</w:t>
            </w:r>
          </w:p>
          <w:p w:rsidR="00AB05C1" w:rsidRPr="00AB05C1" w:rsidRDefault="00AB05C1" w:rsidP="00AB05C1">
            <w:pPr>
              <w:widowControl w:val="0"/>
              <w:ind w:right="-1"/>
              <w:textAlignment w:val="baseline"/>
              <w:rPr>
                <w:rFonts w:ascii="PT Astra Serif" w:eastAsia="SimSun, 宋体" w:hAnsi="PT Astra Serif" w:cs="PT Astra Serif"/>
                <w:sz w:val="24"/>
              </w:rPr>
            </w:pPr>
          </w:p>
          <w:p w:rsidR="00AB05C1" w:rsidRPr="00AB05C1" w:rsidRDefault="00AB05C1" w:rsidP="00AB05C1">
            <w:pPr>
              <w:widowControl w:val="0"/>
              <w:ind w:right="-1" w:firstLine="42"/>
              <w:textAlignment w:val="baseline"/>
              <w:rPr>
                <w:rFonts w:ascii="PT Astra Serif" w:eastAsia="SimSun, 宋体" w:hAnsi="PT Astra Serif"/>
                <w:sz w:val="24"/>
              </w:rPr>
            </w:pPr>
            <w:r w:rsidRPr="00AB05C1">
              <w:rPr>
                <w:rFonts w:ascii="PT Astra Serif" w:eastAsia="SimSun, 宋体" w:hAnsi="PT Astra Serif" w:cs="PT Astra Serif"/>
                <w:sz w:val="24"/>
              </w:rPr>
              <w:t>____________ №_____________</w:t>
            </w:r>
          </w:p>
        </w:tc>
        <w:tc>
          <w:tcPr>
            <w:tcW w:w="4733" w:type="dxa"/>
            <w:gridSpan w:val="2"/>
            <w:shd w:val="clear" w:color="auto" w:fill="auto"/>
          </w:tcPr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:rsidR="00AB05C1" w:rsidRPr="00AB05C1" w:rsidRDefault="00AB05C1" w:rsidP="00AB0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</w:rPr>
            </w:pPr>
            <w:r w:rsidRPr="00AB05C1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AB05C1" w:rsidRPr="00AB05C1" w:rsidRDefault="00AB05C1" w:rsidP="00AB05C1">
      <w:pPr>
        <w:tabs>
          <w:tab w:val="left" w:pos="1544"/>
        </w:tabs>
        <w:jc w:val="center"/>
        <w:rPr>
          <w:b/>
          <w:bCs/>
          <w:sz w:val="28"/>
          <w:szCs w:val="28"/>
        </w:rPr>
      </w:pPr>
    </w:p>
    <w:p w:rsidR="00AB05C1" w:rsidRPr="00AB05C1" w:rsidRDefault="00AB05C1" w:rsidP="00AB05C1">
      <w:pPr>
        <w:tabs>
          <w:tab w:val="left" w:pos="1544"/>
        </w:tabs>
        <w:jc w:val="center"/>
        <w:rPr>
          <w:b/>
          <w:bCs/>
          <w:sz w:val="28"/>
          <w:szCs w:val="28"/>
        </w:rPr>
      </w:pP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Уведомление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 отказе в предоставлении </w:t>
      </w:r>
      <w:proofErr w:type="gramStart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муниципальной</w:t>
      </w:r>
      <w:proofErr w:type="gramEnd"/>
      <w:r w:rsidRPr="00AB05C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услуги 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B05C1" w:rsidRPr="00AB05C1" w:rsidRDefault="00AB05C1" w:rsidP="00AB05C1">
      <w:pPr>
        <w:widowControl w:val="0"/>
        <w:ind w:firstLine="708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SimSun, 宋体" w:hAnsi="PT Astra Serif" w:cs="Times New Roman"/>
          <w:sz w:val="28"/>
          <w:szCs w:val="28"/>
        </w:rPr>
        <w:t>Вам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отказано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B05C1">
        <w:rPr>
          <w:rFonts w:ascii="PT Astra Serif" w:eastAsia="SimSun, 宋体" w:hAnsi="PT Astra Serif" w:cs="Times New Roman"/>
          <w:sz w:val="28"/>
          <w:szCs w:val="28"/>
        </w:rPr>
        <w:t>в</w:t>
      </w:r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предоставлении муниципальной услуги «Перевод жилого помещения в нежилое помещение и нежилого помещения в жилое помещение», </w:t>
      </w:r>
      <w:proofErr w:type="gramStart"/>
      <w:r w:rsidRPr="00AB05C1">
        <w:rPr>
          <w:rFonts w:ascii="PT Astra Serif" w:eastAsia="Times New Roman" w:hAnsi="PT Astra Serif" w:cs="Times New Roman"/>
          <w:sz w:val="28"/>
          <w:szCs w:val="28"/>
        </w:rPr>
        <w:t>в</w:t>
      </w:r>
      <w:proofErr w:type="gramEnd"/>
      <w:r w:rsidRPr="00AB05C1">
        <w:rPr>
          <w:rFonts w:ascii="PT Astra Serif" w:eastAsia="Times New Roman" w:hAnsi="PT Astra Serif" w:cs="Times New Roman"/>
          <w:sz w:val="28"/>
          <w:szCs w:val="28"/>
        </w:rPr>
        <w:t xml:space="preserve"> _____________________________________________________</w:t>
      </w:r>
    </w:p>
    <w:p w:rsidR="00AB05C1" w:rsidRPr="00AB05C1" w:rsidRDefault="00AB05C1" w:rsidP="00AB05C1">
      <w:pPr>
        <w:widowControl w:val="0"/>
        <w:jc w:val="both"/>
        <w:textAlignment w:val="baseline"/>
        <w:rPr>
          <w:rFonts w:ascii="PT Astra Serif" w:eastAsia="SimSun, 宋体" w:hAnsi="PT Astra Serif"/>
          <w:sz w:val="28"/>
          <w:szCs w:val="28"/>
        </w:rPr>
      </w:pPr>
      <w:r w:rsidRPr="00AB05C1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__________________________________________________________________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PT Astra Serif" w:eastAsia="SimSun, 宋体" w:hAnsi="PT Astra Serif"/>
          <w:sz w:val="24"/>
        </w:rPr>
      </w:pPr>
      <w:r w:rsidRPr="00AB05C1">
        <w:rPr>
          <w:rFonts w:ascii="PT Astra Serif" w:eastAsia="SimSun, 宋体" w:hAnsi="PT Astra Serif" w:cs="Times New Roman"/>
          <w:sz w:val="24"/>
        </w:rPr>
        <w:t>(указать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орган</w:t>
      </w:r>
      <w:r w:rsidRPr="00AB05C1">
        <w:rPr>
          <w:rFonts w:ascii="PT Astra Serif" w:eastAsia="Times New Roman" w:hAnsi="PT Astra Serif" w:cs="Times New Roman"/>
          <w:sz w:val="24"/>
        </w:rPr>
        <w:t xml:space="preserve">, </w:t>
      </w:r>
      <w:r w:rsidRPr="00AB05C1">
        <w:rPr>
          <w:rFonts w:ascii="PT Astra Serif" w:eastAsia="SimSun, 宋体" w:hAnsi="PT Astra Serif" w:cs="Times New Roman"/>
          <w:sz w:val="24"/>
        </w:rPr>
        <w:t>в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который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поданы</w:t>
      </w:r>
      <w:r w:rsidRPr="00AB05C1">
        <w:rPr>
          <w:rFonts w:ascii="PT Astra Serif" w:eastAsia="Times New Roman" w:hAnsi="PT Astra Serif" w:cs="Times New Roman"/>
          <w:sz w:val="24"/>
        </w:rPr>
        <w:t xml:space="preserve"> </w:t>
      </w:r>
      <w:r w:rsidRPr="00AB05C1">
        <w:rPr>
          <w:rFonts w:ascii="PT Astra Serif" w:eastAsia="SimSun, 宋体" w:hAnsi="PT Astra Serif" w:cs="Times New Roman"/>
          <w:sz w:val="24"/>
        </w:rPr>
        <w:t>документы)</w:t>
      </w:r>
    </w:p>
    <w:p w:rsidR="00AB05C1" w:rsidRPr="00AB05C1" w:rsidRDefault="00AB05C1" w:rsidP="00AB05C1">
      <w:pPr>
        <w:widowControl w:val="0"/>
        <w:jc w:val="center"/>
        <w:textAlignment w:val="baseline"/>
        <w:rPr>
          <w:rFonts w:ascii="Times New Roman" w:eastAsia="SimSun, 宋体" w:hAnsi="Times New Roman" w:cs="Times New Roman"/>
          <w:sz w:val="24"/>
        </w:rPr>
      </w:pPr>
    </w:p>
    <w:p w:rsidR="00AB05C1" w:rsidRPr="00AB05C1" w:rsidRDefault="00AB05C1" w:rsidP="00AB05C1">
      <w:pPr>
        <w:tabs>
          <w:tab w:val="left" w:pos="567"/>
        </w:tabs>
        <w:rPr>
          <w:rFonts w:ascii="PT Astra Serif" w:hAnsi="PT Astra Serif"/>
          <w:sz w:val="28"/>
          <w:szCs w:val="28"/>
        </w:rPr>
      </w:pPr>
      <w:r w:rsidRPr="00AB05C1">
        <w:rPr>
          <w:rFonts w:ascii="PT Astra Serif" w:hAnsi="PT Astra Serif"/>
          <w:sz w:val="28"/>
          <w:szCs w:val="28"/>
        </w:rPr>
        <w:t>по следующим основаниям:</w:t>
      </w:r>
    </w:p>
    <w:p w:rsidR="00AB05C1" w:rsidRPr="00AB05C1" w:rsidRDefault="00AB05C1" w:rsidP="00AB05C1">
      <w:pPr>
        <w:tabs>
          <w:tab w:val="left" w:pos="1544"/>
        </w:tabs>
        <w:rPr>
          <w:rFonts w:ascii="PT Astra Serif" w:hAnsi="PT Astra Serif"/>
        </w:rPr>
      </w:pPr>
      <w:r w:rsidRPr="00AB05C1">
        <w:rPr>
          <w:rFonts w:ascii="PT Astra Serif" w:hAnsi="PT Astra Serif"/>
        </w:rPr>
        <w:t>____________________________________________________________________________________________</w:t>
      </w:r>
    </w:p>
    <w:p w:rsidR="00AB05C1" w:rsidRPr="00AB05C1" w:rsidRDefault="00AB05C1" w:rsidP="00AB05C1">
      <w:pPr>
        <w:tabs>
          <w:tab w:val="left" w:pos="1544"/>
        </w:tabs>
        <w:jc w:val="center"/>
        <w:rPr>
          <w:rFonts w:ascii="PT Astra Serif" w:hAnsi="PT Astra Serif"/>
        </w:rPr>
      </w:pPr>
      <w:r w:rsidRPr="00AB05C1">
        <w:rPr>
          <w:rFonts w:ascii="PT Astra Serif" w:hAnsi="PT Astra Serif"/>
        </w:rPr>
        <w:t>(указываются причины отказа в предоставлении муниципальной услуги со ссылкой на положения административного регламента)</w:t>
      </w:r>
    </w:p>
    <w:p w:rsidR="00AB05C1" w:rsidRPr="00AB05C1" w:rsidRDefault="00AB05C1" w:rsidP="00AB05C1">
      <w:pPr>
        <w:tabs>
          <w:tab w:val="left" w:pos="567"/>
        </w:tabs>
        <w:rPr>
          <w:rFonts w:ascii="PT Astra Serif" w:hAnsi="PT Astra Serif"/>
          <w:vertAlign w:val="superscript"/>
        </w:rPr>
      </w:pPr>
      <w:r w:rsidRPr="00AB05C1">
        <w:rPr>
          <w:rFonts w:ascii="PT Astra Serif" w:hAnsi="PT Astra Serif"/>
          <w:vertAlign w:val="superscript"/>
        </w:rPr>
        <w:tab/>
      </w:r>
    </w:p>
    <w:p w:rsidR="00AB05C1" w:rsidRPr="00AB05C1" w:rsidRDefault="00AB05C1" w:rsidP="00AB05C1">
      <w:pPr>
        <w:tabs>
          <w:tab w:val="left" w:pos="567"/>
        </w:tabs>
        <w:ind w:firstLine="567"/>
        <w:rPr>
          <w:rFonts w:ascii="PT Astra Serif" w:hAnsi="PT Astra Serif"/>
          <w:sz w:val="28"/>
          <w:szCs w:val="28"/>
        </w:rPr>
      </w:pPr>
      <w:r w:rsidRPr="00AB05C1">
        <w:rPr>
          <w:rFonts w:ascii="PT Astra Serif" w:hAnsi="PT Astra Serif"/>
          <w:sz w:val="28"/>
          <w:szCs w:val="28"/>
        </w:rPr>
        <w:t>Дополнительная информация___________________________________.</w:t>
      </w:r>
    </w:p>
    <w:p w:rsidR="00AB05C1" w:rsidRPr="00AB05C1" w:rsidRDefault="00AB05C1" w:rsidP="00AB05C1">
      <w:pPr>
        <w:tabs>
          <w:tab w:val="left" w:pos="567"/>
          <w:tab w:val="left" w:pos="1276"/>
        </w:tabs>
        <w:jc w:val="both"/>
        <w:rPr>
          <w:rFonts w:ascii="PT Astra Serif" w:hAnsi="PT Astra Serif"/>
          <w:sz w:val="28"/>
          <w:szCs w:val="28"/>
        </w:rPr>
      </w:pPr>
      <w:r w:rsidRPr="00AB05C1">
        <w:rPr>
          <w:rFonts w:ascii="PT Astra Serif" w:hAnsi="PT Astra Serif"/>
          <w:sz w:val="28"/>
          <w:szCs w:val="28"/>
        </w:rPr>
        <w:tab/>
        <w:t xml:space="preserve">Вы вправе повторно обратиться в уполномоченный орган с запросом о предоставлении </w:t>
      </w:r>
      <w:proofErr w:type="gramStart"/>
      <w:r w:rsidRPr="00AB05C1">
        <w:rPr>
          <w:rFonts w:ascii="PT Astra Serif" w:hAnsi="PT Astra Serif"/>
          <w:sz w:val="28"/>
          <w:szCs w:val="28"/>
        </w:rPr>
        <w:t>муниципальной</w:t>
      </w:r>
      <w:proofErr w:type="gramEnd"/>
      <w:r w:rsidRPr="00AB05C1">
        <w:rPr>
          <w:rFonts w:ascii="PT Astra Serif" w:hAnsi="PT Astra Serif"/>
          <w:sz w:val="28"/>
          <w:szCs w:val="28"/>
        </w:rPr>
        <w:t xml:space="preserve"> услуги после устранения указанных нарушений.</w:t>
      </w:r>
    </w:p>
    <w:p w:rsidR="00AB05C1" w:rsidRPr="00AB05C1" w:rsidRDefault="00AB05C1" w:rsidP="00AB05C1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AB05C1">
        <w:rPr>
          <w:rFonts w:ascii="PT Astra Serif" w:hAnsi="PT Astra Serif"/>
          <w:sz w:val="28"/>
          <w:szCs w:val="28"/>
        </w:rPr>
        <w:tab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B05C1" w:rsidRPr="00AB05C1" w:rsidRDefault="00AB05C1" w:rsidP="00AB05C1">
      <w:pPr>
        <w:tabs>
          <w:tab w:val="left" w:pos="1544"/>
        </w:tabs>
        <w:rPr>
          <w:rFonts w:ascii="PT Astra Serif" w:hAnsi="PT Astra Serif"/>
        </w:rPr>
      </w:pPr>
    </w:p>
    <w:p w:rsidR="00AB05C1" w:rsidRPr="00AB05C1" w:rsidRDefault="00AB05C1" w:rsidP="00AB05C1">
      <w:pPr>
        <w:tabs>
          <w:tab w:val="left" w:pos="1544"/>
        </w:tabs>
        <w:rPr>
          <w:rFonts w:ascii="PT Astra Serif" w:hAnsi="PT Astra Serif"/>
        </w:rPr>
      </w:pPr>
      <w:r w:rsidRPr="00AB05C1">
        <w:rPr>
          <w:rFonts w:ascii="PT Astra Serif" w:hAnsi="PT Astra Serif"/>
        </w:rPr>
        <w:t xml:space="preserve">________________________________________                    </w:t>
      </w:r>
    </w:p>
    <w:p w:rsidR="00AB05C1" w:rsidRPr="00AB05C1" w:rsidRDefault="00AB05C1" w:rsidP="00AB05C1">
      <w:pPr>
        <w:tabs>
          <w:tab w:val="left" w:pos="1544"/>
          <w:tab w:val="left" w:pos="7372"/>
        </w:tabs>
        <w:rPr>
          <w:rFonts w:ascii="PT Astra Serif" w:hAnsi="PT Astra Serif"/>
        </w:rPr>
      </w:pPr>
      <w:r w:rsidRPr="00AB05C1">
        <w:rPr>
          <w:rFonts w:ascii="PT Astra Serif" w:hAnsi="PT Astra Serif"/>
          <w:i/>
        </w:rPr>
        <w:t xml:space="preserve"> </w:t>
      </w:r>
      <w:proofErr w:type="gramStart"/>
      <w:r w:rsidRPr="00AB05C1">
        <w:rPr>
          <w:rFonts w:ascii="PT Astra Serif" w:hAnsi="PT Astra Serif"/>
        </w:rPr>
        <w:t>(Ф.И.О. должностного лица, принявшего</w:t>
      </w:r>
      <w:r w:rsidRPr="00AB05C1">
        <w:rPr>
          <w:rFonts w:ascii="PT Astra Serif" w:hAnsi="PT Astra Serif"/>
        </w:rPr>
        <w:tab/>
        <w:t>___________________</w:t>
      </w:r>
      <w:proofErr w:type="gramEnd"/>
    </w:p>
    <w:p w:rsidR="00AB05C1" w:rsidRPr="00AB05C1" w:rsidRDefault="00AB05C1" w:rsidP="00AB05C1">
      <w:pPr>
        <w:tabs>
          <w:tab w:val="left" w:pos="1544"/>
          <w:tab w:val="left" w:pos="7737"/>
        </w:tabs>
        <w:rPr>
          <w:rFonts w:ascii="PT Astra Serif" w:hAnsi="PT Astra Serif"/>
        </w:rPr>
      </w:pPr>
      <w:r w:rsidRPr="00AB05C1">
        <w:rPr>
          <w:rFonts w:ascii="PT Astra Serif" w:hAnsi="PT Astra Serif"/>
        </w:rPr>
        <w:t xml:space="preserve"> решение об отказе)               </w:t>
      </w:r>
      <w:r w:rsidRPr="00AB05C1">
        <w:rPr>
          <w:rFonts w:ascii="PT Astra Serif" w:hAnsi="PT Astra Serif"/>
        </w:rPr>
        <w:tab/>
        <w:t>(подпись)</w:t>
      </w:r>
    </w:p>
    <w:p w:rsidR="00AB05C1" w:rsidRPr="00AB05C1" w:rsidRDefault="00AB05C1" w:rsidP="00AB05C1">
      <w:pPr>
        <w:tabs>
          <w:tab w:val="left" w:pos="1544"/>
        </w:tabs>
        <w:rPr>
          <w:rFonts w:ascii="PT Astra Serif" w:hAnsi="PT Astra Serif"/>
        </w:rPr>
      </w:pPr>
    </w:p>
    <w:p w:rsidR="00AB05C1" w:rsidRPr="00AB05C1" w:rsidRDefault="00AB05C1" w:rsidP="00AB05C1">
      <w:pPr>
        <w:widowControl w:val="0"/>
        <w:tabs>
          <w:tab w:val="left" w:pos="708"/>
        </w:tabs>
        <w:spacing w:line="276" w:lineRule="auto"/>
        <w:ind w:left="440" w:right="340"/>
        <w:jc w:val="both"/>
        <w:rPr>
          <w:rFonts w:ascii="PT Astra Serif" w:eastAsia="SimSun" w:hAnsi="PT Astra Serif"/>
          <w:kern w:val="0"/>
          <w:sz w:val="28"/>
          <w:szCs w:val="28"/>
        </w:rPr>
      </w:pPr>
    </w:p>
    <w:p w:rsidR="00F24888" w:rsidRDefault="00F24888" w:rsidP="00AB05C1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sectPr w:rsidR="00F24888" w:rsidSect="00776040">
      <w:headerReference w:type="default" r:id="rId13"/>
      <w:headerReference w:type="first" r:id="rId14"/>
      <w:footnotePr>
        <w:numRestart w:val="eachPage"/>
      </w:footnotePr>
      <w:pgSz w:w="11906" w:h="16838"/>
      <w:pgMar w:top="1134" w:right="567" w:bottom="993" w:left="1560" w:header="720" w:footer="0" w:gutter="0"/>
      <w:cols w:space="720"/>
      <w:formProt w:val="0"/>
      <w:docGrid w:linePitch="326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9D" w:rsidRDefault="003B3F9D">
      <w:r>
        <w:separator/>
      </w:r>
    </w:p>
  </w:endnote>
  <w:endnote w:type="continuationSeparator" w:id="0">
    <w:p w:rsidR="003B3F9D" w:rsidRDefault="003B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宋体">
    <w:altName w:val="MS PMincho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AstraSerif-Regular">
    <w:charset w:val="00"/>
    <w:family w:val="roman"/>
    <w:pitch w:val="default"/>
  </w:font>
  <w:font w:name="SimSu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9D" w:rsidRDefault="003B3F9D">
      <w:pPr>
        <w:rPr>
          <w:sz w:val="12"/>
        </w:rPr>
      </w:pPr>
      <w:r>
        <w:separator/>
      </w:r>
    </w:p>
  </w:footnote>
  <w:footnote w:type="continuationSeparator" w:id="0">
    <w:p w:rsidR="003B3F9D" w:rsidRDefault="003B3F9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2647"/>
      <w:docPartObj>
        <w:docPartGallery w:val="Page Numbers (Top of Page)"/>
        <w:docPartUnique/>
      </w:docPartObj>
    </w:sdtPr>
    <w:sdtContent>
      <w:p w:rsidR="00AB05C1" w:rsidRDefault="00AB05C1">
        <w:pPr>
          <w:pStyle w:val="aff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76040">
          <w:rPr>
            <w:noProof/>
          </w:rPr>
          <w:t>1</w:t>
        </w:r>
        <w:r>
          <w:fldChar w:fldCharType="end"/>
        </w:r>
      </w:p>
      <w:p w:rsidR="00AB05C1" w:rsidRDefault="00AB05C1">
        <w:pPr>
          <w:pStyle w:val="aff2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299765"/>
      <w:docPartObj>
        <w:docPartGallery w:val="Page Numbers (Top of Page)"/>
        <w:docPartUnique/>
      </w:docPartObj>
    </w:sdtPr>
    <w:sdtContent>
      <w:p w:rsidR="00AB05C1" w:rsidRDefault="00AB05C1">
        <w:pPr>
          <w:pStyle w:val="aff2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76040">
          <w:rPr>
            <w:noProof/>
          </w:rPr>
          <w:t>42</w:t>
        </w:r>
        <w:r>
          <w:fldChar w:fldCharType="end"/>
        </w:r>
      </w:p>
    </w:sdtContent>
  </w:sdt>
  <w:p w:rsidR="00AB05C1" w:rsidRDefault="00AB05C1">
    <w:pPr>
      <w:pStyle w:val="af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5C1" w:rsidRDefault="00AB05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useFELayout/>
    <w:compatSetting w:name="compatibilityMode" w:uri="http://schemas.microsoft.com/office/word" w:val="12"/>
  </w:compat>
  <w:rsids>
    <w:rsidRoot w:val="00F24888"/>
    <w:rsid w:val="0006281D"/>
    <w:rsid w:val="0031184F"/>
    <w:rsid w:val="003872AF"/>
    <w:rsid w:val="003A1CF0"/>
    <w:rsid w:val="003B3F9D"/>
    <w:rsid w:val="00404D03"/>
    <w:rsid w:val="004731E9"/>
    <w:rsid w:val="0066155E"/>
    <w:rsid w:val="00747996"/>
    <w:rsid w:val="00771EBF"/>
    <w:rsid w:val="00776040"/>
    <w:rsid w:val="00784A2C"/>
    <w:rsid w:val="007A2209"/>
    <w:rsid w:val="008A41D3"/>
    <w:rsid w:val="009060A0"/>
    <w:rsid w:val="009C40C5"/>
    <w:rsid w:val="00A325E7"/>
    <w:rsid w:val="00A529FE"/>
    <w:rsid w:val="00A83515"/>
    <w:rsid w:val="00AA2497"/>
    <w:rsid w:val="00AB05C1"/>
    <w:rsid w:val="00AD6A79"/>
    <w:rsid w:val="00B20AEE"/>
    <w:rsid w:val="00BB65DB"/>
    <w:rsid w:val="00D823DD"/>
    <w:rsid w:val="00EE5892"/>
    <w:rsid w:val="00F05818"/>
    <w:rsid w:val="00F24888"/>
    <w:rsid w:val="00F90726"/>
    <w:rsid w:val="00F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link w:val="10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link w:val="20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link w:val="30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character" w:customStyle="1" w:styleId="af">
    <w:name w:val="Текст примечания Знак"/>
    <w:basedOn w:val="a1"/>
    <w:link w:val="af0"/>
    <w:uiPriority w:val="99"/>
    <w:semiHidden/>
    <w:qFormat/>
    <w:rsid w:val="002D1929"/>
    <w:rPr>
      <w:szCs w:val="18"/>
    </w:rPr>
  </w:style>
  <w:style w:type="character" w:customStyle="1" w:styleId="af1">
    <w:name w:val="Тема примечания Знак"/>
    <w:basedOn w:val="af"/>
    <w:link w:val="af2"/>
    <w:qFormat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docdata">
    <w:name w:val="docdata"/>
    <w:basedOn w:val="a1"/>
    <w:qFormat/>
    <w:rsid w:val="00883479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3">
    <w:name w:val="Body Text"/>
    <w:basedOn w:val="a"/>
    <w:link w:val="af4"/>
    <w:pPr>
      <w:spacing w:after="140" w:line="276" w:lineRule="auto"/>
    </w:pPr>
  </w:style>
  <w:style w:type="paragraph" w:styleId="af5">
    <w:name w:val="List"/>
    <w:basedOn w:val="Textbody"/>
  </w:style>
  <w:style w:type="paragraph" w:styleId="af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7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0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1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2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8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9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a">
    <w:name w:val="Заголовок таблицы"/>
    <w:basedOn w:val="af9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2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3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b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c">
    <w:name w:val="Subtitle"/>
    <w:basedOn w:val="a0"/>
    <w:next w:val="Textbody"/>
    <w:link w:val="afd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e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f">
    <w:name w:val="Колонтитул"/>
    <w:basedOn w:val="a"/>
    <w:qFormat/>
  </w:style>
  <w:style w:type="paragraph" w:styleId="aff0">
    <w:name w:val="footer"/>
    <w:basedOn w:val="Standard"/>
    <w:link w:val="aff1"/>
    <w:rPr>
      <w:rFonts w:eastAsia="Times New Roman" w:cs="Times New Roman"/>
    </w:rPr>
  </w:style>
  <w:style w:type="paragraph" w:styleId="aff2">
    <w:name w:val="header"/>
    <w:basedOn w:val="Standard"/>
    <w:link w:val="1e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3">
    <w:name w:val="Balloon Text"/>
    <w:link w:val="aff4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f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5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f6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7">
    <w:name w:val="footnote text"/>
    <w:basedOn w:val="a"/>
    <w:link w:val="aff8"/>
  </w:style>
  <w:style w:type="paragraph" w:customStyle="1" w:styleId="1f0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9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a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1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2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paragraph" w:customStyle="1" w:styleId="Standard1">
    <w:name w:val="Standard1"/>
    <w:qFormat/>
    <w:rsid w:val="00355C6D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2D1929"/>
    <w:rPr>
      <w:szCs w:val="18"/>
    </w:rPr>
  </w:style>
  <w:style w:type="paragraph" w:styleId="af2">
    <w:name w:val="annotation subject"/>
    <w:basedOn w:val="af0"/>
    <w:next w:val="af0"/>
    <w:link w:val="af1"/>
    <w:qFormat/>
    <w:rsid w:val="002D1929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TableParagraph">
    <w:name w:val="Table Paragraph"/>
    <w:basedOn w:val="Standard"/>
    <w:qFormat/>
    <w:rsid w:val="004D458C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ormattext">
    <w:name w:val="formattext"/>
    <w:basedOn w:val="a"/>
    <w:qFormat/>
    <w:rsid w:val="000B5EB8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34">
    <w:name w:val="Обычная таблица3"/>
    <w:qFormat/>
    <w:rPr>
      <w:rFonts w:ascii="Times New Roman" w:eastAsia="Calibri" w:hAnsi="Times New Roman" w:cs="Times New Roman"/>
      <w:szCs w:val="20"/>
      <w:lang w:eastAsia="ru-RU" w:bidi="ar-SA"/>
    </w:rPr>
  </w:style>
  <w:style w:type="paragraph" w:customStyle="1" w:styleId="Standard2">
    <w:name w:val="Standard2"/>
    <w:qFormat/>
    <w:rsid w:val="006D19B2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numbering" w:customStyle="1" w:styleId="WW8Num1">
    <w:name w:val="WW8Num1"/>
    <w:qFormat/>
  </w:style>
  <w:style w:type="character" w:customStyle="1" w:styleId="10">
    <w:name w:val="Заголовок 1 Знак"/>
    <w:basedOn w:val="a1"/>
    <w:link w:val="1"/>
    <w:rsid w:val="00AB05C1"/>
    <w:rPr>
      <w:rFonts w:ascii="Arial" w:eastAsia="Arial" w:hAnsi="Arial" w:cs="Arial"/>
      <w:b/>
      <w:sz w:val="32"/>
    </w:rPr>
  </w:style>
  <w:style w:type="character" w:customStyle="1" w:styleId="20">
    <w:name w:val="Заголовок 2 Знак"/>
    <w:basedOn w:val="a1"/>
    <w:link w:val="2"/>
    <w:rsid w:val="00AB05C1"/>
    <w:rPr>
      <w:rFonts w:ascii="Arial" w:eastAsia="Arial" w:hAnsi="Arial" w:cs="Arial"/>
      <w:b/>
      <w:sz w:val="32"/>
    </w:rPr>
  </w:style>
  <w:style w:type="character" w:customStyle="1" w:styleId="30">
    <w:name w:val="Заголовок 3 Знак"/>
    <w:basedOn w:val="a1"/>
    <w:link w:val="3"/>
    <w:rsid w:val="00AB05C1"/>
    <w:rPr>
      <w:rFonts w:ascii="Arial" w:eastAsia="Arial" w:hAnsi="Arial" w:cs="Arial"/>
      <w:b/>
      <w:sz w:val="26"/>
    </w:rPr>
  </w:style>
  <w:style w:type="character" w:customStyle="1" w:styleId="user">
    <w:name w:val="Символ нумерации (user)"/>
    <w:qFormat/>
    <w:rsid w:val="00AB05C1"/>
  </w:style>
  <w:style w:type="character" w:customStyle="1" w:styleId="user0">
    <w:name w:val="Символ сноски (user)"/>
    <w:qFormat/>
    <w:rsid w:val="00AB05C1"/>
    <w:rPr>
      <w:vertAlign w:val="superscript"/>
    </w:rPr>
  </w:style>
  <w:style w:type="character" w:customStyle="1" w:styleId="user1">
    <w:name w:val="Символ концевой сноски (user)"/>
    <w:qFormat/>
    <w:rsid w:val="00AB05C1"/>
    <w:rPr>
      <w:vertAlign w:val="superscript"/>
    </w:rPr>
  </w:style>
  <w:style w:type="character" w:customStyle="1" w:styleId="af4">
    <w:name w:val="Основной текст Знак"/>
    <w:basedOn w:val="a1"/>
    <w:link w:val="af3"/>
    <w:rsid w:val="00AB05C1"/>
  </w:style>
  <w:style w:type="paragraph" w:customStyle="1" w:styleId="user2">
    <w:name w:val="Заголовок (user)"/>
    <w:basedOn w:val="Standard"/>
    <w:next w:val="Textbody"/>
    <w:qFormat/>
    <w:rsid w:val="00AB05C1"/>
    <w:pPr>
      <w:spacing w:before="240" w:after="120"/>
    </w:pPr>
    <w:rPr>
      <w:rFonts w:ascii="Arial" w:eastAsia="Arial" w:hAnsi="Arial" w:cs="Arial"/>
    </w:rPr>
  </w:style>
  <w:style w:type="paragraph" w:styleId="1f3">
    <w:name w:val="index 1"/>
    <w:basedOn w:val="a"/>
    <w:next w:val="a"/>
    <w:autoRedefine/>
    <w:uiPriority w:val="99"/>
    <w:semiHidden/>
    <w:unhideWhenUsed/>
    <w:rsid w:val="00AB05C1"/>
    <w:pPr>
      <w:ind w:left="200" w:hanging="200"/>
    </w:pPr>
  </w:style>
  <w:style w:type="paragraph" w:customStyle="1" w:styleId="user3">
    <w:name w:val="Содержимое врезки (user)"/>
    <w:basedOn w:val="Standard"/>
    <w:qFormat/>
    <w:rsid w:val="00AB05C1"/>
    <w:pPr>
      <w:spacing w:after="120"/>
    </w:pPr>
    <w:rPr>
      <w:rFonts w:eastAsia="Times New Roman" w:cs="Times New Roman"/>
    </w:rPr>
  </w:style>
  <w:style w:type="paragraph" w:customStyle="1" w:styleId="user4">
    <w:name w:val="Содержимое таблицы (user)"/>
    <w:basedOn w:val="Standard"/>
    <w:qFormat/>
    <w:rsid w:val="00AB05C1"/>
    <w:rPr>
      <w:rFonts w:eastAsia="Times New Roman" w:cs="Times New Roman"/>
    </w:rPr>
  </w:style>
  <w:style w:type="paragraph" w:customStyle="1" w:styleId="user5">
    <w:name w:val="Заголовок таблицы (user)"/>
    <w:basedOn w:val="user4"/>
    <w:qFormat/>
    <w:rsid w:val="00AB05C1"/>
    <w:pPr>
      <w:jc w:val="center"/>
    </w:pPr>
    <w:rPr>
      <w:b/>
    </w:rPr>
  </w:style>
  <w:style w:type="character" w:customStyle="1" w:styleId="afd">
    <w:name w:val="Подзаголовок Знак"/>
    <w:basedOn w:val="a1"/>
    <w:link w:val="afc"/>
    <w:rsid w:val="00AB05C1"/>
    <w:rPr>
      <w:rFonts w:ascii="Arial" w:eastAsia="Arial" w:hAnsi="Arial" w:cs="Arial"/>
      <w:sz w:val="36"/>
    </w:rPr>
  </w:style>
  <w:style w:type="paragraph" w:customStyle="1" w:styleId="HeaderandFooter">
    <w:name w:val="Header and Footer"/>
    <w:basedOn w:val="a"/>
    <w:qFormat/>
    <w:rsid w:val="00AB05C1"/>
  </w:style>
  <w:style w:type="character" w:customStyle="1" w:styleId="aff1">
    <w:name w:val="Нижний колонтитул Знак"/>
    <w:basedOn w:val="a1"/>
    <w:link w:val="aff0"/>
    <w:rsid w:val="00AB05C1"/>
    <w:rPr>
      <w:rFonts w:ascii="Times New Roman" w:eastAsia="Times New Roman" w:hAnsi="Times New Roman" w:cs="Times New Roman"/>
      <w:sz w:val="24"/>
    </w:rPr>
  </w:style>
  <w:style w:type="character" w:customStyle="1" w:styleId="1e">
    <w:name w:val="Верхний колонтитул Знак1"/>
    <w:basedOn w:val="a1"/>
    <w:link w:val="aff2"/>
    <w:uiPriority w:val="99"/>
    <w:rsid w:val="00AB05C1"/>
    <w:rPr>
      <w:rFonts w:ascii="Times New Roman" w:eastAsia="Times New Roman" w:hAnsi="Times New Roman" w:cs="Times New Roman"/>
      <w:sz w:val="24"/>
    </w:rPr>
  </w:style>
  <w:style w:type="character" w:customStyle="1" w:styleId="aff4">
    <w:name w:val="Текст выноски Знак"/>
    <w:basedOn w:val="a1"/>
    <w:link w:val="aff3"/>
    <w:rsid w:val="00AB05C1"/>
    <w:rPr>
      <w:rFonts w:ascii="Tahoma" w:eastAsia="SimSun, 宋体" w:hAnsi="Tahoma"/>
      <w:color w:val="000000"/>
      <w:sz w:val="16"/>
      <w:szCs w:val="20"/>
    </w:rPr>
  </w:style>
  <w:style w:type="character" w:customStyle="1" w:styleId="aff8">
    <w:name w:val="Текст сноски Знак"/>
    <w:basedOn w:val="a1"/>
    <w:link w:val="aff7"/>
    <w:rsid w:val="00AB05C1"/>
  </w:style>
  <w:style w:type="character" w:customStyle="1" w:styleId="1f4">
    <w:name w:val="Текст примечания Знак1"/>
    <w:basedOn w:val="a1"/>
    <w:uiPriority w:val="99"/>
    <w:semiHidden/>
    <w:rsid w:val="00AB05C1"/>
    <w:rPr>
      <w:szCs w:val="18"/>
    </w:rPr>
  </w:style>
  <w:style w:type="character" w:customStyle="1" w:styleId="1f5">
    <w:name w:val="Тема примечания Знак1"/>
    <w:basedOn w:val="1f4"/>
    <w:uiPriority w:val="99"/>
    <w:semiHidden/>
    <w:rsid w:val="00AB05C1"/>
    <w:rPr>
      <w:b/>
      <w:bCs/>
      <w:szCs w:val="18"/>
    </w:rPr>
  </w:style>
  <w:style w:type="paragraph" w:customStyle="1" w:styleId="Standard3">
    <w:name w:val="Standard3"/>
    <w:qFormat/>
    <w:rsid w:val="00AB05C1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customStyle="1" w:styleId="Standard4">
    <w:name w:val="Standard4"/>
    <w:qFormat/>
    <w:rsid w:val="00AB05C1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customStyle="1" w:styleId="Standard5">
    <w:name w:val="Standard5"/>
    <w:qFormat/>
    <w:rsid w:val="00AB05C1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customStyle="1" w:styleId="Standard6">
    <w:name w:val="Standard6"/>
    <w:qFormat/>
    <w:rsid w:val="00AB05C1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numbering" w:customStyle="1" w:styleId="affb">
    <w:name w:val="Без списка"/>
    <w:uiPriority w:val="99"/>
    <w:semiHidden/>
    <w:unhideWhenUsed/>
    <w:qFormat/>
    <w:rsid w:val="00AB0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68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87C9C682920FDFD4C9C2866BBDD7ECA1B7CB78F56F977EC99160357A50C830638C692F8FAA6A26DBF6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2866BBDD7ECA1B7CB78F56F977EC99160357A50C830638C692F8FAA6A26DBF67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4B4B-D7B2-4F2E-BFF8-2A5BDD16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</Pages>
  <Words>12941</Words>
  <Characters>73770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86538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dc:description>Документ экспортирован из системы ГАРАНТ</dc:description>
  <cp:lastModifiedBy>User</cp:lastModifiedBy>
  <cp:revision>141</cp:revision>
  <cp:lastPrinted>2025-04-17T11:49:00Z</cp:lastPrinted>
  <dcterms:created xsi:type="dcterms:W3CDTF">2024-05-06T10:20:00Z</dcterms:created>
  <dcterms:modified xsi:type="dcterms:W3CDTF">2025-04-17T11:49:00Z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