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82" w:rsidRPr="00A00B80" w:rsidRDefault="00036F82" w:rsidP="00036F82">
      <w:pPr>
        <w:widowControl w:val="0"/>
        <w:suppressAutoHyphens/>
        <w:autoSpaceDN w:val="0"/>
        <w:ind w:left="-284"/>
        <w:jc w:val="center"/>
        <w:textAlignment w:val="baseline"/>
        <w:rPr>
          <w:rFonts w:eastAsia="Lucida Sans Unicode" w:cs="Mangal"/>
          <w:kern w:val="3"/>
          <w:lang w:eastAsia="zh-CN" w:bidi="hi-IN"/>
        </w:rPr>
      </w:pPr>
      <w:r w:rsidRPr="00A00B80">
        <w:rPr>
          <w:rFonts w:eastAsia="Lucida Sans Unicode" w:cs="Mangal"/>
          <w:noProof/>
          <w:kern w:val="3"/>
        </w:rPr>
        <w:drawing>
          <wp:inline distT="0" distB="0" distL="0" distR="0" wp14:anchorId="22522AA7" wp14:editId="453B1159">
            <wp:extent cx="495300" cy="628650"/>
            <wp:effectExtent l="0" t="0" r="0" b="0"/>
            <wp:docPr id="2" name="Рисунок 2" descr="Описание: 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LE-объек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82" w:rsidRPr="00A00B80" w:rsidRDefault="00036F82" w:rsidP="00036F82">
      <w:pPr>
        <w:widowControl w:val="0"/>
        <w:suppressAutoHyphens/>
        <w:autoSpaceDN w:val="0"/>
        <w:ind w:left="-284"/>
        <w:jc w:val="center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A00B80">
        <w:rPr>
          <w:rFonts w:eastAsia="Lucida Sans Unicode" w:cs="Mangal"/>
          <w:kern w:val="3"/>
          <w:sz w:val="28"/>
          <w:szCs w:val="28"/>
          <w:lang w:eastAsia="zh-CN" w:bidi="hi-IN"/>
        </w:rPr>
        <w:t>СОВЕТ ДЕПУТАТОВ</w:t>
      </w:r>
    </w:p>
    <w:p w:rsidR="00036F82" w:rsidRPr="00A00B80" w:rsidRDefault="00036F82" w:rsidP="00036F82">
      <w:pPr>
        <w:widowControl w:val="0"/>
        <w:suppressAutoHyphens/>
        <w:autoSpaceDN w:val="0"/>
        <w:ind w:left="-284"/>
        <w:jc w:val="center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A00B80">
        <w:rPr>
          <w:rFonts w:eastAsia="Lucida Sans Unicode" w:cs="Mangal"/>
          <w:kern w:val="3"/>
          <w:sz w:val="28"/>
          <w:szCs w:val="28"/>
          <w:lang w:eastAsia="zh-CN" w:bidi="hi-IN"/>
        </w:rPr>
        <w:t>ПЕРВОМАЙСКОГО МУНИЦИПАЛЬНОГО ОКРУГА</w:t>
      </w:r>
    </w:p>
    <w:p w:rsidR="00036F82" w:rsidRPr="00A00B80" w:rsidRDefault="00036F82" w:rsidP="00036F82">
      <w:pPr>
        <w:widowControl w:val="0"/>
        <w:suppressAutoHyphens/>
        <w:autoSpaceDN w:val="0"/>
        <w:ind w:left="-284"/>
        <w:jc w:val="center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A00B80">
        <w:rPr>
          <w:rFonts w:eastAsia="Lucida Sans Unicode" w:cs="Mangal"/>
          <w:kern w:val="3"/>
          <w:sz w:val="28"/>
          <w:szCs w:val="28"/>
          <w:lang w:eastAsia="zh-CN" w:bidi="hi-IN"/>
        </w:rPr>
        <w:t>ТАМБОВСКОЙ ОБЛАСТИ</w:t>
      </w:r>
    </w:p>
    <w:p w:rsidR="00790B7B" w:rsidRPr="00A00B80" w:rsidRDefault="00790B7B" w:rsidP="00036F82">
      <w:pPr>
        <w:widowControl w:val="0"/>
        <w:suppressAutoHyphens/>
        <w:autoSpaceDN w:val="0"/>
        <w:ind w:left="-284"/>
        <w:jc w:val="center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</w:p>
    <w:p w:rsidR="00036F82" w:rsidRPr="00A00B80" w:rsidRDefault="00036F82" w:rsidP="00036F82">
      <w:pPr>
        <w:widowControl w:val="0"/>
        <w:suppressAutoHyphens/>
        <w:autoSpaceDN w:val="0"/>
        <w:jc w:val="center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A00B80">
        <w:rPr>
          <w:rFonts w:eastAsia="Lucida Sans Unicode" w:cs="Mangal"/>
          <w:kern w:val="3"/>
          <w:sz w:val="28"/>
          <w:szCs w:val="28"/>
          <w:lang w:eastAsia="zh-CN" w:bidi="hi-IN"/>
        </w:rPr>
        <w:t>(первый созыв - заседание двадцать шестое)</w:t>
      </w:r>
    </w:p>
    <w:p w:rsidR="00036F82" w:rsidRPr="00A00B80" w:rsidRDefault="00036F82" w:rsidP="00036F82">
      <w:pPr>
        <w:widowControl w:val="0"/>
        <w:suppressAutoHyphens/>
        <w:autoSpaceDN w:val="0"/>
        <w:ind w:left="-284"/>
        <w:jc w:val="center"/>
        <w:textAlignment w:val="baseline"/>
        <w:rPr>
          <w:rFonts w:eastAsia="Lucida Sans Unicode" w:cs="Mangal"/>
          <w:kern w:val="3"/>
          <w:szCs w:val="28"/>
          <w:lang w:eastAsia="zh-CN" w:bidi="hi-IN"/>
        </w:rPr>
      </w:pPr>
    </w:p>
    <w:p w:rsidR="00036F82" w:rsidRPr="00A00B80" w:rsidRDefault="00036F82" w:rsidP="00036F82">
      <w:pPr>
        <w:widowControl w:val="0"/>
        <w:suppressAutoHyphens/>
        <w:ind w:left="-284"/>
        <w:jc w:val="center"/>
        <w:rPr>
          <w:kern w:val="1"/>
          <w:sz w:val="28"/>
          <w:szCs w:val="28"/>
          <w:lang w:eastAsia="zh-CN" w:bidi="hi-IN"/>
        </w:rPr>
      </w:pPr>
      <w:r w:rsidRPr="00A00B80">
        <w:rPr>
          <w:kern w:val="1"/>
          <w:sz w:val="28"/>
          <w:szCs w:val="28"/>
          <w:lang w:eastAsia="zh-CN" w:bidi="hi-IN"/>
        </w:rPr>
        <w:t>РЕШЕНИЕ</w:t>
      </w:r>
    </w:p>
    <w:p w:rsidR="00036F82" w:rsidRPr="00A00B80" w:rsidRDefault="00036F82" w:rsidP="00036F82">
      <w:pPr>
        <w:widowControl w:val="0"/>
        <w:suppressAutoHyphens/>
        <w:ind w:left="-284"/>
        <w:jc w:val="center"/>
        <w:rPr>
          <w:kern w:val="1"/>
          <w:sz w:val="28"/>
          <w:szCs w:val="28"/>
          <w:lang w:eastAsia="zh-CN" w:bidi="hi-IN"/>
        </w:rPr>
      </w:pPr>
    </w:p>
    <w:p w:rsidR="00790B7B" w:rsidRPr="00A00B80" w:rsidRDefault="00036F82" w:rsidP="00790B7B">
      <w:pPr>
        <w:widowControl w:val="0"/>
        <w:suppressAutoHyphens/>
        <w:jc w:val="both"/>
        <w:rPr>
          <w:kern w:val="1"/>
          <w:sz w:val="28"/>
          <w:szCs w:val="28"/>
          <w:lang w:eastAsia="zh-CN" w:bidi="hi-IN"/>
        </w:rPr>
      </w:pPr>
      <w:r w:rsidRPr="00A00B80">
        <w:rPr>
          <w:kern w:val="1"/>
          <w:sz w:val="28"/>
          <w:szCs w:val="28"/>
          <w:lang w:eastAsia="zh-CN" w:bidi="hi-IN"/>
        </w:rPr>
        <w:t xml:space="preserve">28.01.2025                      </w:t>
      </w:r>
      <w:r w:rsidR="00A00B80">
        <w:rPr>
          <w:kern w:val="1"/>
          <w:sz w:val="28"/>
          <w:szCs w:val="28"/>
          <w:lang w:eastAsia="zh-CN" w:bidi="hi-IN"/>
        </w:rPr>
        <w:t xml:space="preserve">  </w:t>
      </w:r>
      <w:r w:rsidRPr="00A00B80">
        <w:rPr>
          <w:kern w:val="1"/>
          <w:sz w:val="28"/>
          <w:szCs w:val="28"/>
          <w:lang w:eastAsia="zh-CN" w:bidi="hi-IN"/>
        </w:rPr>
        <w:t xml:space="preserve">   </w:t>
      </w:r>
      <w:r w:rsidR="00A00B80">
        <w:rPr>
          <w:kern w:val="1"/>
          <w:sz w:val="28"/>
          <w:szCs w:val="28"/>
          <w:lang w:eastAsia="zh-CN" w:bidi="hi-IN"/>
        </w:rPr>
        <w:t xml:space="preserve">  </w:t>
      </w:r>
      <w:r w:rsidRPr="00A00B80">
        <w:rPr>
          <w:kern w:val="1"/>
          <w:sz w:val="28"/>
          <w:szCs w:val="28"/>
          <w:lang w:eastAsia="zh-CN" w:bidi="hi-IN"/>
        </w:rPr>
        <w:t xml:space="preserve">  </w:t>
      </w:r>
      <w:proofErr w:type="spellStart"/>
      <w:r w:rsidRPr="00A00B80">
        <w:rPr>
          <w:kern w:val="1"/>
          <w:sz w:val="28"/>
          <w:szCs w:val="28"/>
          <w:lang w:eastAsia="zh-CN" w:bidi="hi-IN"/>
        </w:rPr>
        <w:t>р.п</w:t>
      </w:r>
      <w:proofErr w:type="spellEnd"/>
      <w:r w:rsidRPr="00A00B80">
        <w:rPr>
          <w:kern w:val="1"/>
          <w:sz w:val="28"/>
          <w:szCs w:val="28"/>
          <w:lang w:eastAsia="zh-CN" w:bidi="hi-IN"/>
        </w:rPr>
        <w:t>. Первомайский                                       №</w:t>
      </w:r>
      <w:r w:rsidR="00A00B80">
        <w:rPr>
          <w:kern w:val="1"/>
          <w:sz w:val="28"/>
          <w:szCs w:val="28"/>
          <w:lang w:eastAsia="zh-CN" w:bidi="hi-IN"/>
        </w:rPr>
        <w:t xml:space="preserve"> </w:t>
      </w:r>
      <w:r w:rsidR="00A00B80" w:rsidRPr="00A00B80">
        <w:rPr>
          <w:kern w:val="1"/>
          <w:sz w:val="28"/>
          <w:szCs w:val="28"/>
          <w:lang w:eastAsia="zh-CN" w:bidi="hi-IN"/>
        </w:rPr>
        <w:t>405</w:t>
      </w:r>
    </w:p>
    <w:p w:rsidR="006E709D" w:rsidRPr="00A00B80" w:rsidRDefault="006E709D" w:rsidP="00790B7B">
      <w:pPr>
        <w:widowControl w:val="0"/>
        <w:suppressAutoHyphens/>
        <w:jc w:val="both"/>
        <w:rPr>
          <w:kern w:val="1"/>
          <w:sz w:val="28"/>
          <w:szCs w:val="28"/>
          <w:lang w:eastAsia="zh-CN" w:bidi="hi-IN"/>
        </w:rPr>
      </w:pPr>
      <w:r w:rsidRPr="00A00B80">
        <w:rPr>
          <w:kern w:val="2"/>
          <w:sz w:val="28"/>
          <w:lang w:bidi="hi-IN"/>
        </w:rPr>
        <w:t xml:space="preserve">   </w:t>
      </w:r>
      <w:r w:rsidRPr="00A00B80">
        <w:rPr>
          <w:rFonts w:eastAsia="Calibri"/>
          <w:b/>
          <w:bCs/>
          <w:sz w:val="28"/>
          <w:szCs w:val="28"/>
          <w:lang w:eastAsia="en-US"/>
        </w:rPr>
        <w:t xml:space="preserve">  </w:t>
      </w:r>
    </w:p>
    <w:p w:rsidR="00866139" w:rsidRPr="00A00B80" w:rsidRDefault="00866139" w:rsidP="006E709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00B80">
        <w:rPr>
          <w:bCs/>
          <w:sz w:val="28"/>
          <w:szCs w:val="28"/>
        </w:rPr>
        <w:t xml:space="preserve">Об утверждении Порядка привлечения граждан к выполнению на добровольной основе социально значимых для </w:t>
      </w:r>
      <w:r w:rsidR="00036F82" w:rsidRPr="00A00B80">
        <w:rPr>
          <w:bCs/>
          <w:sz w:val="28"/>
          <w:szCs w:val="28"/>
        </w:rPr>
        <w:t>Первомайского</w:t>
      </w:r>
      <w:r w:rsidRPr="00A00B80">
        <w:rPr>
          <w:bCs/>
          <w:sz w:val="28"/>
          <w:szCs w:val="28"/>
        </w:rPr>
        <w:t xml:space="preserve"> муниципального округа Тамбовской области работ (в том числе дежурств) в целях решения вопросов местного значения</w:t>
      </w:r>
    </w:p>
    <w:p w:rsidR="00866139" w:rsidRPr="00A00B80" w:rsidRDefault="00866139" w:rsidP="00866139">
      <w:pPr>
        <w:jc w:val="both"/>
        <w:rPr>
          <w:sz w:val="28"/>
          <w:szCs w:val="28"/>
        </w:rPr>
      </w:pPr>
    </w:p>
    <w:p w:rsidR="006E709D" w:rsidRPr="00A00B80" w:rsidRDefault="00866139" w:rsidP="00B94F00">
      <w:pPr>
        <w:ind w:firstLine="709"/>
        <w:jc w:val="both"/>
        <w:rPr>
          <w:rFonts w:eastAsia="Arial"/>
          <w:kern w:val="2"/>
          <w:sz w:val="28"/>
          <w:szCs w:val="28"/>
          <w:lang w:bidi="hi-IN"/>
        </w:rPr>
      </w:pPr>
      <w:proofErr w:type="gramStart"/>
      <w:r w:rsidRPr="00A00B80">
        <w:rPr>
          <w:sz w:val="28"/>
          <w:szCs w:val="28"/>
        </w:rPr>
        <w:t>Рассмотрев проект решения «</w:t>
      </w:r>
      <w:r w:rsidRPr="00A00B80">
        <w:rPr>
          <w:bCs/>
          <w:sz w:val="28"/>
          <w:szCs w:val="28"/>
        </w:rPr>
        <w:t xml:space="preserve">О порядке привлечения граждан к выполнению на добровольной основе социально значимых для </w:t>
      </w:r>
      <w:r w:rsidR="00036F82" w:rsidRPr="00A00B80">
        <w:rPr>
          <w:bCs/>
          <w:sz w:val="28"/>
          <w:szCs w:val="28"/>
        </w:rPr>
        <w:t>Первомайского</w:t>
      </w:r>
      <w:r w:rsidR="00036F82" w:rsidRPr="00A00B80">
        <w:rPr>
          <w:b/>
          <w:bCs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>муниципального округа Тамбовской области работ (в том числе дежурств) в целях решения вопросов местного значения</w:t>
      </w:r>
      <w:r w:rsidRPr="00A00B80">
        <w:rPr>
          <w:sz w:val="28"/>
          <w:szCs w:val="28"/>
        </w:rPr>
        <w:t xml:space="preserve">», </w:t>
      </w:r>
      <w:r w:rsidR="00036F82" w:rsidRPr="00A00B80">
        <w:rPr>
          <w:sz w:val="28"/>
          <w:szCs w:val="28"/>
        </w:rPr>
        <w:t>разработанный постоянной комиссией по развитию местного самоуправления</w:t>
      </w:r>
      <w:r w:rsidR="00B94F00" w:rsidRPr="00A00B80">
        <w:rPr>
          <w:sz w:val="28"/>
          <w:szCs w:val="28"/>
        </w:rPr>
        <w:t xml:space="preserve"> и нормотворчеству,</w:t>
      </w:r>
      <w:r w:rsidR="00036F82" w:rsidRPr="00A00B80">
        <w:rPr>
          <w:sz w:val="28"/>
          <w:szCs w:val="28"/>
        </w:rPr>
        <w:t xml:space="preserve"> </w:t>
      </w:r>
      <w:r w:rsidRPr="00A00B80">
        <w:rPr>
          <w:sz w:val="28"/>
          <w:szCs w:val="28"/>
        </w:rPr>
        <w:t xml:space="preserve">в соответствии </w:t>
      </w:r>
      <w:r w:rsidRPr="00A00B80">
        <w:rPr>
          <w:bCs/>
          <w:sz w:val="28"/>
          <w:szCs w:val="28"/>
        </w:rPr>
        <w:t>с ч. 2 ст. 17 Федерального закона от 06.10.2003 № 131-ФЗ «Об общих принципах организации местного самоуправления в Российской</w:t>
      </w:r>
      <w:proofErr w:type="gramEnd"/>
      <w:r w:rsidRPr="00A00B80">
        <w:rPr>
          <w:bCs/>
          <w:sz w:val="28"/>
          <w:szCs w:val="28"/>
        </w:rPr>
        <w:t xml:space="preserve"> Федерации»</w:t>
      </w:r>
      <w:r w:rsidRPr="00A00B80">
        <w:rPr>
          <w:sz w:val="28"/>
          <w:szCs w:val="28"/>
        </w:rPr>
        <w:t>,</w:t>
      </w:r>
      <w:r w:rsidRPr="00A00B80">
        <w:rPr>
          <w:bCs/>
          <w:sz w:val="28"/>
          <w:szCs w:val="28"/>
        </w:rPr>
        <w:t xml:space="preserve"> руководствуясь </w:t>
      </w:r>
      <w:r w:rsidRPr="00A00B80">
        <w:rPr>
          <w:sz w:val="28"/>
          <w:szCs w:val="28"/>
        </w:rPr>
        <w:t xml:space="preserve">Уставом </w:t>
      </w:r>
      <w:r w:rsidR="00036F82" w:rsidRPr="00A00B80">
        <w:rPr>
          <w:bCs/>
          <w:sz w:val="28"/>
          <w:szCs w:val="28"/>
        </w:rPr>
        <w:t>Первомайского</w:t>
      </w:r>
      <w:r w:rsidR="00036F82" w:rsidRPr="00A00B80">
        <w:rPr>
          <w:b/>
          <w:bCs/>
          <w:sz w:val="28"/>
          <w:szCs w:val="28"/>
        </w:rPr>
        <w:t xml:space="preserve"> </w:t>
      </w:r>
      <w:r w:rsidRPr="00A00B80">
        <w:rPr>
          <w:sz w:val="28"/>
          <w:szCs w:val="28"/>
        </w:rPr>
        <w:t>муниципального округа Тамбовской области</w:t>
      </w:r>
      <w:r w:rsidR="00036F82" w:rsidRPr="00A00B80">
        <w:rPr>
          <w:sz w:val="28"/>
          <w:szCs w:val="28"/>
        </w:rPr>
        <w:t>, утвержденным решением Совета депутатов Первомайского муниципального округа Тамбовской области от 26.10.2023 № 42,</w:t>
      </w:r>
      <w:r w:rsidR="00036F82" w:rsidRPr="00A00B80">
        <w:rPr>
          <w:rFonts w:eastAsia="Arial"/>
          <w:kern w:val="2"/>
          <w:sz w:val="28"/>
          <w:szCs w:val="28"/>
          <w:lang w:bidi="hi-IN"/>
        </w:rPr>
        <w:t xml:space="preserve"> </w:t>
      </w:r>
      <w:r w:rsidR="006E709D" w:rsidRPr="00A00B80">
        <w:rPr>
          <w:rFonts w:eastAsia="Calibri"/>
          <w:sz w:val="28"/>
          <w:szCs w:val="28"/>
          <w:lang w:eastAsia="en-US"/>
        </w:rPr>
        <w:t xml:space="preserve">Совет депутатов </w:t>
      </w:r>
      <w:r w:rsidR="00036F82" w:rsidRPr="00A00B80">
        <w:rPr>
          <w:bCs/>
          <w:sz w:val="28"/>
          <w:szCs w:val="28"/>
        </w:rPr>
        <w:t>Первомайского</w:t>
      </w:r>
      <w:r w:rsidR="00036F82" w:rsidRPr="00A00B80">
        <w:rPr>
          <w:rFonts w:eastAsia="Calibri"/>
          <w:sz w:val="28"/>
          <w:szCs w:val="28"/>
          <w:lang w:eastAsia="en-US"/>
        </w:rPr>
        <w:t xml:space="preserve"> </w:t>
      </w:r>
      <w:r w:rsidR="006E709D" w:rsidRPr="00A00B80">
        <w:rPr>
          <w:rFonts w:eastAsia="Calibri"/>
          <w:sz w:val="28"/>
          <w:szCs w:val="28"/>
          <w:lang w:eastAsia="en-US"/>
        </w:rPr>
        <w:t>муниципального округа РЕШИЛ:</w:t>
      </w:r>
    </w:p>
    <w:p w:rsidR="00866139" w:rsidRPr="00A00B80" w:rsidRDefault="00866139" w:rsidP="00B94F00">
      <w:pPr>
        <w:ind w:firstLine="709"/>
        <w:jc w:val="both"/>
        <w:rPr>
          <w:bCs/>
          <w:sz w:val="28"/>
          <w:szCs w:val="28"/>
        </w:rPr>
      </w:pPr>
      <w:r w:rsidRPr="00A00B80">
        <w:rPr>
          <w:sz w:val="28"/>
          <w:szCs w:val="28"/>
        </w:rPr>
        <w:t>1.</w:t>
      </w:r>
      <w:r w:rsidR="00B94F00" w:rsidRPr="00A00B80">
        <w:rPr>
          <w:sz w:val="28"/>
          <w:szCs w:val="28"/>
        </w:rPr>
        <w:t> </w:t>
      </w:r>
      <w:r w:rsidRPr="00A00B80">
        <w:rPr>
          <w:sz w:val="28"/>
          <w:szCs w:val="28"/>
        </w:rPr>
        <w:t xml:space="preserve">Утвердить Порядок </w:t>
      </w:r>
      <w:r w:rsidRPr="00A00B80">
        <w:rPr>
          <w:bCs/>
          <w:sz w:val="28"/>
          <w:szCs w:val="28"/>
        </w:rPr>
        <w:t xml:space="preserve">привлечения граждан к выполнению на добровольной основе социально значимых для </w:t>
      </w:r>
      <w:r w:rsidR="00036F82" w:rsidRPr="00A00B80">
        <w:rPr>
          <w:bCs/>
          <w:sz w:val="28"/>
          <w:szCs w:val="28"/>
        </w:rPr>
        <w:t xml:space="preserve">Первомайского </w:t>
      </w:r>
      <w:r w:rsidRPr="00A00B80">
        <w:rPr>
          <w:bCs/>
          <w:sz w:val="28"/>
          <w:szCs w:val="28"/>
        </w:rPr>
        <w:t xml:space="preserve">муниципального округа Тамбовской области работ (в том числе дежурств) в целях решения вопросов местного значения </w:t>
      </w:r>
      <w:r w:rsidRPr="00A00B80">
        <w:rPr>
          <w:sz w:val="28"/>
          <w:szCs w:val="28"/>
        </w:rPr>
        <w:t>согласно приложению.</w:t>
      </w:r>
    </w:p>
    <w:p w:rsidR="00036F82" w:rsidRPr="00A00B80" w:rsidRDefault="00036F82" w:rsidP="00B94F00">
      <w:pPr>
        <w:ind w:firstLine="709"/>
        <w:jc w:val="both"/>
        <w:rPr>
          <w:sz w:val="28"/>
          <w:szCs w:val="28"/>
        </w:rPr>
      </w:pPr>
      <w:bookmarkStart w:id="0" w:name="_Hlk170110853"/>
      <w:r w:rsidRPr="00A00B80">
        <w:rPr>
          <w:sz w:val="28"/>
          <w:szCs w:val="28"/>
        </w:rPr>
        <w:t>2. Настоящее решение вступает в силу со дня его принятия.</w:t>
      </w:r>
    </w:p>
    <w:p w:rsidR="00036F82" w:rsidRPr="00A00B80" w:rsidRDefault="00036F82" w:rsidP="00B94F00">
      <w:pPr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>3. Опубликовать</w:t>
      </w:r>
      <w:r w:rsidR="0048572D" w:rsidRPr="0048572D">
        <w:t xml:space="preserve"> </w:t>
      </w:r>
      <w:r w:rsidR="0048572D">
        <w:t>(</w:t>
      </w:r>
      <w:r w:rsidR="0048572D" w:rsidRPr="0048572D">
        <w:rPr>
          <w:sz w:val="28"/>
          <w:szCs w:val="28"/>
        </w:rPr>
        <w:t>разместить</w:t>
      </w:r>
      <w:r w:rsidR="0048572D">
        <w:rPr>
          <w:sz w:val="28"/>
          <w:szCs w:val="28"/>
        </w:rPr>
        <w:t>)</w:t>
      </w:r>
      <w:r w:rsidRPr="00A00B80">
        <w:rPr>
          <w:sz w:val="28"/>
          <w:szCs w:val="28"/>
        </w:rPr>
        <w:t xml:space="preserve"> настоящее решен</w:t>
      </w:r>
      <w:bookmarkStart w:id="1" w:name="_GoBack"/>
      <w:bookmarkEnd w:id="1"/>
      <w:r w:rsidRPr="00A00B80">
        <w:rPr>
          <w:sz w:val="28"/>
          <w:szCs w:val="28"/>
        </w:rPr>
        <w:t>ие на сайте сетевого издания «РИА «ТОП68» (www.top68.ru).</w:t>
      </w:r>
    </w:p>
    <w:p w:rsidR="00036F82" w:rsidRPr="00A00B80" w:rsidRDefault="00036F82" w:rsidP="00036F82">
      <w:pPr>
        <w:jc w:val="both"/>
        <w:rPr>
          <w:sz w:val="28"/>
          <w:szCs w:val="28"/>
        </w:rPr>
      </w:pPr>
    </w:p>
    <w:p w:rsidR="00036F82" w:rsidRPr="00A00B80" w:rsidRDefault="00036F82" w:rsidP="00036F82">
      <w:pPr>
        <w:widowControl w:val="0"/>
        <w:jc w:val="both"/>
        <w:rPr>
          <w:rFonts w:eastAsia="Tahoma"/>
          <w:sz w:val="28"/>
          <w:szCs w:val="28"/>
          <w:lang w:bidi="ru-RU"/>
        </w:rPr>
      </w:pPr>
    </w:p>
    <w:p w:rsidR="00036F82" w:rsidRPr="00A00B80" w:rsidRDefault="00036F82" w:rsidP="00036F82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A00B80">
        <w:rPr>
          <w:rFonts w:eastAsia="Tahoma"/>
          <w:sz w:val="28"/>
          <w:szCs w:val="28"/>
          <w:lang w:bidi="ru-RU"/>
        </w:rPr>
        <w:t>Председатель Совета депутатов</w:t>
      </w:r>
    </w:p>
    <w:p w:rsidR="00036F82" w:rsidRPr="00A00B80" w:rsidRDefault="00036F82" w:rsidP="00036F82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A00B80">
        <w:rPr>
          <w:rFonts w:eastAsia="Tahoma"/>
          <w:sz w:val="28"/>
          <w:szCs w:val="28"/>
          <w:lang w:bidi="ru-RU"/>
        </w:rPr>
        <w:t xml:space="preserve">Первомайского муниципального округа </w:t>
      </w:r>
    </w:p>
    <w:p w:rsidR="00036F82" w:rsidRPr="00A00B80" w:rsidRDefault="00036F82" w:rsidP="00036F82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A00B80">
        <w:rPr>
          <w:rFonts w:eastAsia="Tahoma"/>
          <w:sz w:val="28"/>
          <w:szCs w:val="28"/>
          <w:lang w:bidi="ru-RU"/>
        </w:rPr>
        <w:t xml:space="preserve">Тамбовской области                                                                       Кирьянова Е.М.                                                                                                        </w:t>
      </w:r>
    </w:p>
    <w:p w:rsidR="00A00B80" w:rsidRPr="00A00B80" w:rsidRDefault="00A00B80" w:rsidP="003C4E8F">
      <w:pPr>
        <w:ind w:left="3792" w:firstLine="708"/>
        <w:rPr>
          <w:sz w:val="28"/>
          <w:szCs w:val="28"/>
        </w:rPr>
      </w:pPr>
    </w:p>
    <w:p w:rsidR="00A00B80" w:rsidRDefault="00A00B80" w:rsidP="003C4E8F">
      <w:pPr>
        <w:ind w:left="3792" w:firstLine="708"/>
        <w:rPr>
          <w:sz w:val="28"/>
          <w:szCs w:val="28"/>
        </w:rPr>
      </w:pPr>
    </w:p>
    <w:p w:rsidR="0048572D" w:rsidRPr="00A00B80" w:rsidRDefault="0048572D" w:rsidP="003C4E8F">
      <w:pPr>
        <w:ind w:left="3792" w:firstLine="708"/>
        <w:rPr>
          <w:sz w:val="28"/>
          <w:szCs w:val="28"/>
        </w:rPr>
      </w:pPr>
    </w:p>
    <w:p w:rsidR="003C4E8F" w:rsidRPr="00A00B80" w:rsidRDefault="003C4E8F" w:rsidP="00A00B80">
      <w:pPr>
        <w:ind w:left="3792" w:firstLine="708"/>
        <w:jc w:val="right"/>
        <w:rPr>
          <w:sz w:val="28"/>
          <w:szCs w:val="28"/>
        </w:rPr>
      </w:pPr>
      <w:r w:rsidRPr="00A00B80">
        <w:rPr>
          <w:sz w:val="28"/>
          <w:szCs w:val="28"/>
        </w:rPr>
        <w:lastRenderedPageBreak/>
        <w:t xml:space="preserve">ПРИЛОЖЕНИЕ </w:t>
      </w:r>
    </w:p>
    <w:p w:rsidR="003C4E8F" w:rsidRPr="00A00B80" w:rsidRDefault="003C4E8F" w:rsidP="00A00B80">
      <w:pPr>
        <w:ind w:left="4500"/>
        <w:jc w:val="right"/>
        <w:rPr>
          <w:sz w:val="28"/>
          <w:szCs w:val="28"/>
        </w:rPr>
      </w:pPr>
      <w:r w:rsidRPr="00A00B80">
        <w:rPr>
          <w:sz w:val="28"/>
          <w:szCs w:val="28"/>
        </w:rPr>
        <w:t xml:space="preserve">к решению Совета депутатов </w:t>
      </w:r>
      <w:r w:rsidR="00036F82" w:rsidRPr="00A00B80">
        <w:rPr>
          <w:sz w:val="28"/>
          <w:szCs w:val="28"/>
        </w:rPr>
        <w:t xml:space="preserve">Первомайского </w:t>
      </w:r>
      <w:r w:rsidRPr="00A00B80">
        <w:rPr>
          <w:sz w:val="28"/>
          <w:szCs w:val="28"/>
        </w:rPr>
        <w:t>муниципального округа</w:t>
      </w:r>
    </w:p>
    <w:p w:rsidR="003C4E8F" w:rsidRPr="00A00B80" w:rsidRDefault="003C4E8F" w:rsidP="00A00B80">
      <w:pPr>
        <w:ind w:left="4500"/>
        <w:jc w:val="right"/>
        <w:rPr>
          <w:sz w:val="28"/>
          <w:szCs w:val="28"/>
        </w:rPr>
      </w:pPr>
      <w:r w:rsidRPr="00A00B80">
        <w:rPr>
          <w:sz w:val="28"/>
          <w:szCs w:val="28"/>
        </w:rPr>
        <w:t>Тамбовской области</w:t>
      </w:r>
    </w:p>
    <w:p w:rsidR="003C4E8F" w:rsidRPr="00A00B80" w:rsidRDefault="003C4E8F" w:rsidP="00A00B80">
      <w:pPr>
        <w:jc w:val="right"/>
        <w:rPr>
          <w:caps/>
          <w:sz w:val="28"/>
          <w:szCs w:val="28"/>
        </w:rPr>
      </w:pPr>
      <w:r w:rsidRPr="00A00B80">
        <w:rPr>
          <w:sz w:val="28"/>
          <w:szCs w:val="28"/>
        </w:rPr>
        <w:t xml:space="preserve">                      </w:t>
      </w:r>
      <w:r w:rsidR="00790B7B" w:rsidRPr="00A00B80">
        <w:rPr>
          <w:sz w:val="28"/>
          <w:szCs w:val="28"/>
        </w:rPr>
        <w:t xml:space="preserve">                   </w:t>
      </w:r>
      <w:r w:rsidRPr="00A00B80">
        <w:rPr>
          <w:sz w:val="28"/>
          <w:szCs w:val="28"/>
        </w:rPr>
        <w:t xml:space="preserve">от </w:t>
      </w:r>
      <w:r w:rsidR="008F2282" w:rsidRPr="00A00B80">
        <w:rPr>
          <w:sz w:val="28"/>
          <w:szCs w:val="28"/>
        </w:rPr>
        <w:t>2</w:t>
      </w:r>
      <w:r w:rsidR="00036F82" w:rsidRPr="00A00B80">
        <w:rPr>
          <w:sz w:val="28"/>
          <w:szCs w:val="28"/>
        </w:rPr>
        <w:t>8</w:t>
      </w:r>
      <w:r w:rsidR="008F2282" w:rsidRPr="00A00B80">
        <w:rPr>
          <w:sz w:val="28"/>
          <w:szCs w:val="28"/>
        </w:rPr>
        <w:t>.01.2025</w:t>
      </w:r>
      <w:r w:rsidRPr="00A00B80">
        <w:rPr>
          <w:sz w:val="28"/>
          <w:szCs w:val="28"/>
        </w:rPr>
        <w:t xml:space="preserve"> года № </w:t>
      </w:r>
      <w:r w:rsidR="00A00B80" w:rsidRPr="00A00B80">
        <w:rPr>
          <w:sz w:val="28"/>
          <w:szCs w:val="28"/>
        </w:rPr>
        <w:t>405</w:t>
      </w:r>
    </w:p>
    <w:p w:rsidR="006E709D" w:rsidRPr="00A00B80" w:rsidRDefault="006E709D" w:rsidP="006E709D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C4E8F" w:rsidRPr="00A00B80" w:rsidRDefault="006E709D" w:rsidP="003C4E8F">
      <w:pPr>
        <w:keepNext/>
        <w:jc w:val="center"/>
        <w:rPr>
          <w:caps/>
          <w:sz w:val="28"/>
          <w:szCs w:val="28"/>
        </w:rPr>
      </w:pPr>
      <w:r w:rsidRPr="00A00B80">
        <w:rPr>
          <w:rFonts w:eastAsia="Calibri"/>
          <w:sz w:val="28"/>
          <w:szCs w:val="28"/>
          <w:lang w:eastAsia="en-US"/>
        </w:rPr>
        <w:t> </w:t>
      </w:r>
      <w:r w:rsidR="003C4E8F" w:rsidRPr="00A00B80">
        <w:rPr>
          <w:caps/>
          <w:sz w:val="28"/>
          <w:szCs w:val="28"/>
        </w:rPr>
        <w:t>ПорЯДОК</w:t>
      </w:r>
    </w:p>
    <w:p w:rsidR="003C4E8F" w:rsidRPr="00A00B80" w:rsidRDefault="003C4E8F" w:rsidP="003C4E8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00B80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привлечения граждан к выполнению на добровольной основе социально значимых для </w:t>
      </w:r>
      <w:r w:rsidR="00036F82" w:rsidRPr="00A00B80">
        <w:rPr>
          <w:rFonts w:ascii="Times New Roman" w:eastAsia="Times New Roman" w:hAnsi="Times New Roman" w:cs="Times New Roman"/>
          <w:b w:val="0"/>
          <w:sz w:val="28"/>
          <w:szCs w:val="28"/>
        </w:rPr>
        <w:t>Первомайского</w:t>
      </w:r>
      <w:r w:rsidR="00036F82" w:rsidRPr="00A00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B80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округа Тамбовской области работ (в том числе дежурств) в целях решения вопросов местного значения</w:t>
      </w:r>
    </w:p>
    <w:p w:rsidR="006E709D" w:rsidRPr="00A00B80" w:rsidRDefault="006E709D" w:rsidP="006E709D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C4E8F" w:rsidRPr="00A00B80" w:rsidRDefault="003C4E8F" w:rsidP="003C4E8F">
      <w:pPr>
        <w:pStyle w:val="b5d1ee127382cbf4ed3a671f1853e9c1s4"/>
        <w:spacing w:before="0" w:beforeAutospacing="0" w:after="0" w:afterAutospacing="0" w:line="293" w:lineRule="atLeast"/>
        <w:jc w:val="center"/>
        <w:rPr>
          <w:rStyle w:val="345ef3c3a60bd82c0f33798e53b392f2bumpedfont15"/>
          <w:bCs/>
          <w:sz w:val="28"/>
          <w:szCs w:val="28"/>
        </w:rPr>
      </w:pPr>
      <w:r w:rsidRPr="00A00B80">
        <w:rPr>
          <w:rStyle w:val="345ef3c3a60bd82c0f33798e53b392f2bumpedfont15"/>
          <w:bCs/>
          <w:sz w:val="28"/>
          <w:szCs w:val="28"/>
        </w:rPr>
        <w:t>ГЛАВА 1. ОБЩИЕ ПОЛОЖЕНИЯ</w:t>
      </w:r>
    </w:p>
    <w:p w:rsidR="00790B7B" w:rsidRPr="00A00B80" w:rsidRDefault="00790B7B" w:rsidP="003C4E8F">
      <w:pPr>
        <w:pStyle w:val="b5d1ee127382cbf4ed3a671f1853e9c1s4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rStyle w:val="93622efd2aa7ee33dd374da1bf92a489s6"/>
          <w:sz w:val="28"/>
          <w:szCs w:val="28"/>
        </w:rPr>
        <w:t>1.1</w:t>
      </w:r>
      <w:r w:rsidR="00932FBC" w:rsidRPr="00A00B80">
        <w:rPr>
          <w:rStyle w:val="93622efd2aa7ee33dd374da1bf92a489s6"/>
          <w:sz w:val="28"/>
          <w:szCs w:val="28"/>
        </w:rPr>
        <w:t>.</w:t>
      </w:r>
      <w:r w:rsidR="00932FBC" w:rsidRPr="00A00B80">
        <w:rPr>
          <w:rStyle w:val="345ef3c3a60bd82c0f33798e53b392f2bumpedfont15"/>
          <w:sz w:val="28"/>
          <w:szCs w:val="28"/>
        </w:rPr>
        <w:t> </w:t>
      </w:r>
      <w:proofErr w:type="gramStart"/>
      <w:r w:rsidRPr="00A00B80">
        <w:rPr>
          <w:rStyle w:val="345ef3c3a60bd82c0f33798e53b392f2bumpedfont15"/>
          <w:sz w:val="28"/>
          <w:szCs w:val="28"/>
        </w:rPr>
        <w:t>По</w:t>
      </w:r>
      <w:r w:rsidR="00DB020C" w:rsidRPr="00A00B80">
        <w:rPr>
          <w:rStyle w:val="345ef3c3a60bd82c0f33798e53b392f2bumpedfont15"/>
          <w:sz w:val="28"/>
          <w:szCs w:val="28"/>
        </w:rPr>
        <w:t>рядок</w:t>
      </w:r>
      <w:r w:rsidRPr="00A00B80">
        <w:rPr>
          <w:rStyle w:val="345ef3c3a60bd82c0f33798e53b392f2bumpedfont15"/>
          <w:sz w:val="28"/>
          <w:szCs w:val="28"/>
        </w:rPr>
        <w:t xml:space="preserve"> разработан в соответствии с Федеральным законом о</w:t>
      </w:r>
      <w:r w:rsidR="00790B7B" w:rsidRPr="00A00B80">
        <w:rPr>
          <w:rStyle w:val="93622efd2aa7ee33dd374da1bf92a489s6"/>
          <w:sz w:val="28"/>
          <w:szCs w:val="28"/>
        </w:rPr>
        <w:t xml:space="preserve">. </w:t>
      </w:r>
      <w:r w:rsidR="00790B7B" w:rsidRPr="00A00B80">
        <w:rPr>
          <w:rStyle w:val="345ef3c3a60bd82c0f33798e53b392f2bumpedfont15"/>
          <w:sz w:val="28"/>
          <w:szCs w:val="28"/>
        </w:rPr>
        <w:t xml:space="preserve">Настоящий </w:t>
      </w:r>
      <w:r w:rsidRPr="00A00B80">
        <w:rPr>
          <w:rStyle w:val="345ef3c3a60bd82c0f33798e53b392f2bumpedfont15"/>
          <w:sz w:val="28"/>
          <w:szCs w:val="28"/>
        </w:rPr>
        <w:t xml:space="preserve">т 06.10.2003 № 131-ФЗ «Об общих принципах организации местного самоуправления в Российской Федерации», </w:t>
      </w:r>
      <w:r w:rsidRPr="00A00B80">
        <w:rPr>
          <w:bCs/>
          <w:sz w:val="28"/>
          <w:szCs w:val="28"/>
        </w:rPr>
        <w:t xml:space="preserve">Уставом </w:t>
      </w:r>
      <w:r w:rsidR="00036F82" w:rsidRPr="00A00B80">
        <w:rPr>
          <w:sz w:val="28"/>
          <w:szCs w:val="28"/>
        </w:rPr>
        <w:t>Первомайского</w:t>
      </w:r>
      <w:r w:rsidR="00036F82" w:rsidRPr="00A00B80">
        <w:rPr>
          <w:bCs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>муниципального округа Тамбовской области</w:t>
      </w:r>
      <w:r w:rsidRPr="00A00B80">
        <w:rPr>
          <w:sz w:val="28"/>
          <w:szCs w:val="28"/>
        </w:rPr>
        <w:t xml:space="preserve"> (далее – Устав), </w:t>
      </w:r>
      <w:r w:rsidRPr="00A00B80">
        <w:rPr>
          <w:rStyle w:val="345ef3c3a60bd82c0f33798e53b392f2bumpedfont15"/>
          <w:sz w:val="28"/>
          <w:szCs w:val="28"/>
        </w:rPr>
        <w:t xml:space="preserve">в целях создания правовых условий для эффективного решения вопросов местного значения, защиты прав и законных интересов населения, а также в целях обеспечения сохранности и целевого использования муниципального имущества. </w:t>
      </w:r>
      <w:proofErr w:type="gramEnd"/>
    </w:p>
    <w:p w:rsidR="003C4E8F" w:rsidRPr="00A00B80" w:rsidRDefault="003C4E8F" w:rsidP="00B94F00">
      <w:pPr>
        <w:ind w:firstLine="709"/>
        <w:jc w:val="both"/>
      </w:pPr>
      <w:r w:rsidRPr="00A00B80">
        <w:rPr>
          <w:rStyle w:val="93622efd2aa7ee33dd374da1bf92a489s6"/>
          <w:sz w:val="28"/>
          <w:szCs w:val="28"/>
        </w:rPr>
        <w:t>1.2.</w:t>
      </w:r>
      <w:r w:rsidR="00932FBC" w:rsidRPr="00A00B80">
        <w:rPr>
          <w:rStyle w:val="93622efd2aa7ee33dd374da1bf92a489s6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Привлечение населения </w:t>
      </w:r>
      <w:r w:rsidR="00036F82" w:rsidRPr="00A00B80">
        <w:rPr>
          <w:sz w:val="28"/>
          <w:szCs w:val="28"/>
        </w:rPr>
        <w:t>Первомайского</w:t>
      </w:r>
      <w:r w:rsidR="00036F82" w:rsidRPr="00A00B80">
        <w:rPr>
          <w:bCs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>муниципального округа Тамбовской области</w:t>
      </w:r>
      <w:r w:rsidRPr="00A00B80">
        <w:rPr>
          <w:rStyle w:val="345ef3c3a60bd82c0f33798e53b392f2bumpedfont15"/>
          <w:sz w:val="28"/>
          <w:szCs w:val="28"/>
        </w:rPr>
        <w:t xml:space="preserve"> (далее - муниципальный округ)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93622efd2aa7ee33dd374da1bf92a489s6"/>
          <w:sz w:val="28"/>
          <w:szCs w:val="28"/>
        </w:rPr>
        <w:t xml:space="preserve">1.3. </w:t>
      </w:r>
      <w:proofErr w:type="gramStart"/>
      <w:r w:rsidRPr="00A00B80">
        <w:rPr>
          <w:rStyle w:val="345ef3c3a60bd82c0f33798e53b392f2bumpedfont15"/>
          <w:sz w:val="28"/>
          <w:szCs w:val="28"/>
        </w:rPr>
        <w:t xml:space="preserve">Социально значимые для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работы, в том числе дежурства, </w:t>
      </w:r>
      <w:r w:rsidRPr="00A00B80">
        <w:rPr>
          <w:sz w:val="28"/>
          <w:szCs w:val="28"/>
        </w:rPr>
        <w:t>–</w:t>
      </w:r>
      <w:r w:rsidRPr="00A00B80">
        <w:rPr>
          <w:rStyle w:val="345ef3c3a60bd82c0f33798e53b392f2bumpedfont15"/>
          <w:sz w:val="28"/>
          <w:szCs w:val="28"/>
        </w:rPr>
        <w:t xml:space="preserve"> это работы (в том числе дежурства), выполняемые жителями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по решению Совета депутатов </w:t>
      </w:r>
      <w:r w:rsidR="00036F82" w:rsidRPr="00A00B80">
        <w:rPr>
          <w:sz w:val="28"/>
          <w:szCs w:val="28"/>
        </w:rPr>
        <w:t>Первомайского</w:t>
      </w:r>
      <w:r w:rsidR="00036F82" w:rsidRPr="00A00B80">
        <w:rPr>
          <w:bCs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>муниципального округа Тамбовской области</w:t>
      </w:r>
      <w:r w:rsidRPr="00A00B80">
        <w:rPr>
          <w:rStyle w:val="345ef3c3a60bd82c0f33798e53b392f2bumpedfont15"/>
          <w:sz w:val="28"/>
          <w:szCs w:val="28"/>
        </w:rPr>
        <w:t xml:space="preserve">, принятому в соответствии с Уставом, безвозмездно на добровольной основе, не требующие специальной профессиональной подготовки, в целях решения следующих вопросов местного значения: </w:t>
      </w:r>
      <w:proofErr w:type="gramEnd"/>
    </w:p>
    <w:p w:rsidR="003C4E8F" w:rsidRPr="00A00B80" w:rsidRDefault="003C4E8F" w:rsidP="00B94F00">
      <w:pPr>
        <w:pStyle w:val="a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sz w:val="28"/>
          <w:szCs w:val="28"/>
        </w:rPr>
        <w:t>а)</w:t>
      </w:r>
      <w:r w:rsidR="00790B7B" w:rsidRPr="00A00B80">
        <w:rPr>
          <w:sz w:val="28"/>
          <w:szCs w:val="28"/>
        </w:rPr>
        <w:t> </w:t>
      </w:r>
      <w:r w:rsidRPr="00A00B80">
        <w:rPr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 w:rsidR="003C4E8F" w:rsidRPr="00A00B80" w:rsidRDefault="003C4E8F" w:rsidP="00B94F00">
      <w:pPr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>б)</w:t>
      </w:r>
      <w:r w:rsidR="00790B7B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sz w:val="28"/>
          <w:szCs w:val="28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lastRenderedPageBreak/>
        <w:t>в) участие в предупреждении и ликвидации последствий чрезвычайных ситуаций в границах муниципального округа;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>г)</w:t>
      </w:r>
      <w:r w:rsidR="00B94F00" w:rsidRPr="00A00B80">
        <w:rPr>
          <w:sz w:val="28"/>
          <w:szCs w:val="28"/>
        </w:rPr>
        <w:t> </w:t>
      </w:r>
      <w:r w:rsidRPr="00A00B80">
        <w:rPr>
          <w:sz w:val="28"/>
          <w:szCs w:val="28"/>
        </w:rPr>
        <w:t>обеспечение первичных мер пожарной безопасности в границах муниципального округа;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>д)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>е) организация благоустройства территории муниципального округа в соответствии с правилами благоустройства, а также организация использования, охраны, защиты, лесов особо охраняемых природных территорий, расположенных в границах муниципального округа;</w:t>
      </w:r>
    </w:p>
    <w:p w:rsidR="003C4E8F" w:rsidRPr="00A00B80" w:rsidRDefault="003C4E8F" w:rsidP="00B94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>ж) организация мероприятий по охране окружающей среды в границах муниципального округа;</w:t>
      </w:r>
    </w:p>
    <w:p w:rsidR="003C4E8F" w:rsidRPr="00A00B80" w:rsidRDefault="003C4E8F" w:rsidP="00B94F00">
      <w:pPr>
        <w:ind w:firstLine="709"/>
        <w:jc w:val="both"/>
        <w:rPr>
          <w:i/>
          <w:sz w:val="28"/>
          <w:szCs w:val="28"/>
        </w:rPr>
      </w:pPr>
      <w:r w:rsidRPr="00A00B80">
        <w:rPr>
          <w:rStyle w:val="35b8bace129b214e46d135ad8a274009s10"/>
          <w:sz w:val="28"/>
          <w:szCs w:val="28"/>
        </w:rPr>
        <w:t>1.4.</w:t>
      </w:r>
      <w:r w:rsidR="00B94F00" w:rsidRPr="00A00B80">
        <w:rPr>
          <w:rStyle w:val="35b8bace129b214e46d135ad8a274009s10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>В целях настоящего По</w:t>
      </w:r>
      <w:r w:rsidR="00DB020C" w:rsidRPr="00A00B80">
        <w:rPr>
          <w:rStyle w:val="345ef3c3a60bd82c0f33798e53b392f2bumpedfont15"/>
          <w:sz w:val="28"/>
          <w:szCs w:val="28"/>
        </w:rPr>
        <w:t>рядка</w:t>
      </w:r>
      <w:r w:rsidRPr="00A00B80">
        <w:rPr>
          <w:rStyle w:val="345ef3c3a60bd82c0f33798e53b392f2bumpedfont15"/>
          <w:sz w:val="28"/>
          <w:szCs w:val="28"/>
        </w:rPr>
        <w:t xml:space="preserve"> под жителями </w:t>
      </w:r>
      <w:r w:rsidRPr="00A00B80">
        <w:rPr>
          <w:bCs/>
          <w:sz w:val="28"/>
          <w:szCs w:val="28"/>
        </w:rPr>
        <w:t>муниципального округа</w:t>
      </w:r>
      <w:r w:rsidRPr="00A00B80">
        <w:rPr>
          <w:rStyle w:val="345ef3c3a60bd82c0f33798e53b392f2bumpedfont15"/>
          <w:sz w:val="28"/>
          <w:szCs w:val="28"/>
        </w:rPr>
        <w:t>, которые могут привлекаться для выполнения социально значимых работ, понимаются граждане Российской Федерации, а также иностранные граждане и лица без гражданства, достигшие совершеннолетнего возраста, трудоспособные, проживающие на территории</w:t>
      </w:r>
      <w:r w:rsidRPr="00A00B80">
        <w:rPr>
          <w:rStyle w:val="345ef3c3a60bd82c0f33798e53b392f2bumpedfont15"/>
          <w:i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>муниципального округа</w:t>
      </w:r>
      <w:r w:rsidRPr="00A00B80">
        <w:rPr>
          <w:rStyle w:val="345ef3c3a60bd82c0f33798e53b392f2bumpedfont15"/>
          <w:i/>
          <w:sz w:val="28"/>
          <w:szCs w:val="28"/>
        </w:rPr>
        <w:t xml:space="preserve">. 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rStyle w:val="93622efd2aa7ee33dd374da1bf92a489s6"/>
          <w:sz w:val="28"/>
          <w:szCs w:val="28"/>
        </w:rPr>
        <w:t>1.5.</w:t>
      </w:r>
      <w:r w:rsidR="00B94F00" w:rsidRPr="00A00B80">
        <w:rPr>
          <w:rStyle w:val="93622efd2aa7ee33dd374da1bf92a489s6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В целях настоящего Порядка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</w:t>
      </w:r>
      <w:r w:rsidRPr="00A00B80">
        <w:rPr>
          <w:sz w:val="28"/>
          <w:szCs w:val="28"/>
        </w:rPr>
        <w:t>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rStyle w:val="93622efd2aa7ee33dd374da1bf92a489s6"/>
          <w:sz w:val="28"/>
          <w:szCs w:val="28"/>
        </w:rPr>
        <w:t>1.6.</w:t>
      </w:r>
      <w:r w:rsidR="00B94F00" w:rsidRPr="00A00B80">
        <w:rPr>
          <w:rStyle w:val="93622efd2aa7ee33dd374da1bf92a489s6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Жители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могут быть привлечены </w:t>
      </w:r>
      <w:r w:rsidRPr="00A00B80">
        <w:rPr>
          <w:sz w:val="28"/>
          <w:szCs w:val="28"/>
        </w:rPr>
        <w:t xml:space="preserve">к выполнению социально значимых работ при одновременном соблюдении следующих условий: </w:t>
      </w:r>
    </w:p>
    <w:p w:rsidR="003C4E8F" w:rsidRPr="00A00B80" w:rsidRDefault="003C4E8F" w:rsidP="00B94F00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а) на добровольной основе; </w:t>
      </w:r>
    </w:p>
    <w:p w:rsidR="003C4E8F" w:rsidRPr="00A00B80" w:rsidRDefault="003C4E8F" w:rsidP="00B94F00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б) на безвозмездной основе; </w:t>
      </w:r>
    </w:p>
    <w:p w:rsidR="003C4E8F" w:rsidRPr="00A00B80" w:rsidRDefault="003C4E8F" w:rsidP="00B94F00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в) в свободное от основной работы или учебы время; </w:t>
      </w:r>
    </w:p>
    <w:p w:rsidR="003C4E8F" w:rsidRPr="00A00B80" w:rsidRDefault="003C4E8F" w:rsidP="00B94F00">
      <w:pPr>
        <w:pStyle w:val="31a4d36d391ff87c43bdd4c7f286dd78s12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 xml:space="preserve">г) не более чем один раз в три месяца; </w:t>
      </w:r>
    </w:p>
    <w:p w:rsidR="003C4E8F" w:rsidRPr="00A00B80" w:rsidRDefault="003C4E8F" w:rsidP="00B94F00">
      <w:pPr>
        <w:pStyle w:val="31a4d36d391ff87c43bdd4c7f286dd78s12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 xml:space="preserve">д) продолжительность социально значимых работ не может составлять более четырех часов подряд. 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 xml:space="preserve">1.7. Настоящий Порядок не распространяется на случаи мобилизации трудоспособного населения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sz w:val="28"/>
          <w:szCs w:val="28"/>
        </w:rPr>
        <w:t xml:space="preserve">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r w:rsidRPr="00A00B80">
        <w:rPr>
          <w:bCs/>
          <w:sz w:val="28"/>
          <w:szCs w:val="28"/>
        </w:rPr>
        <w:t>муниципального округа</w:t>
      </w:r>
      <w:r w:rsidRPr="00A00B80">
        <w:rPr>
          <w:sz w:val="28"/>
          <w:szCs w:val="28"/>
        </w:rPr>
        <w:t>, режима чрезвычайного положения по основаниям и в порядке, установленным Федеральным конституционным законом от 30.05.2001 № 3-ФКЗ «О чрезвычайном положении».</w:t>
      </w:r>
    </w:p>
    <w:p w:rsidR="003C4E8F" w:rsidRPr="00A00B80" w:rsidRDefault="003C4E8F" w:rsidP="00790B7B">
      <w:pPr>
        <w:pStyle w:val="af3fb9033b2907aac6f32b0b6489a7a0s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 xml:space="preserve"> </w:t>
      </w:r>
    </w:p>
    <w:p w:rsidR="003C4E8F" w:rsidRPr="00A00B80" w:rsidRDefault="003C4E8F" w:rsidP="003C4E8F">
      <w:pPr>
        <w:pStyle w:val="b5d1ee127382cbf4ed3a671f1853e9c1s4"/>
        <w:spacing w:before="0" w:beforeAutospacing="0" w:after="0" w:afterAutospacing="0" w:line="293" w:lineRule="atLeast"/>
        <w:ind w:firstLine="709"/>
        <w:jc w:val="center"/>
        <w:rPr>
          <w:rStyle w:val="345ef3c3a60bd82c0f33798e53b392f2bumpedfont15"/>
          <w:bCs/>
        </w:rPr>
      </w:pPr>
      <w:r w:rsidRPr="00A00B80">
        <w:rPr>
          <w:rStyle w:val="345ef3c3a60bd82c0f33798e53b392f2bumpedfont15"/>
          <w:bCs/>
          <w:sz w:val="28"/>
          <w:szCs w:val="28"/>
        </w:rPr>
        <w:lastRenderedPageBreak/>
        <w:t>ГЛАВА 2. ОСНОВАНИЯ ПРИВЛЕЧЕНИЯ ЖИТЕЛЕЙ МУНИЦИПАЛЬНОГО ОКРУГА К ВЫПОЛНЕНИЮ СОЦИАЛЬНО ЗНАЧИМЫХ РАБОТ</w:t>
      </w:r>
    </w:p>
    <w:p w:rsidR="003C4E8F" w:rsidRPr="00A00B80" w:rsidRDefault="003C4E8F" w:rsidP="003C4E8F">
      <w:pPr>
        <w:pStyle w:val="b5d1ee127382cbf4ed3a671f1853e9c1s4"/>
        <w:spacing w:before="0" w:beforeAutospacing="0" w:after="0" w:afterAutospacing="0" w:line="293" w:lineRule="atLeast"/>
        <w:ind w:firstLine="709"/>
        <w:jc w:val="center"/>
        <w:rPr>
          <w:rStyle w:val="345ef3c3a60bd82c0f33798e53b392f2bumpedfont15"/>
          <w:bCs/>
          <w:sz w:val="28"/>
          <w:szCs w:val="28"/>
        </w:rPr>
      </w:pP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2.1.</w:t>
      </w:r>
      <w:r w:rsidR="00932FBC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Решение о привлечении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>для выполнения социально значимых работ принимается администрацией</w:t>
      </w:r>
      <w:r w:rsidRPr="00A00B80">
        <w:rPr>
          <w:rStyle w:val="345ef3c3a60bd82c0f33798e53b392f2bumpedfont15"/>
          <w:i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>и оформляется правовым актом.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Администрация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в соответствии с Уставом вправе привлечь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к выполнению социально значимых работ при одновременном наличии следующих оснований: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>а)</w:t>
      </w:r>
      <w:r w:rsidR="00932FBC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вопрос местного значения, для решения которого предполагается привлечь жителей </w:t>
      </w:r>
      <w:r w:rsidRPr="00A00B80">
        <w:rPr>
          <w:bCs/>
          <w:sz w:val="28"/>
          <w:szCs w:val="28"/>
        </w:rPr>
        <w:t>муниципального округа</w:t>
      </w:r>
      <w:r w:rsidRPr="00A00B80">
        <w:rPr>
          <w:rStyle w:val="345ef3c3a60bd82c0f33798e53b392f2bumpedfont15"/>
          <w:i/>
          <w:sz w:val="28"/>
          <w:szCs w:val="28"/>
        </w:rPr>
        <w:t>,</w:t>
      </w:r>
      <w:r w:rsidRPr="00A00B80">
        <w:rPr>
          <w:rStyle w:val="345ef3c3a60bd82c0f33798e53b392f2bumpedfont15"/>
          <w:sz w:val="28"/>
          <w:szCs w:val="28"/>
        </w:rPr>
        <w:t xml:space="preserve"> может быть решен путем выполнения социально значимых работ;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б)</w:t>
      </w:r>
      <w:r w:rsidR="00932FBC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существует необходимость в привлечении жителей к выполнению социально значимых работ, которая определяется на основании одного или нескольких из следующих критериев: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- необходимость сокращения расходов местного бюджета на решение соответствующих вопросов местного значения; 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- недостаточная обеспеченность необходимыми для решения вопросов местного значения, перечисленных в пункте 1.3 настоящего Порядка, трудовыми ресурсами органов местного самоуправления, муниципальных предприятий </w:t>
      </w:r>
      <w:r w:rsidRPr="00A00B80">
        <w:rPr>
          <w:sz w:val="28"/>
          <w:szCs w:val="28"/>
        </w:rPr>
        <w:t xml:space="preserve">и учреждений;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-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>необходимость срочного выполнения работ в рамках решения вопросов местного значения, перечисленных в пункте 1.3 настоящего Порядка, финансирование которых не предусмотрено местным бюджетом;</w:t>
      </w:r>
    </w:p>
    <w:p w:rsidR="003C4E8F" w:rsidRPr="00A00B80" w:rsidRDefault="003C4E8F" w:rsidP="00B94F00">
      <w:pPr>
        <w:pStyle w:val="8b3f890a1cc1ca1246c65dced16750a1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-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3C4E8F" w:rsidRPr="00A00B80" w:rsidRDefault="003C4E8F" w:rsidP="00B94F00">
      <w:pPr>
        <w:pStyle w:val="8b3f890a1cc1ca1246c65dced16750a1s15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 xml:space="preserve">Определение необходимости в привлечении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к выполнению социально значимых работ осуществляется на основе мнения жителей </w:t>
      </w:r>
      <w:r w:rsidRPr="00A00B80">
        <w:rPr>
          <w:bCs/>
          <w:sz w:val="28"/>
          <w:szCs w:val="28"/>
        </w:rPr>
        <w:t>муниципального округа</w:t>
      </w:r>
      <w:r w:rsidRPr="00A00B80">
        <w:rPr>
          <w:rStyle w:val="345ef3c3a60bd82c0f33798e53b392f2bumpedfont15"/>
          <w:sz w:val="28"/>
          <w:szCs w:val="28"/>
        </w:rPr>
        <w:t>.</w:t>
      </w:r>
    </w:p>
    <w:p w:rsidR="003C4E8F" w:rsidRPr="00A00B80" w:rsidRDefault="003C4E8F" w:rsidP="00B94F00">
      <w:pPr>
        <w:pStyle w:val="8b3f890a1cc1ca1246c65dced16750a1s15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Мнение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>выявляется при проведении собраний, опроса граждан или иных не запрещенных законодательством форм выражения мнения населения.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>2.2.</w:t>
      </w:r>
      <w:r w:rsidR="00932FBC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С инициативой привлечения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>к выполнению социально значимых работ могут выступить: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  <w:i/>
        </w:rPr>
      </w:pPr>
      <w:r w:rsidRPr="00A00B80">
        <w:rPr>
          <w:rStyle w:val="345ef3c3a60bd82c0f33798e53b392f2bumpedfont15"/>
          <w:sz w:val="28"/>
          <w:szCs w:val="28"/>
        </w:rPr>
        <w:t xml:space="preserve">- инициативная группа жителей </w:t>
      </w:r>
      <w:r w:rsidRPr="00A00B80">
        <w:rPr>
          <w:bCs/>
          <w:sz w:val="28"/>
          <w:szCs w:val="28"/>
        </w:rPr>
        <w:t>муниципального округа</w:t>
      </w:r>
      <w:r w:rsidRPr="00A00B80">
        <w:rPr>
          <w:rStyle w:val="345ef3c3a60bd82c0f33798e53b392f2bumpedfont15"/>
          <w:sz w:val="28"/>
          <w:szCs w:val="28"/>
        </w:rPr>
        <w:t>, численностью не менее 15 человек</w:t>
      </w:r>
      <w:r w:rsidRPr="00A00B80">
        <w:rPr>
          <w:rStyle w:val="345ef3c3a60bd82c0f33798e53b392f2bumpedfont15"/>
          <w:i/>
          <w:sz w:val="28"/>
          <w:szCs w:val="28"/>
        </w:rPr>
        <w:t>;</w:t>
      </w:r>
    </w:p>
    <w:p w:rsidR="003C4E8F" w:rsidRPr="00A00B80" w:rsidRDefault="003C4E8F" w:rsidP="00B94F00">
      <w:pPr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 xml:space="preserve">- Совет депутатов </w:t>
      </w:r>
      <w:r w:rsidR="00036F82" w:rsidRPr="00A00B80">
        <w:rPr>
          <w:sz w:val="28"/>
          <w:szCs w:val="28"/>
        </w:rPr>
        <w:t>Первомайского</w:t>
      </w:r>
      <w:r w:rsidR="00036F82" w:rsidRPr="00A00B80">
        <w:rPr>
          <w:bCs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>муниципального округа Тамбовской области (далее - Совет депутатов)</w:t>
      </w:r>
      <w:r w:rsidRPr="00A00B80">
        <w:rPr>
          <w:rStyle w:val="345ef3c3a60bd82c0f33798e53b392f2bumpedfont15"/>
          <w:sz w:val="28"/>
          <w:szCs w:val="28"/>
        </w:rPr>
        <w:t>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 xml:space="preserve">- глава </w:t>
      </w:r>
      <w:r w:rsidR="00036F82" w:rsidRPr="00A00B80">
        <w:rPr>
          <w:sz w:val="28"/>
          <w:szCs w:val="28"/>
        </w:rPr>
        <w:t>Первомайского</w:t>
      </w:r>
      <w:r w:rsidR="00036F82" w:rsidRPr="00A00B80">
        <w:rPr>
          <w:bCs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>муниципального округа Тамбовской области (далее</w:t>
      </w:r>
      <w:r w:rsidR="00B94F00" w:rsidRPr="00A00B80">
        <w:rPr>
          <w:bCs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>- глава муниципального округа)</w:t>
      </w:r>
      <w:r w:rsidRPr="00A00B80">
        <w:rPr>
          <w:rStyle w:val="345ef3c3a60bd82c0f33798e53b392f2bumpedfont15"/>
          <w:sz w:val="28"/>
          <w:szCs w:val="28"/>
        </w:rPr>
        <w:t>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- администрация </w:t>
      </w:r>
      <w:r w:rsidR="00036F82" w:rsidRPr="00A00B80">
        <w:rPr>
          <w:sz w:val="28"/>
          <w:szCs w:val="28"/>
        </w:rPr>
        <w:t>Первомайского</w:t>
      </w:r>
      <w:r w:rsidR="00036F82" w:rsidRPr="00A00B80">
        <w:rPr>
          <w:bCs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>муниципального округа Тамбовской области (далее</w:t>
      </w:r>
      <w:r w:rsidR="00B94F00" w:rsidRPr="00A00B80">
        <w:rPr>
          <w:bCs/>
          <w:sz w:val="28"/>
          <w:szCs w:val="28"/>
        </w:rPr>
        <w:t xml:space="preserve"> </w:t>
      </w:r>
      <w:r w:rsidRPr="00A00B80">
        <w:rPr>
          <w:bCs/>
          <w:sz w:val="28"/>
          <w:szCs w:val="28"/>
        </w:rPr>
        <w:t>- администрация)</w:t>
      </w:r>
      <w:r w:rsidRPr="00A00B80">
        <w:rPr>
          <w:rStyle w:val="345ef3c3a60bd82c0f33798e53b392f2bumpedfont15"/>
          <w:sz w:val="28"/>
          <w:szCs w:val="28"/>
        </w:rPr>
        <w:t>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lastRenderedPageBreak/>
        <w:t>-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органы территориального общественного самоуправления, осуществляющие деятельность на территории </w:t>
      </w:r>
      <w:r w:rsidRPr="00A00B80">
        <w:rPr>
          <w:bCs/>
          <w:sz w:val="28"/>
          <w:szCs w:val="28"/>
        </w:rPr>
        <w:t>муниципального округа</w:t>
      </w:r>
      <w:r w:rsidRPr="00A00B80">
        <w:rPr>
          <w:rStyle w:val="345ef3c3a60bd82c0f33798e53b392f2bumpedfont15"/>
          <w:sz w:val="28"/>
          <w:szCs w:val="28"/>
        </w:rPr>
        <w:t xml:space="preserve">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>- руководители муниципальных предприятий и учреждений.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>2.3.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Инициатива привлечения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для выполнения социально значимых работ выражается посредством внесения устного или письменного предложения о привлечении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к выполнению социально значимых работ в администрацию (далее - предложение). 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2.4.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Предложения, поступившие в администрацию, подлежат обязательной регистрации в течение трех дней со дня поступления. 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2.5. Администрация рассматривает поступившее предложение и дает на него письменный ответ в течение десяти дней со дня его регистрации. 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2.6.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В постановлении администрации о привлечении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к выполнению социально значимых работ указываются: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 xml:space="preserve">а) вопрос местного значения, в целях решения которого проводятся социально значимые работы; 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 xml:space="preserve">б) основания привлечения жителей к выполнению социально значимых работ в соответствии с пунктом 2.1 настоящего Порядка;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>в)</w:t>
      </w:r>
      <w:r w:rsidR="00932FBC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объем и перечень социально значимых работ, для выполнения которых привлекаются жители </w:t>
      </w:r>
      <w:r w:rsidRPr="00A00B80">
        <w:rPr>
          <w:bCs/>
          <w:sz w:val="28"/>
          <w:szCs w:val="28"/>
        </w:rPr>
        <w:t>муниципального округа</w:t>
      </w:r>
      <w:r w:rsidRPr="00A00B80">
        <w:rPr>
          <w:rStyle w:val="345ef3c3a60bd82c0f33798e53b392f2bumpedfont15"/>
          <w:sz w:val="28"/>
          <w:szCs w:val="28"/>
        </w:rPr>
        <w:t xml:space="preserve">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г) ожидаемый результат выполнения социально значимых работ; 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>д)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условия привлечения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к выполнению социально значимых работ в соответствии с пунктом 1.6 настоящего Порядка;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 xml:space="preserve">е) время, место, планируемые сроки проведения социально значимых работ и количество жителей муниципального округа, достаточное для достижения ожидаемого результата выполнения социально значимых работ; 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ж) срок приема заявлений жителей муниципального округа </w:t>
      </w:r>
      <w:r w:rsidRPr="00A00B80">
        <w:rPr>
          <w:sz w:val="28"/>
          <w:szCs w:val="28"/>
        </w:rPr>
        <w:t>об участии в выполнении социально значимых работ;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з) орган или лицо, ответственные за: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 xml:space="preserve">- прием и рассмотрение </w:t>
      </w:r>
      <w:hyperlink r:id="rId6" w:tooltip="consultantplus://offline/ref=4BF76796F587D25AA74380A34EE979AD327507A3A8ECD90D53F3B2EE3AC94D20D6323457DDD891A616FB2Fx4e6H" w:history="1">
        <w:r w:rsidRPr="00A00B80">
          <w:rPr>
            <w:rStyle w:val="a3"/>
            <w:color w:val="auto"/>
            <w:sz w:val="28"/>
            <w:szCs w:val="28"/>
            <w:u w:val="none"/>
          </w:rPr>
          <w:t>заявлений</w:t>
        </w:r>
      </w:hyperlink>
      <w:r w:rsidRPr="00A00B80">
        <w:rPr>
          <w:rStyle w:val="345ef3c3a60bd82c0f33798e53b392f2bumpedfont15"/>
          <w:sz w:val="28"/>
          <w:szCs w:val="28"/>
        </w:rPr>
        <w:t xml:space="preserve"> жителей муниципального округа об участии в выполнении социально значимых работ;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- разработку графика выполнения социально значимых работ, а также за определение числа жителей муниципального округа, необходимых для выполнения социально значимых работ;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 xml:space="preserve">- информирование жителей муниципального округа о целях и порядке проведения социально значимых работ, их характере, сроке приема </w:t>
      </w:r>
      <w:hyperlink r:id="rId7" w:tooltip="consultantplus://offline/ref=4BF76796F587D25AA74380A34EE979AD327507A3A8ECD90D53F3B2EE3AC94D20D6323457DDD891A616FB2Fx4e6H" w:history="1">
        <w:r w:rsidRPr="00A00B80">
          <w:rPr>
            <w:rStyle w:val="a3"/>
            <w:color w:val="auto"/>
            <w:sz w:val="28"/>
            <w:szCs w:val="28"/>
            <w:u w:val="none"/>
          </w:rPr>
          <w:t>заявлений</w:t>
        </w:r>
      </w:hyperlink>
      <w:r w:rsidRPr="00A00B80">
        <w:rPr>
          <w:rStyle w:val="345ef3c3a60bd82c0f33798e53b392f2bumpedfont15"/>
          <w:sz w:val="28"/>
          <w:szCs w:val="28"/>
        </w:rPr>
        <w:t xml:space="preserve">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округа к выполнению социально значимых работ </w:t>
      </w:r>
      <w:r w:rsidRPr="00A00B80">
        <w:rPr>
          <w:sz w:val="28"/>
          <w:szCs w:val="28"/>
        </w:rPr>
        <w:t>и в процессе выполнения самих работ;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-</w:t>
      </w:r>
      <w:r w:rsidR="00932FBC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>организацию выполнения социально значимых работ, а также их материально-техническое обеспечение;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-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>подготовку, представление и утверждение отчета о результатах выполнения социально значимых работ;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-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общий </w:t>
      </w:r>
      <w:proofErr w:type="gramStart"/>
      <w:r w:rsidRPr="00A00B80">
        <w:rPr>
          <w:rStyle w:val="345ef3c3a60bd82c0f33798e53b392f2bumpedfont15"/>
          <w:sz w:val="28"/>
          <w:szCs w:val="28"/>
        </w:rPr>
        <w:t>контроль за</w:t>
      </w:r>
      <w:proofErr w:type="gramEnd"/>
      <w:r w:rsidRPr="00A00B80">
        <w:rPr>
          <w:rStyle w:val="345ef3c3a60bd82c0f33798e53b392f2bumpedfont15"/>
          <w:sz w:val="28"/>
          <w:szCs w:val="28"/>
        </w:rPr>
        <w:t xml:space="preserve"> организацией привлечения жителей муниципального округа к выполнению социально значимых работ и за проведением данных работ (далее – ответственное лицо).</w:t>
      </w:r>
    </w:p>
    <w:p w:rsidR="003C4E8F" w:rsidRPr="00A00B80" w:rsidRDefault="003C4E8F" w:rsidP="00B94F00">
      <w:pPr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>2.7.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Постановление администрации о привлечении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 Постановление также подлежит размещению на </w:t>
      </w:r>
      <w:r w:rsidRPr="00A00B80">
        <w:rPr>
          <w:iCs/>
          <w:sz w:val="28"/>
          <w:szCs w:val="28"/>
        </w:rPr>
        <w:t>официальном сайте администрации</w:t>
      </w:r>
      <w:r w:rsidRPr="00A00B8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C4E8F" w:rsidRPr="00A00B80" w:rsidRDefault="003C4E8F" w:rsidP="003C4E8F">
      <w:pPr>
        <w:jc w:val="both"/>
        <w:rPr>
          <w:sz w:val="28"/>
          <w:szCs w:val="28"/>
        </w:rPr>
      </w:pPr>
    </w:p>
    <w:p w:rsidR="003C4E8F" w:rsidRPr="00A00B80" w:rsidRDefault="003C4E8F" w:rsidP="003C4E8F">
      <w:pPr>
        <w:pStyle w:val="b5d1ee127382cbf4ed3a671f1853e9c1s4"/>
        <w:spacing w:before="0" w:beforeAutospacing="0" w:after="0" w:afterAutospacing="0" w:line="293" w:lineRule="atLeast"/>
        <w:ind w:firstLine="709"/>
        <w:jc w:val="center"/>
        <w:rPr>
          <w:sz w:val="28"/>
          <w:szCs w:val="28"/>
        </w:rPr>
      </w:pPr>
      <w:r w:rsidRPr="00A00B80">
        <w:rPr>
          <w:rStyle w:val="345ef3c3a60bd82c0f33798e53b392f2bumpedfont15"/>
          <w:bCs/>
          <w:sz w:val="28"/>
          <w:szCs w:val="28"/>
        </w:rPr>
        <w:t>ГЛАВА 3. ОРГАНИЗАЦИЯ ПРИВЛЕЧЕНИЯ ЖИТЕЛЕЙ МУНИЦИПАЛЬНОГО ОКРУГА К ВЫПОЛНЕНИЮ СОЦИАЛЬНО ЗНАЧИМЫХ РАБОТ</w:t>
      </w:r>
    </w:p>
    <w:p w:rsidR="003C4E8F" w:rsidRPr="00A00B80" w:rsidRDefault="003C4E8F" w:rsidP="003C4E8F">
      <w:pPr>
        <w:pStyle w:val="3cd3633a0beb813306df475e70a94821s2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 xml:space="preserve"> 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>3.1.</w:t>
      </w:r>
      <w:r w:rsidR="00932FBC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Со дня опубликования постановления о привлечении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к выполнению социально значимых работ и до дня окончания выполнения социально значимых работ администрация информирует жителей муниципального округа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округа к выполнению социально значимых работ и выполнения социально значимых работ.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 xml:space="preserve">3.2. Информирование жителей муниципального округа осуществляется следующими способами: 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 xml:space="preserve">- размещение соответствующих объявлений в помещениях органов местного самоуправления, муниципальных предприятий и учреждений, в местах общего пользования, доступных для ознакомления всем заинтересованным лицам;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 xml:space="preserve">- опубликование соответствующих объявлений в печатных средствах массовой информации, распространяемых на территории муниципального округа; 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>-</w:t>
      </w:r>
      <w:r w:rsidR="00932FBC" w:rsidRPr="00A00B80">
        <w:rPr>
          <w:sz w:val="28"/>
          <w:szCs w:val="28"/>
        </w:rPr>
        <w:t> </w:t>
      </w:r>
      <w:r w:rsidRPr="00A00B80">
        <w:rPr>
          <w:sz w:val="28"/>
          <w:szCs w:val="28"/>
        </w:rPr>
        <w:t xml:space="preserve">выступление с соответствующими объявлениями по радио или телевидению;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- выступление на заседаниях общественных советов;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lastRenderedPageBreak/>
        <w:t>-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>размещение соответствующих объявлений на официальном сайте администрации в информационно-телекоммуникационной сети «Интернет»;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-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иными способами, соответствующими действующему законодательству Российской Федерации.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3.3. Для участия в выполнении социально значимых работ гражданин подает в администрацию заявление (в письменной или электронной форме), в котором указываются следующие сведения: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а) данные документа, удостоверяющего личность, и дата рождения;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б)</w:t>
      </w:r>
      <w:r w:rsidR="00932FBC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согласие на участие в выполнении социально значимых работ и обработку персональных данных в целях рассмотрения данного заявления;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в) о трудоспособности лица, подавшего заявление;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г)</w:t>
      </w:r>
      <w:r w:rsidR="00932FBC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о времени, свободном от основной работы или учебы, в течение которого возможно выполнение социально значимых работ;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д) об участии в выполнении социально значимых работ в течение трех месяцев, предшествующих дню начала выполнения социально значимых работ. 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 xml:space="preserve">3.4. Заявления жителей муниципального округа принимаются в течение срока, определенного администрацией.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>3.5.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Ответственное лицо, обязано в течение </w:t>
      </w:r>
      <w:r w:rsidRPr="00A00B80">
        <w:rPr>
          <w:rStyle w:val="345ef3c3a60bd82c0f33798e53b392f2bumpedfont15"/>
          <w:iCs/>
          <w:sz w:val="28"/>
          <w:szCs w:val="28"/>
        </w:rPr>
        <w:t>трех дней</w:t>
      </w:r>
      <w:r w:rsidRPr="00A00B80">
        <w:rPr>
          <w:rStyle w:val="345ef3c3a60bd82c0f33798e53b392f2bumpedfont15"/>
          <w:sz w:val="28"/>
          <w:szCs w:val="28"/>
        </w:rPr>
        <w:t xml:space="preserve"> рассмотреть поступившие заявления на предмет соблюдения требований, установленных пунктом 1.4 настоящего По</w:t>
      </w:r>
      <w:r w:rsidR="00DB020C" w:rsidRPr="00A00B80">
        <w:rPr>
          <w:rStyle w:val="345ef3c3a60bd82c0f33798e53b392f2bumpedfont15"/>
          <w:sz w:val="28"/>
          <w:szCs w:val="28"/>
        </w:rPr>
        <w:t>рядка</w:t>
      </w:r>
      <w:r w:rsidRPr="00A00B80">
        <w:rPr>
          <w:rStyle w:val="345ef3c3a60bd82c0f33798e53b392f2bumpedfont15"/>
          <w:sz w:val="28"/>
          <w:szCs w:val="28"/>
        </w:rPr>
        <w:t xml:space="preserve">. 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>3.6.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работ. </w:t>
      </w:r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3.7.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>Решение о привлечении гражданина к выполнению социально значимых работ принимается в случае отсутствия оснований для отказа, перечисленных в пункте 3.8 настоящего По</w:t>
      </w:r>
      <w:r w:rsidR="00DB020C" w:rsidRPr="00A00B80">
        <w:rPr>
          <w:rStyle w:val="345ef3c3a60bd82c0f33798e53b392f2bumpedfont15"/>
          <w:sz w:val="28"/>
          <w:szCs w:val="28"/>
        </w:rPr>
        <w:t>рядка</w:t>
      </w:r>
      <w:r w:rsidRPr="00A00B80">
        <w:rPr>
          <w:rStyle w:val="345ef3c3a60bd82c0f33798e53b392f2bumpedfont15"/>
          <w:sz w:val="28"/>
          <w:szCs w:val="28"/>
        </w:rPr>
        <w:t xml:space="preserve">.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>3.8.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Основаниями для отказа в привлечении лица к выполнению социально значимых работ являются: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а)</w:t>
      </w:r>
      <w:r w:rsidR="000F15AF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>несоответствие лица требованиям, перечисленным в пунктах 1.4 настоящего По</w:t>
      </w:r>
      <w:r w:rsidR="00DB020C" w:rsidRPr="00A00B80">
        <w:rPr>
          <w:rStyle w:val="345ef3c3a60bd82c0f33798e53b392f2bumpedfont15"/>
          <w:sz w:val="28"/>
          <w:szCs w:val="28"/>
        </w:rPr>
        <w:t>рядка</w:t>
      </w:r>
      <w:r w:rsidRPr="00A00B80">
        <w:rPr>
          <w:rStyle w:val="345ef3c3a60bd82c0f33798e53b392f2bumpedfont15"/>
          <w:sz w:val="28"/>
          <w:szCs w:val="28"/>
        </w:rPr>
        <w:t xml:space="preserve">,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работ; 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proofErr w:type="gramStart"/>
      <w:r w:rsidRPr="00A00B80">
        <w:rPr>
          <w:rStyle w:val="345ef3c3a60bd82c0f33798e53b392f2bumpedfont15"/>
          <w:sz w:val="28"/>
          <w:szCs w:val="28"/>
        </w:rPr>
        <w:t>б)</w:t>
      </w:r>
      <w:r w:rsidR="000F15AF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>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 (в том числе систематическое невыполнение правил выполнения социально значимых работ, установленных настоящим По</w:t>
      </w:r>
      <w:r w:rsidR="00DB020C" w:rsidRPr="00A00B80">
        <w:rPr>
          <w:rStyle w:val="345ef3c3a60bd82c0f33798e53b392f2bumpedfont15"/>
          <w:sz w:val="28"/>
          <w:szCs w:val="28"/>
        </w:rPr>
        <w:t>рядком</w:t>
      </w:r>
      <w:r w:rsidRPr="00A00B80">
        <w:rPr>
          <w:rStyle w:val="345ef3c3a60bd82c0f33798e53b392f2bumpedfont15"/>
          <w:sz w:val="28"/>
          <w:szCs w:val="28"/>
        </w:rPr>
        <w:t xml:space="preserve">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работ). </w:t>
      </w:r>
      <w:proofErr w:type="gramEnd"/>
    </w:p>
    <w:p w:rsidR="003C4E8F" w:rsidRPr="00A00B80" w:rsidRDefault="003C4E8F" w:rsidP="00B94F00">
      <w:pPr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>3.9. Принятое ответственным лицом в соответствии с п. 3.6. настоящего По</w:t>
      </w:r>
      <w:r w:rsidR="00DB020C" w:rsidRPr="00A00B80">
        <w:rPr>
          <w:rStyle w:val="345ef3c3a60bd82c0f33798e53b392f2bumpedfont15"/>
          <w:sz w:val="28"/>
          <w:szCs w:val="28"/>
        </w:rPr>
        <w:t>рядка</w:t>
      </w:r>
      <w:r w:rsidRPr="00A00B80">
        <w:rPr>
          <w:rStyle w:val="345ef3c3a60bd82c0f33798e53b392f2bumpedfont15"/>
          <w:sz w:val="28"/>
          <w:szCs w:val="28"/>
        </w:rPr>
        <w:t xml:space="preserve"> решение в течение </w:t>
      </w:r>
      <w:r w:rsidRPr="00A00B80">
        <w:rPr>
          <w:rStyle w:val="345ef3c3a60bd82c0f33798e53b392f2bumpedfont15"/>
          <w:iCs/>
          <w:sz w:val="28"/>
          <w:szCs w:val="28"/>
        </w:rPr>
        <w:t>одного рабочего дня</w:t>
      </w:r>
      <w:r w:rsidRPr="00A00B80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Pr="00A00B80">
        <w:rPr>
          <w:rStyle w:val="345ef3c3a60bd82c0f33798e53b392f2bumpedfont15"/>
          <w:sz w:val="28"/>
          <w:szCs w:val="28"/>
        </w:rPr>
        <w:t xml:space="preserve">со дня принятия направляется в форме электронного документа по адресу электронной почты, указанному в предложении, поступившем в форме электронного документа, </w:t>
      </w:r>
      <w:r w:rsidRPr="00A00B80">
        <w:rPr>
          <w:rStyle w:val="345ef3c3a60bd82c0f33798e53b392f2bumpedfont15"/>
          <w:sz w:val="28"/>
          <w:szCs w:val="28"/>
        </w:rPr>
        <w:lastRenderedPageBreak/>
        <w:t>и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3C4E8F" w:rsidRPr="00A00B80" w:rsidRDefault="003C4E8F" w:rsidP="003C4E8F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3.10.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Pr="00A00B80">
        <w:rPr>
          <w:rStyle w:val="345ef3c3a60bd82c0f33798e53b392f2bumpedfont15"/>
          <w:iCs/>
          <w:sz w:val="28"/>
          <w:szCs w:val="28"/>
        </w:rPr>
        <w:t>двух дней</w:t>
      </w:r>
      <w:r w:rsidRPr="00A00B80">
        <w:rPr>
          <w:rStyle w:val="345ef3c3a60bd82c0f33798e53b392f2bumpedfont15"/>
          <w:sz w:val="28"/>
          <w:szCs w:val="28"/>
        </w:rPr>
        <w:t xml:space="preserve"> по окончании срока приема заявлений жителей ответственное лицо направляет указанную информацию главе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>для принятия одного из следующих решений:</w:t>
      </w:r>
    </w:p>
    <w:p w:rsidR="003C4E8F" w:rsidRPr="00A00B80" w:rsidRDefault="003C4E8F" w:rsidP="003C4E8F">
      <w:pPr>
        <w:pStyle w:val="885a3218b19909d999b66fffd8105830s14"/>
        <w:spacing w:before="0" w:beforeAutospacing="0" w:after="0" w:afterAutospacing="0" w:line="293" w:lineRule="atLeast"/>
        <w:ind w:firstLine="709"/>
        <w:jc w:val="both"/>
      </w:pPr>
      <w:r w:rsidRPr="00A00B80">
        <w:rPr>
          <w:rStyle w:val="345ef3c3a60bd82c0f33798e53b392f2bumpedfont15"/>
          <w:sz w:val="28"/>
          <w:szCs w:val="28"/>
        </w:rPr>
        <w:t>а)</w:t>
      </w:r>
      <w:r w:rsidR="000F15AF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о продлении </w:t>
      </w:r>
      <w:proofErr w:type="gramStart"/>
      <w:r w:rsidRPr="00A00B80">
        <w:rPr>
          <w:rStyle w:val="345ef3c3a60bd82c0f33798e53b392f2bumpedfont15"/>
          <w:sz w:val="28"/>
          <w:szCs w:val="28"/>
        </w:rPr>
        <w:t>срока приема заявлений жителей муниципального округа</w:t>
      </w:r>
      <w:proofErr w:type="gramEnd"/>
      <w:r w:rsidRPr="00A00B80">
        <w:rPr>
          <w:rStyle w:val="345ef3c3a60bd82c0f33798e53b392f2bumpedfont15"/>
          <w:sz w:val="28"/>
          <w:szCs w:val="28"/>
        </w:rPr>
        <w:t xml:space="preserve"> и переносе срока выполнения социально значимых работ; </w:t>
      </w:r>
    </w:p>
    <w:p w:rsidR="003C4E8F" w:rsidRPr="00A00B80" w:rsidRDefault="003C4E8F" w:rsidP="003C4E8F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б)</w:t>
      </w:r>
      <w:r w:rsidR="000F15AF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>об отмене решения о привлечении жителей муниципального округа к выполнению социально значимых работ.</w:t>
      </w:r>
    </w:p>
    <w:p w:rsidR="003C4E8F" w:rsidRPr="00A00B80" w:rsidRDefault="003C4E8F" w:rsidP="003C4E8F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3.11.</w:t>
      </w:r>
      <w:r w:rsidR="000F15AF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Глава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>принимает решение, указанное в пункте 3.9 настоящего Порядка, в течение 5 календарных дней со дня поступления информации от ответственного лица</w:t>
      </w:r>
    </w:p>
    <w:p w:rsidR="003C4E8F" w:rsidRPr="00A00B80" w:rsidRDefault="003C4E8F" w:rsidP="003C4E8F">
      <w:pPr>
        <w:ind w:firstLine="709"/>
        <w:jc w:val="both"/>
        <w:rPr>
          <w:rStyle w:val="345ef3c3a60bd82c0f33798e53b392f2bumpedfont15"/>
        </w:rPr>
      </w:pPr>
      <w:r w:rsidRPr="00A00B80">
        <w:rPr>
          <w:rStyle w:val="345ef3c3a60bd82c0f33798e53b392f2bumpedfont15"/>
          <w:sz w:val="28"/>
          <w:szCs w:val="28"/>
        </w:rPr>
        <w:t>3.12.</w:t>
      </w:r>
      <w:r w:rsidR="000F15AF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К отношениям, возникающим в процессе привлечения жителей муниципального округа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 </w:t>
      </w:r>
    </w:p>
    <w:p w:rsidR="003C4E8F" w:rsidRPr="00A00B80" w:rsidRDefault="003C4E8F" w:rsidP="003C4E8F">
      <w:pPr>
        <w:pStyle w:val="b5d1ee127382cbf4ed3a671f1853e9c1s4"/>
        <w:spacing w:before="0" w:beforeAutospacing="0" w:after="0" w:afterAutospacing="0" w:line="293" w:lineRule="atLeast"/>
        <w:ind w:firstLine="709"/>
        <w:jc w:val="both"/>
      </w:pPr>
      <w:r w:rsidRPr="00A00B80">
        <w:rPr>
          <w:sz w:val="28"/>
          <w:szCs w:val="28"/>
        </w:rPr>
        <w:t xml:space="preserve"> </w:t>
      </w:r>
    </w:p>
    <w:p w:rsidR="003C4E8F" w:rsidRPr="00A00B80" w:rsidRDefault="003C4E8F" w:rsidP="003C4E8F">
      <w:pPr>
        <w:ind w:firstLine="709"/>
        <w:jc w:val="center"/>
        <w:rPr>
          <w:sz w:val="28"/>
          <w:szCs w:val="28"/>
        </w:rPr>
      </w:pPr>
      <w:r w:rsidRPr="00A00B80">
        <w:rPr>
          <w:rStyle w:val="345ef3c3a60bd82c0f33798e53b392f2bumpedfont15"/>
          <w:bCs/>
          <w:sz w:val="28"/>
          <w:szCs w:val="28"/>
        </w:rPr>
        <w:t>ГЛАВА 4. ОРГАНИЗАЦИЯ ВЫПОЛНЕНИЯ</w:t>
      </w:r>
    </w:p>
    <w:p w:rsidR="003C4E8F" w:rsidRPr="00A00B80" w:rsidRDefault="003C4E8F" w:rsidP="003C4E8F">
      <w:pPr>
        <w:ind w:firstLine="709"/>
        <w:jc w:val="center"/>
        <w:rPr>
          <w:bCs/>
          <w:sz w:val="28"/>
          <w:szCs w:val="28"/>
        </w:rPr>
      </w:pPr>
      <w:r w:rsidRPr="00A00B80">
        <w:rPr>
          <w:bCs/>
          <w:sz w:val="28"/>
          <w:szCs w:val="28"/>
        </w:rPr>
        <w:t>СОЦИАЛЬНО ЗНАЧИМЫХ РАБОТ</w:t>
      </w:r>
    </w:p>
    <w:p w:rsidR="003C4E8F" w:rsidRPr="00A00B80" w:rsidRDefault="003C4E8F" w:rsidP="003C4E8F">
      <w:pPr>
        <w:pStyle w:val="60a32196917390c61cb9516d0ba56ec5s17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 xml:space="preserve">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4.1.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Организация выполнения социально значимых работ, а также материально-техническое обеспечение проведения социально значимых работ осуществляются ответственным лицом, указанным в постановлении администрации о привлечении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к выполнению социально значимых работ. </w:t>
      </w:r>
    </w:p>
    <w:p w:rsidR="003C4E8F" w:rsidRPr="00A00B80" w:rsidRDefault="003C4E8F" w:rsidP="00B94F00">
      <w:pPr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 xml:space="preserve">4.2. Организация выполнения социально значимых работ включает в себя: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а) проведение инструктажа по технике безопасности;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б)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выдачу инвентаря, спецодежды, материалов и иных средств, необходимых для выполнения социально значимых работ;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в) ведение учета времени выполнения социально значимых работ;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г) контроль выполнения социально значимых работ.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4.3.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О результатах социально значимых работ администрация информирует жителей </w:t>
      </w:r>
      <w:r w:rsidRPr="00A00B80">
        <w:rPr>
          <w:bCs/>
          <w:sz w:val="28"/>
          <w:szCs w:val="28"/>
        </w:rPr>
        <w:t xml:space="preserve">муниципального округа </w:t>
      </w:r>
      <w:r w:rsidRPr="00A00B80">
        <w:rPr>
          <w:rStyle w:val="345ef3c3a60bd82c0f33798e53b392f2bumpedfont15"/>
          <w:sz w:val="28"/>
          <w:szCs w:val="28"/>
        </w:rPr>
        <w:t xml:space="preserve">в порядке и способами, установленными пунктом 3.2 настоящего Порядка. </w:t>
      </w:r>
    </w:p>
    <w:p w:rsidR="003C4E8F" w:rsidRPr="00A00B80" w:rsidRDefault="003C4E8F" w:rsidP="003C4E8F">
      <w:pPr>
        <w:pStyle w:val="3cd3633a0beb813306df475e70a94821s2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</w:p>
    <w:p w:rsidR="003C4E8F" w:rsidRPr="00A00B80" w:rsidRDefault="003C4E8F" w:rsidP="003C4E8F">
      <w:pPr>
        <w:pStyle w:val="60a32196917390c61cb9516d0ba56ec5s17"/>
        <w:spacing w:before="0" w:beforeAutospacing="0" w:after="0" w:afterAutospacing="0" w:line="293" w:lineRule="atLeast"/>
        <w:ind w:firstLine="709"/>
        <w:jc w:val="center"/>
        <w:rPr>
          <w:sz w:val="28"/>
          <w:szCs w:val="28"/>
        </w:rPr>
      </w:pPr>
      <w:r w:rsidRPr="00A00B80">
        <w:rPr>
          <w:rStyle w:val="345ef3c3a60bd82c0f33798e53b392f2bumpedfont15"/>
          <w:bCs/>
          <w:sz w:val="28"/>
          <w:szCs w:val="28"/>
        </w:rPr>
        <w:t>ГЛАВА 5. ФИНАНСИРОВАНИЕ И МАТЕРИАЛЬНО-ТЕХНИЧЕСКОЕ ОБЕСПЕЧЕНИЕ СОЦИАЛЬНО ЗНАЧИМЫХ РАБОТ</w:t>
      </w:r>
    </w:p>
    <w:p w:rsidR="003C4E8F" w:rsidRPr="00A00B80" w:rsidRDefault="003C4E8F" w:rsidP="003C4E8F">
      <w:pPr>
        <w:pStyle w:val="3cd3633a0beb813306df475e70a94821s2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 xml:space="preserve">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lastRenderedPageBreak/>
        <w:t>5.1.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Финансирование расходов по организации и проведению социально значимых работ осуществляется администрацией за счет средств местного бюджета.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Жители муниципального округа, привлеченные к выполнению социально значимых работ, могут быть награждены почетными грамотами, дипломами, благодарственными письмами органов местного самоуправления </w:t>
      </w:r>
      <w:r w:rsidRPr="00A00B80">
        <w:rPr>
          <w:bCs/>
          <w:sz w:val="28"/>
          <w:szCs w:val="28"/>
        </w:rPr>
        <w:t>муниципального округа</w:t>
      </w:r>
      <w:r w:rsidRPr="00A00B80">
        <w:rPr>
          <w:rStyle w:val="345ef3c3a60bd82c0f33798e53b392f2bumpedfont15"/>
          <w:sz w:val="28"/>
          <w:szCs w:val="28"/>
        </w:rPr>
        <w:t>.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5.2.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Материально-техническое обеспечение выполнения социально значимых работ состоит в передаче жителям муниципального округа, привлеченным к выполнению социально значимых работ, муниципального имущества, необходимого для их выполнения.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 xml:space="preserve">Муниципальное имущество передается жителям муниципального округа на весь период выполнения социально значимых работ в порядке, установленном федеральными законами и решениями Совета депутатов, регулирующими порядок владения, пользования и распоряжения муниципальным имуществом.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5.3.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Жители муниципального округа, привлеченные к выполнению социально значимых работ, несут ответственность за вред, причиненный муниципальному имуществу, переданному им для выполнения социально значимых работ, в случаях и в порядке, предусмотренном гражданским законодательством Российской Федерации. </w:t>
      </w:r>
    </w:p>
    <w:p w:rsidR="003C4E8F" w:rsidRPr="00A00B80" w:rsidRDefault="003C4E8F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5.4.</w:t>
      </w:r>
      <w:r w:rsidR="00B94F00" w:rsidRPr="00A00B80">
        <w:rPr>
          <w:rStyle w:val="345ef3c3a60bd82c0f33798e53b392f2bumpedfont15"/>
          <w:sz w:val="28"/>
          <w:szCs w:val="28"/>
        </w:rPr>
        <w:t> </w:t>
      </w:r>
      <w:r w:rsidRPr="00A00B80">
        <w:rPr>
          <w:rStyle w:val="345ef3c3a60bd82c0f33798e53b392f2bumpedfont15"/>
          <w:sz w:val="28"/>
          <w:szCs w:val="28"/>
        </w:rPr>
        <w:t xml:space="preserve">Жители муниципального округа, привлеченные к выполнению социально значимых работ, вправе использовать иное имущество, принадлежащее им на законных основаниях, для выполнения социально значимых работ. </w:t>
      </w:r>
    </w:p>
    <w:p w:rsidR="003C4E8F" w:rsidRPr="00A00B80" w:rsidRDefault="003C4E8F" w:rsidP="003C4E8F">
      <w:pPr>
        <w:pStyle w:val="60a32196917390c61cb9516d0ba56ec5s17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A00B80">
        <w:rPr>
          <w:sz w:val="28"/>
          <w:szCs w:val="28"/>
        </w:rPr>
        <w:t xml:space="preserve"> </w:t>
      </w:r>
    </w:p>
    <w:p w:rsidR="003C4E8F" w:rsidRPr="00A00B80" w:rsidRDefault="00B94F00" w:rsidP="003C4E8F">
      <w:pPr>
        <w:pStyle w:val="60a32196917390c61cb9516d0ba56ec5s17"/>
        <w:spacing w:before="0" w:beforeAutospacing="0" w:after="0" w:afterAutospacing="0" w:line="293" w:lineRule="atLeast"/>
        <w:ind w:firstLine="709"/>
        <w:jc w:val="center"/>
        <w:rPr>
          <w:sz w:val="28"/>
          <w:szCs w:val="28"/>
        </w:rPr>
      </w:pPr>
      <w:r w:rsidRPr="00A00B80">
        <w:rPr>
          <w:rStyle w:val="345ef3c3a60bd82c0f33798e53b392f2bumpedfont15"/>
          <w:bCs/>
          <w:sz w:val="28"/>
          <w:szCs w:val="28"/>
        </w:rPr>
        <w:t xml:space="preserve">ГЛАВА </w:t>
      </w:r>
      <w:r w:rsidR="003C4E8F" w:rsidRPr="00A00B80">
        <w:rPr>
          <w:rStyle w:val="345ef3c3a60bd82c0f33798e53b392f2bumpedfont15"/>
          <w:bCs/>
          <w:sz w:val="28"/>
          <w:szCs w:val="28"/>
        </w:rPr>
        <w:t>6. КОНТРОЛЬ ЗА ВЫПОЛНЕНИЕМ СОЦИАЛЬНО ЗНАЧИМЫХ РАБОТ</w:t>
      </w:r>
    </w:p>
    <w:p w:rsidR="003C4E8F" w:rsidRPr="00A00B80" w:rsidRDefault="003C4E8F" w:rsidP="003C4E8F">
      <w:pPr>
        <w:pStyle w:val="3cd3633a0beb813306df475e70a94821s2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</w:p>
    <w:p w:rsidR="003C4E8F" w:rsidRPr="00A00B80" w:rsidRDefault="00B94F00" w:rsidP="00B94F00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B80">
        <w:rPr>
          <w:rStyle w:val="345ef3c3a60bd82c0f33798e53b392f2bumpedfont15"/>
          <w:sz w:val="28"/>
          <w:szCs w:val="28"/>
        </w:rPr>
        <w:t>6.1. </w:t>
      </w:r>
      <w:proofErr w:type="gramStart"/>
      <w:r w:rsidR="003C4E8F" w:rsidRPr="00A00B80">
        <w:rPr>
          <w:rStyle w:val="345ef3c3a60bd82c0f33798e53b392f2bumpedfont15"/>
          <w:sz w:val="28"/>
          <w:szCs w:val="28"/>
        </w:rPr>
        <w:t>Контроль за</w:t>
      </w:r>
      <w:proofErr w:type="gramEnd"/>
      <w:r w:rsidR="003C4E8F" w:rsidRPr="00A00B80">
        <w:rPr>
          <w:rStyle w:val="345ef3c3a60bd82c0f33798e53b392f2bumpedfont15"/>
          <w:sz w:val="28"/>
          <w:szCs w:val="28"/>
        </w:rPr>
        <w:t xml:space="preserve"> ходом выполнения и результатами социально значимых работ осуществляется администрацией</w:t>
      </w:r>
      <w:r w:rsidR="003C4E8F" w:rsidRPr="00A00B80">
        <w:rPr>
          <w:bCs/>
          <w:sz w:val="28"/>
          <w:szCs w:val="28"/>
        </w:rPr>
        <w:t>.</w:t>
      </w:r>
    </w:p>
    <w:p w:rsidR="003C4E8F" w:rsidRPr="00A00B80" w:rsidRDefault="003C4E8F" w:rsidP="00B94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709D" w:rsidRPr="00A00B80" w:rsidRDefault="006E709D" w:rsidP="00C45E1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6E709D" w:rsidRPr="00A00B80" w:rsidRDefault="006E709D" w:rsidP="006E709D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E709D" w:rsidRPr="00A00B80" w:rsidRDefault="006E709D" w:rsidP="006E709D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E709D" w:rsidRPr="00A00B80" w:rsidRDefault="006E709D" w:rsidP="006E709D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E709D" w:rsidRPr="00A00B80" w:rsidRDefault="006E709D" w:rsidP="006E709D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E709D" w:rsidRPr="00A00B80" w:rsidRDefault="006E709D" w:rsidP="006E709D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6139" w:rsidRPr="00A00B80" w:rsidRDefault="00866139" w:rsidP="00866139">
      <w:pPr>
        <w:ind w:firstLine="567"/>
        <w:jc w:val="both"/>
        <w:rPr>
          <w:sz w:val="28"/>
          <w:szCs w:val="28"/>
        </w:rPr>
      </w:pPr>
    </w:p>
    <w:p w:rsidR="00866139" w:rsidRPr="00A00B80" w:rsidRDefault="00866139" w:rsidP="00866139">
      <w:pPr>
        <w:ind w:firstLine="5387"/>
        <w:jc w:val="both"/>
        <w:rPr>
          <w:sz w:val="28"/>
          <w:szCs w:val="28"/>
        </w:rPr>
      </w:pPr>
    </w:p>
    <w:bookmarkEnd w:id="0"/>
    <w:p w:rsidR="00866139" w:rsidRPr="00A00B80" w:rsidRDefault="00866139" w:rsidP="00866139">
      <w:pPr>
        <w:ind w:left="4500" w:firstLine="900"/>
      </w:pPr>
    </w:p>
    <w:p w:rsidR="003C4E8F" w:rsidRPr="00A00B80" w:rsidRDefault="003C4E8F"/>
    <w:sectPr w:rsidR="003C4E8F" w:rsidRPr="00A0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39"/>
    <w:rsid w:val="00036F82"/>
    <w:rsid w:val="000375F4"/>
    <w:rsid w:val="000F15AF"/>
    <w:rsid w:val="00144A5A"/>
    <w:rsid w:val="002D3EEA"/>
    <w:rsid w:val="003C4E8F"/>
    <w:rsid w:val="0048572D"/>
    <w:rsid w:val="004B088B"/>
    <w:rsid w:val="004E12DC"/>
    <w:rsid w:val="006E709D"/>
    <w:rsid w:val="00790B7B"/>
    <w:rsid w:val="00866139"/>
    <w:rsid w:val="008B59E3"/>
    <w:rsid w:val="008F2282"/>
    <w:rsid w:val="00932FBC"/>
    <w:rsid w:val="00993741"/>
    <w:rsid w:val="00A00B80"/>
    <w:rsid w:val="00B94F00"/>
    <w:rsid w:val="00C45E18"/>
    <w:rsid w:val="00DB020C"/>
    <w:rsid w:val="00D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1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6613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866139"/>
    <w:pPr>
      <w:widowControl w:val="0"/>
      <w:suppressAutoHyphens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b5d1ee127382cbf4ed3a671f1853e9c1s4">
    <w:name w:val="b5d1ee127382cbf4ed3a671f1853e9c1s4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uiPriority w:val="99"/>
    <w:semiHidden/>
    <w:rsid w:val="00866139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rsid w:val="00866139"/>
  </w:style>
  <w:style w:type="character" w:customStyle="1" w:styleId="93622efd2aa7ee33dd374da1bf92a489s6">
    <w:name w:val="93622efd2aa7ee33dd374da1bf92a489s6"/>
    <w:rsid w:val="00866139"/>
  </w:style>
  <w:style w:type="character" w:customStyle="1" w:styleId="35b8bace129b214e46d135ad8a274009s10">
    <w:name w:val="35b8bace129b214e46d135ad8a274009s10"/>
    <w:rsid w:val="00866139"/>
  </w:style>
  <w:style w:type="paragraph" w:styleId="a5">
    <w:name w:val="Balloon Text"/>
    <w:basedOn w:val="a"/>
    <w:link w:val="a6"/>
    <w:uiPriority w:val="99"/>
    <w:semiHidden/>
    <w:unhideWhenUsed/>
    <w:rsid w:val="006E7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0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A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1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6613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866139"/>
    <w:pPr>
      <w:widowControl w:val="0"/>
      <w:suppressAutoHyphens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b5d1ee127382cbf4ed3a671f1853e9c1s4">
    <w:name w:val="b5d1ee127382cbf4ed3a671f1853e9c1s4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uiPriority w:val="99"/>
    <w:semiHidden/>
    <w:rsid w:val="00866139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uiPriority w:val="99"/>
    <w:semiHidden/>
    <w:rsid w:val="00866139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rsid w:val="00866139"/>
  </w:style>
  <w:style w:type="character" w:customStyle="1" w:styleId="93622efd2aa7ee33dd374da1bf92a489s6">
    <w:name w:val="93622efd2aa7ee33dd374da1bf92a489s6"/>
    <w:rsid w:val="00866139"/>
  </w:style>
  <w:style w:type="character" w:customStyle="1" w:styleId="35b8bace129b214e46d135ad8a274009s10">
    <w:name w:val="35b8bace129b214e46d135ad8a274009s10"/>
    <w:rsid w:val="00866139"/>
  </w:style>
  <w:style w:type="paragraph" w:styleId="a5">
    <w:name w:val="Balloon Text"/>
    <w:basedOn w:val="a"/>
    <w:link w:val="a6"/>
    <w:uiPriority w:val="99"/>
    <w:semiHidden/>
    <w:unhideWhenUsed/>
    <w:rsid w:val="006E7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0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A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F76796F587D25AA74380A34EE979AD327507A3A8ECD90D53F3B2EE3AC94D20D6323457DDD891A616FB2Fx4e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F76796F587D25AA74380A34EE979AD327507A3A8ECD90D53F3B2EE3AC94D20D6323457DDD891A616FB2Fx4e6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Алевтина Николаевна</dc:creator>
  <cp:keywords/>
  <dc:description/>
  <cp:lastModifiedBy>Admin</cp:lastModifiedBy>
  <cp:revision>13</cp:revision>
  <cp:lastPrinted>2025-01-29T07:43:00Z</cp:lastPrinted>
  <dcterms:created xsi:type="dcterms:W3CDTF">2025-01-08T14:36:00Z</dcterms:created>
  <dcterms:modified xsi:type="dcterms:W3CDTF">2025-01-29T07:43:00Z</dcterms:modified>
</cp:coreProperties>
</file>