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136D3B" w:rsidRDefault="003E1375" w:rsidP="003E1375">
      <w:pPr>
        <w:jc w:val="both"/>
        <w:rPr>
          <w:i/>
          <w:u w:val="single"/>
        </w:rPr>
      </w:pPr>
      <w:r>
        <w:rPr>
          <w:sz w:val="26"/>
          <w:szCs w:val="26"/>
        </w:rPr>
        <w:tab/>
      </w:r>
      <w:r w:rsidR="00D42CC8" w:rsidRPr="005B08D2">
        <w:t>1</w:t>
      </w:r>
      <w:r w:rsidRPr="005B08D2">
        <w:t>:</w:t>
      </w:r>
      <w:r w:rsidR="00DE1FC8" w:rsidRPr="005B08D2">
        <w:t xml:space="preserve"> </w:t>
      </w:r>
      <w:r w:rsidR="00DE1FC8" w:rsidRPr="00136D3B">
        <w:rPr>
          <w:i/>
          <w:u w:val="single"/>
        </w:rPr>
        <w:t xml:space="preserve">Постановление администрации Первомайского </w:t>
      </w:r>
      <w:r w:rsidR="007316B4" w:rsidRPr="00136D3B">
        <w:rPr>
          <w:i/>
          <w:u w:val="single"/>
        </w:rPr>
        <w:t>муниципального округа</w:t>
      </w:r>
      <w:r w:rsidR="00DE1FC8" w:rsidRPr="00136D3B">
        <w:rPr>
          <w:i/>
          <w:u w:val="single"/>
        </w:rPr>
        <w:t xml:space="preserve"> Тамбовской области.</w:t>
      </w:r>
    </w:p>
    <w:p w:rsidR="003E77CF" w:rsidRPr="00BE28C0" w:rsidRDefault="003E1375" w:rsidP="003E77CF">
      <w:pPr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136D3B">
        <w:tab/>
        <w:t xml:space="preserve">1.1. Реквизиты и наименование нормативного правового акта: </w:t>
      </w:r>
      <w:r w:rsidR="00CC23BE" w:rsidRPr="00136D3B">
        <w:t xml:space="preserve"> </w:t>
      </w:r>
      <w:r w:rsidR="00AE5072">
        <w:t>п</w:t>
      </w:r>
      <w:r w:rsidR="00AE5072">
        <w:rPr>
          <w:rFonts w:eastAsia="TimesNewRoman"/>
          <w:color w:val="000000"/>
          <w:sz w:val="28"/>
          <w:szCs w:val="28"/>
        </w:rPr>
        <w:t xml:space="preserve">остановление администрации Первомайского округа Тамбовской области </w:t>
      </w:r>
      <w:bookmarkStart w:id="0" w:name="_GoBack"/>
      <w:r w:rsidR="003E77CF" w:rsidRPr="00BE28C0">
        <w:rPr>
          <w:bCs/>
          <w:sz w:val="26"/>
          <w:szCs w:val="26"/>
        </w:rPr>
        <w:t>от 18.10.2024 №1879 «</w:t>
      </w:r>
      <w:r w:rsidR="003E77CF" w:rsidRPr="00BE28C0">
        <w:rPr>
          <w:rFonts w:ascii="PT Astra Serif" w:hAnsi="PT Astra Serif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(с изменениями от 03.03.2025 №385)</w:t>
      </w:r>
    </w:p>
    <w:bookmarkEnd w:id="0"/>
    <w:p w:rsidR="005E5FC1" w:rsidRPr="00136D3B" w:rsidRDefault="00CC23BE" w:rsidP="003E77CF">
      <w:pPr>
        <w:jc w:val="both"/>
        <w:rPr>
          <w:i/>
          <w:u w:val="single"/>
        </w:rPr>
      </w:pPr>
      <w:r w:rsidRPr="00136D3B">
        <w:t xml:space="preserve"> </w:t>
      </w:r>
      <w:r w:rsidR="00345B49" w:rsidRPr="00136D3B">
        <w:tab/>
      </w:r>
      <w:r w:rsidR="003E1375" w:rsidRPr="00136D3B">
        <w:t xml:space="preserve">1.2.Разработчик нормативного правового акта: </w:t>
      </w:r>
      <w:r w:rsidR="007316B4" w:rsidRPr="00136D3B">
        <w:t>Комитет по управлению имуществом и землеустройству Первомайского муниципального округа</w:t>
      </w:r>
      <w:r w:rsidR="00345B49" w:rsidRPr="00136D3B">
        <w:t xml:space="preserve"> (</w:t>
      </w:r>
      <w:r w:rsidR="007316B4" w:rsidRPr="00136D3B">
        <w:t>М.Н. Жукова)</w:t>
      </w:r>
    </w:p>
    <w:p w:rsidR="007316B4" w:rsidRPr="00136D3B" w:rsidRDefault="003E1375" w:rsidP="007316B4">
      <w:pPr>
        <w:ind w:firstLine="708"/>
        <w:jc w:val="both"/>
        <w:rPr>
          <w:rStyle w:val="a3"/>
          <w:color w:val="002060"/>
        </w:rPr>
      </w:pPr>
      <w:r w:rsidRPr="00136D3B">
        <w:t xml:space="preserve">1.3.Сведения об опубликовании нормативного правового акта: </w:t>
      </w:r>
      <w:r w:rsidR="007316B4" w:rsidRPr="00136D3B">
        <w:t xml:space="preserve">в информационно-телекоммуникационной сети «Интернет» </w:t>
      </w:r>
      <w:r w:rsidR="007316B4" w:rsidRPr="00136D3B">
        <w:rPr>
          <w:i/>
          <w:u w:val="single"/>
        </w:rPr>
        <w:t xml:space="preserve">в разделе «Оценка регулирующего воздействия» на официальном сайте администрации  Первомайского округа </w:t>
      </w:r>
      <w:r w:rsidR="007316B4" w:rsidRPr="00136D3B">
        <w:rPr>
          <w:i/>
          <w:iCs/>
          <w:u w:val="single"/>
        </w:rPr>
        <w:t xml:space="preserve"> </w:t>
      </w:r>
      <w:r w:rsidR="003E77CF" w:rsidRPr="003E77CF">
        <w:t>https://pervomajskij-r68.gosweb.gosuslugi.ru/</w:t>
      </w:r>
      <w:r w:rsidR="007316B4" w:rsidRPr="00136D3B">
        <w:rPr>
          <w:i/>
          <w:iCs/>
          <w:u w:val="single"/>
        </w:rPr>
        <w:t>,</w:t>
      </w:r>
      <w:r w:rsidR="007316B4" w:rsidRPr="00136D3B">
        <w:tab/>
      </w:r>
      <w:r w:rsidR="007316B4" w:rsidRPr="00136D3B">
        <w:rPr>
          <w:i/>
          <w:iCs/>
        </w:rPr>
        <w:t xml:space="preserve">на областном сайте </w:t>
      </w:r>
      <w:hyperlink r:id="rId7" w:history="1">
        <w:r w:rsidR="007316B4" w:rsidRPr="00136D3B">
          <w:rPr>
            <w:rStyle w:val="a3"/>
          </w:rPr>
          <w:t>https://regulation.tambov.gov.ru/</w:t>
        </w:r>
      </w:hyperlink>
      <w:r w:rsidR="007316B4" w:rsidRPr="00136D3B">
        <w:rPr>
          <w:rStyle w:val="a3"/>
          <w:color w:val="002060"/>
        </w:rPr>
        <w:t>.</w:t>
      </w:r>
    </w:p>
    <w:p w:rsidR="003E1375" w:rsidRPr="00136D3B" w:rsidRDefault="003E1375" w:rsidP="007316B4">
      <w:pPr>
        <w:pStyle w:val="a8"/>
        <w:spacing w:after="0"/>
        <w:ind w:firstLine="708"/>
        <w:jc w:val="both"/>
      </w:pPr>
      <w:r w:rsidRPr="00136D3B"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136D3B">
        <w:rPr>
          <w:i/>
          <w:u w:val="single"/>
        </w:rPr>
        <w:t>отсутствуют.</w:t>
      </w:r>
      <w:r w:rsidR="00062D1A" w:rsidRPr="00136D3B">
        <w:t xml:space="preserve"> </w:t>
      </w:r>
    </w:p>
    <w:p w:rsidR="003E1375" w:rsidRPr="00136D3B" w:rsidRDefault="003E1375" w:rsidP="003E1375">
      <w:pPr>
        <w:jc w:val="both"/>
      </w:pPr>
      <w:r w:rsidRPr="00136D3B">
        <w:tab/>
        <w:t>3. Срок проведения экспертизы:</w:t>
      </w:r>
    </w:p>
    <w:p w:rsidR="003E77CF" w:rsidRDefault="003E1375" w:rsidP="003E1375">
      <w:pPr>
        <w:jc w:val="both"/>
        <w:rPr>
          <w:rStyle w:val="a3"/>
          <w:color w:val="auto"/>
          <w:sz w:val="26"/>
          <w:szCs w:val="26"/>
        </w:rPr>
      </w:pPr>
      <w:r w:rsidRPr="00136D3B">
        <w:tab/>
        <w:t xml:space="preserve">Дата начала: </w:t>
      </w:r>
      <w:r w:rsidR="007316B4" w:rsidRPr="00136D3B">
        <w:t xml:space="preserve"> </w:t>
      </w:r>
      <w:r w:rsidR="003E77CF" w:rsidRPr="00BE28C0">
        <w:rPr>
          <w:rStyle w:val="a3"/>
          <w:color w:val="auto"/>
          <w:sz w:val="26"/>
          <w:szCs w:val="26"/>
        </w:rPr>
        <w:t>с 01.04.2025 по 24.04.2025</w:t>
      </w:r>
    </w:p>
    <w:p w:rsidR="003E77CF" w:rsidRDefault="003E1375" w:rsidP="003E1375">
      <w:pPr>
        <w:jc w:val="both"/>
      </w:pPr>
      <w:r w:rsidRPr="00136D3B">
        <w:tab/>
        <w:t xml:space="preserve">4.Дата размещения уведомления о проведении публичных консультаций: </w:t>
      </w:r>
      <w:r w:rsidR="00D42CC8" w:rsidRPr="00136D3B">
        <w:t xml:space="preserve">  </w:t>
      </w:r>
    </w:p>
    <w:p w:rsidR="003E1375" w:rsidRPr="00136D3B" w:rsidRDefault="00D42CC8" w:rsidP="003E1375">
      <w:pPr>
        <w:jc w:val="both"/>
        <w:rPr>
          <w:i/>
          <w:u w:val="single"/>
        </w:rPr>
      </w:pPr>
      <w:r w:rsidRPr="00136D3B">
        <w:t xml:space="preserve">       </w:t>
      </w:r>
      <w:r w:rsidR="003E77CF">
        <w:t>01апреля</w:t>
      </w:r>
      <w:r w:rsidR="007316B4" w:rsidRPr="00136D3B">
        <w:rPr>
          <w:i/>
          <w:u w:val="single"/>
        </w:rPr>
        <w:t>2025</w:t>
      </w:r>
    </w:p>
    <w:p w:rsidR="003E1375" w:rsidRPr="00136D3B" w:rsidRDefault="003E1375" w:rsidP="003E1375">
      <w:pPr>
        <w:jc w:val="both"/>
      </w:pPr>
      <w:r w:rsidRPr="00136D3B"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136D3B" w:rsidRDefault="003E1375" w:rsidP="003E1375">
      <w:pPr>
        <w:jc w:val="both"/>
        <w:rPr>
          <w:i/>
          <w:u w:val="single"/>
        </w:rPr>
      </w:pPr>
      <w:r w:rsidRPr="00136D3B">
        <w:tab/>
      </w:r>
      <w:r w:rsidR="0074658C" w:rsidRPr="00136D3B">
        <w:t>Н</w:t>
      </w:r>
      <w:r w:rsidRPr="00136D3B">
        <w:t>ачало</w:t>
      </w:r>
      <w:r w:rsidR="002735F3" w:rsidRPr="00136D3B">
        <w:t xml:space="preserve"> </w:t>
      </w:r>
      <w:r w:rsidR="005E5FC1" w:rsidRPr="00136D3B">
        <w:t xml:space="preserve"> </w:t>
      </w:r>
      <w:r w:rsidR="00472B5A" w:rsidRPr="00136D3B">
        <w:rPr>
          <w:rStyle w:val="a3"/>
          <w:i/>
          <w:color w:val="auto"/>
        </w:rPr>
        <w:t>0</w:t>
      </w:r>
      <w:r w:rsidR="003E77CF">
        <w:rPr>
          <w:rStyle w:val="a3"/>
          <w:i/>
          <w:color w:val="auto"/>
        </w:rPr>
        <w:t>1</w:t>
      </w:r>
      <w:r w:rsidR="007316B4" w:rsidRPr="00136D3B">
        <w:rPr>
          <w:rStyle w:val="a3"/>
          <w:i/>
          <w:color w:val="auto"/>
        </w:rPr>
        <w:t>.0</w:t>
      </w:r>
      <w:r w:rsidR="003E77CF">
        <w:rPr>
          <w:rStyle w:val="a3"/>
          <w:i/>
          <w:color w:val="auto"/>
        </w:rPr>
        <w:t>4</w:t>
      </w:r>
      <w:r w:rsidR="007316B4" w:rsidRPr="00136D3B">
        <w:rPr>
          <w:rStyle w:val="a3"/>
          <w:i/>
          <w:color w:val="auto"/>
        </w:rPr>
        <w:t>.2025</w:t>
      </w:r>
      <w:r w:rsidR="00472B5A" w:rsidRPr="00136D3B">
        <w:rPr>
          <w:rStyle w:val="a3"/>
          <w:color w:val="auto"/>
        </w:rPr>
        <w:t xml:space="preserve"> </w:t>
      </w:r>
      <w:r w:rsidRPr="00136D3B">
        <w:t>окончание</w:t>
      </w:r>
      <w:r w:rsidR="00E47586" w:rsidRPr="00136D3B">
        <w:t xml:space="preserve"> </w:t>
      </w:r>
      <w:r w:rsidR="007316B4" w:rsidRPr="00136D3B">
        <w:t>2</w:t>
      </w:r>
      <w:r w:rsidR="003E77CF">
        <w:t>4</w:t>
      </w:r>
      <w:r w:rsidR="007316B4" w:rsidRPr="00136D3B">
        <w:t>.0</w:t>
      </w:r>
      <w:r w:rsidR="003E77CF">
        <w:t>4</w:t>
      </w:r>
      <w:r w:rsidR="007316B4" w:rsidRPr="00136D3B">
        <w:t>.2025</w:t>
      </w:r>
      <w:r w:rsidR="00472B5A" w:rsidRPr="00136D3B">
        <w:rPr>
          <w:i/>
          <w:u w:val="single"/>
        </w:rPr>
        <w:t xml:space="preserve"> </w:t>
      </w:r>
    </w:p>
    <w:p w:rsidR="003E1375" w:rsidRPr="00136D3B" w:rsidRDefault="003E1375" w:rsidP="003E1375">
      <w:pPr>
        <w:jc w:val="both"/>
      </w:pPr>
      <w:r w:rsidRPr="00136D3B">
        <w:tab/>
        <w:t>6. Сведения о количестве замечаний и предложений, полученных в ходе публичных консультаций:</w:t>
      </w:r>
    </w:p>
    <w:p w:rsidR="00B12BEA" w:rsidRPr="00136D3B" w:rsidRDefault="003E1375" w:rsidP="00B12BEA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136D3B">
        <w:t>Всего замечаний и предложений:</w:t>
      </w:r>
      <w:r w:rsidR="002735F3" w:rsidRPr="00136D3B">
        <w:t xml:space="preserve"> </w:t>
      </w:r>
      <w:r w:rsidR="00E47586" w:rsidRPr="00136D3B">
        <w:rPr>
          <w:i/>
          <w:u w:val="single"/>
        </w:rPr>
        <w:t>нет</w:t>
      </w:r>
    </w:p>
    <w:p w:rsidR="007316B4" w:rsidRPr="00136D3B" w:rsidRDefault="003E1375" w:rsidP="007316B4">
      <w:pPr>
        <w:ind w:firstLine="708"/>
        <w:jc w:val="both"/>
        <w:rPr>
          <w:rStyle w:val="a3"/>
          <w:color w:val="002060"/>
        </w:rPr>
      </w:pPr>
      <w:r w:rsidRPr="00136D3B"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7316B4" w:rsidRPr="00136D3B">
        <w:rPr>
          <w:i/>
          <w:u w:val="single"/>
        </w:rPr>
        <w:t xml:space="preserve">в разделе «Оценка регулирующего воздействия» на официальном сайте администрации  Первомайского округа </w:t>
      </w:r>
      <w:r w:rsidR="007316B4" w:rsidRPr="00136D3B">
        <w:rPr>
          <w:i/>
          <w:iCs/>
          <w:u w:val="single"/>
        </w:rPr>
        <w:t xml:space="preserve"> </w:t>
      </w:r>
      <w:hyperlink r:id="rId8" w:history="1">
        <w:r w:rsidR="003E77CF" w:rsidRPr="005C0A16">
          <w:rPr>
            <w:rStyle w:val="a3"/>
          </w:rPr>
          <w:t>https://pervomajskij-r68.gosweb.gosuslugi.ru/</w:t>
        </w:r>
      </w:hyperlink>
      <w:r w:rsidR="003E77CF">
        <w:t xml:space="preserve"> </w:t>
      </w:r>
      <w:r w:rsidR="007316B4" w:rsidRPr="00136D3B">
        <w:rPr>
          <w:i/>
          <w:iCs/>
        </w:rPr>
        <w:t xml:space="preserve">на областном сайте </w:t>
      </w:r>
      <w:hyperlink r:id="rId9" w:history="1">
        <w:r w:rsidR="007316B4" w:rsidRPr="00136D3B">
          <w:rPr>
            <w:rStyle w:val="a3"/>
          </w:rPr>
          <w:t>https://regulation.tambov.gov.ru/</w:t>
        </w:r>
      </w:hyperlink>
      <w:r w:rsidR="007316B4" w:rsidRPr="00136D3B">
        <w:rPr>
          <w:rStyle w:val="a3"/>
          <w:color w:val="002060"/>
        </w:rPr>
        <w:t>.</w:t>
      </w:r>
    </w:p>
    <w:p w:rsidR="003E77CF" w:rsidRDefault="003E1375" w:rsidP="003E77C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6"/>
          <w:szCs w:val="26"/>
          <w:lang w:eastAsia="ru-RU" w:bidi="ar-SA"/>
        </w:rPr>
      </w:pPr>
      <w:r w:rsidRPr="00136D3B">
        <w:t>8.Описание проблемы, на решение которой направлено данное правовое регулирование</w:t>
      </w:r>
      <w:r w:rsidR="000F090B" w:rsidRPr="00136D3B">
        <w:rPr>
          <w:i/>
        </w:rPr>
        <w:t xml:space="preserve"> НПА</w:t>
      </w:r>
      <w:proofErr w:type="gramStart"/>
      <w:r w:rsidR="000F090B" w:rsidRPr="00136D3B">
        <w:rPr>
          <w:i/>
        </w:rPr>
        <w:t xml:space="preserve"> </w:t>
      </w:r>
      <w:r w:rsidR="007316B4" w:rsidRPr="00136D3B">
        <w:rPr>
          <w:i/>
        </w:rPr>
        <w:t>:</w:t>
      </w:r>
      <w:proofErr w:type="gramEnd"/>
      <w:r w:rsidR="007316B4" w:rsidRPr="00136D3B">
        <w:rPr>
          <w:i/>
        </w:rPr>
        <w:t xml:space="preserve"> </w:t>
      </w:r>
      <w:r w:rsidR="003E77CF" w:rsidRPr="00BE28C0">
        <w:rPr>
          <w:sz w:val="26"/>
          <w:szCs w:val="26"/>
        </w:rPr>
        <w:t>Оказание м</w:t>
      </w:r>
      <w:r w:rsidR="003E77CF" w:rsidRPr="00BE28C0">
        <w:rPr>
          <w:rFonts w:eastAsia="SimSun;Arial Unicode MS" w:cs="Times New Roman"/>
          <w:sz w:val="26"/>
          <w:szCs w:val="26"/>
        </w:rPr>
        <w:t>униципальной</w:t>
      </w:r>
      <w:r w:rsidR="003E77CF" w:rsidRPr="00BE28C0">
        <w:rPr>
          <w:rFonts w:cs="Times New Roman"/>
          <w:sz w:val="26"/>
          <w:szCs w:val="26"/>
        </w:rPr>
        <w:t xml:space="preserve"> услуги «</w:t>
      </w:r>
      <w:r w:rsidR="003E77CF" w:rsidRPr="00BE28C0">
        <w:rPr>
          <w:rFonts w:ascii="PT Astra Serif" w:eastAsia="Times New Roman" w:hAnsi="PT Astra Serif" w:cs="Times New Roman"/>
          <w:color w:val="000000"/>
          <w:kern w:val="0"/>
          <w:sz w:val="26"/>
          <w:szCs w:val="26"/>
          <w:lang w:eastAsia="ru-RU" w:bidi="ar-SA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3E1375" w:rsidRPr="00136D3B" w:rsidRDefault="003E1375" w:rsidP="003E77CF">
      <w:pPr>
        <w:pStyle w:val="Standard"/>
        <w:ind w:firstLine="709"/>
        <w:jc w:val="both"/>
        <w:rPr>
          <w:i/>
          <w:u w:val="single"/>
        </w:rPr>
      </w:pPr>
      <w:r w:rsidRPr="00136D3B">
        <w:t xml:space="preserve">8.2.Социальные группы, заинтересованные </w:t>
      </w:r>
      <w:r w:rsidR="00595A37" w:rsidRPr="00136D3B">
        <w:t>в разработке НПА</w:t>
      </w:r>
      <w:r w:rsidRPr="00136D3B">
        <w:t xml:space="preserve">: </w:t>
      </w:r>
      <w:r w:rsidR="003D7010" w:rsidRPr="00136D3B">
        <w:t xml:space="preserve"> </w:t>
      </w:r>
      <w:r w:rsidR="003D7010" w:rsidRPr="00136D3B">
        <w:rPr>
          <w:i/>
          <w:u w:val="single"/>
        </w:rPr>
        <w:t xml:space="preserve">физические </w:t>
      </w:r>
      <w:r w:rsidR="002B3FAB" w:rsidRPr="00136D3B">
        <w:rPr>
          <w:i/>
          <w:u w:val="single"/>
        </w:rPr>
        <w:t xml:space="preserve"> лица ( </w:t>
      </w:r>
      <w:proofErr w:type="spellStart"/>
      <w:r w:rsidR="002B3FAB" w:rsidRPr="00136D3B">
        <w:rPr>
          <w:i/>
          <w:u w:val="single"/>
        </w:rPr>
        <w:t>самозанятые</w:t>
      </w:r>
      <w:proofErr w:type="spellEnd"/>
      <w:r w:rsidR="002B3FAB" w:rsidRPr="00136D3B">
        <w:rPr>
          <w:i/>
          <w:u w:val="single"/>
        </w:rPr>
        <w:t>)</w:t>
      </w:r>
      <w:proofErr w:type="gramStart"/>
      <w:r w:rsidR="002B3FAB" w:rsidRPr="00136D3B">
        <w:rPr>
          <w:i/>
          <w:u w:val="single"/>
        </w:rPr>
        <w:t xml:space="preserve"> ,</w:t>
      </w:r>
      <w:proofErr w:type="gramEnd"/>
      <w:r w:rsidR="002B3FAB" w:rsidRPr="00136D3B">
        <w:rPr>
          <w:i/>
          <w:u w:val="single"/>
        </w:rPr>
        <w:t xml:space="preserve"> </w:t>
      </w:r>
      <w:r w:rsidR="003D7010" w:rsidRPr="00136D3B">
        <w:rPr>
          <w:i/>
          <w:u w:val="single"/>
        </w:rPr>
        <w:t>с</w:t>
      </w:r>
      <w:r w:rsidR="00595A37" w:rsidRPr="00136D3B">
        <w:rPr>
          <w:i/>
          <w:u w:val="single"/>
        </w:rPr>
        <w:t>убъект</w:t>
      </w:r>
      <w:r w:rsidR="002B3FAB" w:rsidRPr="00136D3B">
        <w:rPr>
          <w:i/>
          <w:u w:val="single"/>
        </w:rPr>
        <w:t>ы</w:t>
      </w:r>
      <w:r w:rsidR="00595A37" w:rsidRPr="00136D3B">
        <w:rPr>
          <w:i/>
          <w:u w:val="single"/>
        </w:rPr>
        <w:t xml:space="preserve"> малого  и среднего бизнеса Первомайского </w:t>
      </w:r>
      <w:r w:rsidR="002B3FAB" w:rsidRPr="00136D3B">
        <w:rPr>
          <w:i/>
          <w:u w:val="single"/>
        </w:rPr>
        <w:t>округа</w:t>
      </w:r>
    </w:p>
    <w:p w:rsidR="003E77CF" w:rsidRDefault="003E1375" w:rsidP="00FE52BD">
      <w:pPr>
        <w:ind w:firstLine="708"/>
        <w:jc w:val="both"/>
        <w:rPr>
          <w:rFonts w:ascii="PT Astra Serif" w:hAnsi="PT Astra Serif"/>
          <w:color w:val="00000A"/>
          <w:sz w:val="26"/>
          <w:szCs w:val="26"/>
        </w:rPr>
      </w:pPr>
      <w:r w:rsidRPr="00136D3B">
        <w:t xml:space="preserve">9.Описание целей данного правового регулирования: </w:t>
      </w:r>
      <w:r w:rsidR="003E77CF" w:rsidRPr="00BE28C0">
        <w:rPr>
          <w:rFonts w:ascii="PT Astra Serif" w:hAnsi="PT Astra Serif"/>
          <w:color w:val="00000A"/>
          <w:sz w:val="26"/>
          <w:szCs w:val="26"/>
        </w:rPr>
        <w:t xml:space="preserve">Административный регламент предоставления муниципальной услуги </w:t>
      </w:r>
      <w:r w:rsidR="003E77CF" w:rsidRPr="00BE28C0">
        <w:rPr>
          <w:rFonts w:ascii="PT Astra Serif" w:hAnsi="PT Astra Serif"/>
          <w:color w:val="000000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E77CF" w:rsidRPr="00BE28C0">
        <w:rPr>
          <w:rFonts w:ascii="PT Astra Serif" w:hAnsi="PT Astra Serif"/>
          <w:color w:val="00000A"/>
          <w:sz w:val="26"/>
          <w:szCs w:val="26"/>
        </w:rPr>
        <w:t xml:space="preserve"> определяет сроки и последовательность административных процедур (действий) при предоставлении муниципальной услуги.</w:t>
      </w:r>
    </w:p>
    <w:p w:rsidR="003E1375" w:rsidRPr="00136D3B" w:rsidRDefault="003E1375" w:rsidP="00FE52BD">
      <w:pPr>
        <w:ind w:firstLine="708"/>
        <w:jc w:val="both"/>
      </w:pPr>
      <w:r w:rsidRPr="00136D3B">
        <w:t xml:space="preserve">9.1 Сроки достижения целей данного правового регулирования: </w:t>
      </w:r>
      <w:r w:rsidR="00A51CB2" w:rsidRPr="00136D3B">
        <w:rPr>
          <w:i/>
          <w:u w:val="single"/>
        </w:rPr>
        <w:t>постоянно</w:t>
      </w:r>
      <w:r w:rsidRPr="00136D3B">
        <w:rPr>
          <w:u w:val="single"/>
        </w:rPr>
        <w:t>.</w:t>
      </w:r>
    </w:p>
    <w:p w:rsidR="003E1375" w:rsidRPr="00136D3B" w:rsidRDefault="003E1375" w:rsidP="003E1375">
      <w:pPr>
        <w:jc w:val="both"/>
      </w:pPr>
      <w:r w:rsidRPr="00136D3B">
        <w:tab/>
        <w:t xml:space="preserve">10.Сведения об основных группах субъектов предпринимательской деятельности, инвестиционной деятельности, интересы которых затронуты данным правовым </w:t>
      </w:r>
      <w:r w:rsidRPr="00136D3B">
        <w:lastRenderedPageBreak/>
        <w:t>регулированием:</w:t>
      </w:r>
    </w:p>
    <w:p w:rsidR="001165C9" w:rsidRPr="00136D3B" w:rsidRDefault="003E1375" w:rsidP="003E1375">
      <w:pPr>
        <w:jc w:val="both"/>
        <w:rPr>
          <w:i/>
        </w:rPr>
      </w:pPr>
      <w:r w:rsidRPr="00136D3B">
        <w:tab/>
        <w:t>1)</w:t>
      </w:r>
      <w:r w:rsidR="001165C9" w:rsidRPr="00136D3B">
        <w:rPr>
          <w:i/>
          <w:u w:val="single"/>
        </w:rPr>
        <w:t>Юридические лица</w:t>
      </w:r>
      <w:r w:rsidR="001165C9" w:rsidRPr="00136D3B">
        <w:rPr>
          <w:i/>
        </w:rPr>
        <w:t xml:space="preserve"> </w:t>
      </w:r>
    </w:p>
    <w:p w:rsidR="001D59C2" w:rsidRPr="00136D3B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136D3B">
        <w:rPr>
          <w:i/>
        </w:rPr>
        <w:t>2)</w:t>
      </w:r>
      <w:r w:rsidR="00A273BC" w:rsidRPr="00136D3B">
        <w:rPr>
          <w:i/>
          <w:u w:val="single"/>
        </w:rPr>
        <w:t>И</w:t>
      </w:r>
      <w:r w:rsidRPr="00136D3B">
        <w:rPr>
          <w:i/>
          <w:u w:val="single"/>
        </w:rPr>
        <w:t>ндивидуальные предприниматели</w:t>
      </w:r>
      <w:r w:rsidR="00A273BC" w:rsidRPr="00136D3B">
        <w:rPr>
          <w:u w:val="single"/>
        </w:rPr>
        <w:t>.</w:t>
      </w:r>
      <w:r w:rsidR="003E1375" w:rsidRPr="00136D3B">
        <w:tab/>
      </w:r>
    </w:p>
    <w:p w:rsidR="002B3FAB" w:rsidRPr="00136D3B" w:rsidRDefault="002B3FAB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136D3B">
        <w:t xml:space="preserve">3) </w:t>
      </w:r>
      <w:proofErr w:type="spellStart"/>
      <w:r w:rsidRPr="00136D3B">
        <w:t>Самозанятые</w:t>
      </w:r>
      <w:proofErr w:type="spellEnd"/>
      <w:r w:rsidRPr="00136D3B">
        <w:t xml:space="preserve"> граждане</w:t>
      </w:r>
    </w:p>
    <w:p w:rsidR="00595A37" w:rsidRPr="00136D3B" w:rsidRDefault="003E1375" w:rsidP="001D5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jc w:val="both"/>
        <w:rPr>
          <w:rFonts w:cs="Times New Roman"/>
          <w:i/>
          <w:u w:val="single"/>
        </w:rPr>
      </w:pPr>
      <w:r w:rsidRPr="00136D3B">
        <w:tab/>
        <w:t>11.Оценка дополнительных расходов (доходов) бюджета муниципального образования:</w:t>
      </w:r>
      <w:r w:rsidR="00A273BC" w:rsidRPr="00136D3B">
        <w:t xml:space="preserve"> </w:t>
      </w:r>
      <w:r w:rsidR="00595A37" w:rsidRPr="00136D3B">
        <w:rPr>
          <w:rFonts w:cs="Times New Roman"/>
          <w:i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</w:t>
      </w:r>
      <w:r w:rsidR="003E77CF">
        <w:rPr>
          <w:rFonts w:cs="Times New Roman"/>
          <w:i/>
          <w:u w:val="single"/>
        </w:rPr>
        <w:t>округа</w:t>
      </w:r>
    </w:p>
    <w:p w:rsidR="003E1375" w:rsidRPr="00136D3B" w:rsidRDefault="003E1375" w:rsidP="00595A37">
      <w:pPr>
        <w:jc w:val="both"/>
      </w:pPr>
    </w:p>
    <w:p w:rsidR="003E1375" w:rsidRPr="00136D3B" w:rsidRDefault="003E1375" w:rsidP="003E1375">
      <w:pPr>
        <w:jc w:val="both"/>
      </w:pPr>
      <w:r w:rsidRPr="00136D3B"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RPr="00136D3B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Описание расходов (доходов), связанных с применением правового регулирования</w:t>
            </w:r>
          </w:p>
        </w:tc>
      </w:tr>
      <w:tr w:rsidR="003E1375" w:rsidRPr="00136D3B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Pr="00136D3B" w:rsidRDefault="001E4F54" w:rsidP="004B459B">
            <w:pPr>
              <w:jc w:val="both"/>
            </w:pPr>
            <w:r w:rsidRPr="00136D3B">
              <w:rPr>
                <w:u w:val="single"/>
              </w:rPr>
              <w:t>1</w:t>
            </w:r>
            <w:r w:rsidR="004B459B" w:rsidRPr="00136D3B">
              <w:rPr>
                <w:u w:val="single"/>
              </w:rPr>
              <w:t>Юридические лица</w:t>
            </w:r>
            <w:r w:rsidR="004B459B" w:rsidRPr="00136D3B">
              <w:t xml:space="preserve"> </w:t>
            </w:r>
            <w:r w:rsidRPr="00136D3B">
              <w:t>2</w:t>
            </w:r>
            <w:r w:rsidR="004B459B" w:rsidRPr="00136D3B">
              <w:rPr>
                <w:u w:val="single"/>
              </w:rPr>
              <w:t>Индивидуальные предприниматели.</w:t>
            </w:r>
            <w:r w:rsidR="004B459B" w:rsidRPr="00136D3B">
              <w:tab/>
            </w:r>
          </w:p>
          <w:p w:rsidR="002B3FAB" w:rsidRPr="00136D3B" w:rsidRDefault="002B3FAB" w:rsidP="004B459B">
            <w:pPr>
              <w:jc w:val="both"/>
            </w:pPr>
            <w:r w:rsidRPr="00136D3B">
              <w:t xml:space="preserve">3 </w:t>
            </w:r>
            <w:proofErr w:type="spellStart"/>
            <w:r w:rsidRPr="00136D3B">
              <w:t>Самозанятые</w:t>
            </w:r>
            <w:proofErr w:type="spellEnd"/>
            <w:r w:rsidRPr="00136D3B">
              <w:t xml:space="preserve"> </w:t>
            </w:r>
          </w:p>
          <w:p w:rsidR="003E1375" w:rsidRPr="00136D3B" w:rsidRDefault="003E1375" w:rsidP="000F090B">
            <w:pPr>
              <w:jc w:val="both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595A37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</w:tr>
    </w:tbl>
    <w:p w:rsidR="003E1375" w:rsidRPr="00136D3B" w:rsidRDefault="003E1375" w:rsidP="003E1375">
      <w:pPr>
        <w:jc w:val="both"/>
      </w:pPr>
      <w:r w:rsidRPr="00136D3B">
        <w:tab/>
      </w:r>
    </w:p>
    <w:p w:rsidR="003E1375" w:rsidRPr="00136D3B" w:rsidRDefault="003E1375" w:rsidP="003E1375">
      <w:pPr>
        <w:ind w:firstLine="708"/>
        <w:jc w:val="both"/>
      </w:pPr>
      <w:r w:rsidRPr="00136D3B">
        <w:t>13.Оценка рисков неблагоприятных последствий применения данного правового регулирования: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RPr="00136D3B" w:rsidTr="002B3FAB">
        <w:trPr>
          <w:trHeight w:val="288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  <w:jc w:val="both"/>
            </w:pPr>
            <w:r w:rsidRPr="00136D3B">
              <w:t>Виды рисков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  <w:jc w:val="both"/>
            </w:pPr>
            <w:r w:rsidRPr="00136D3B">
              <w:t>Неблагоприятные последствия</w:t>
            </w:r>
          </w:p>
        </w:tc>
      </w:tr>
      <w:tr w:rsidR="003E1375" w:rsidRPr="00136D3B" w:rsidTr="002B3FAB">
        <w:trPr>
          <w:trHeight w:val="300"/>
        </w:trPr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</w:tr>
    </w:tbl>
    <w:p w:rsidR="003E1375" w:rsidRPr="00136D3B" w:rsidRDefault="003E1375" w:rsidP="003E1375">
      <w:pPr>
        <w:jc w:val="both"/>
      </w:pPr>
      <w:r w:rsidRPr="00136D3B">
        <w:tab/>
      </w:r>
    </w:p>
    <w:p w:rsidR="000651DC" w:rsidRPr="00136D3B" w:rsidRDefault="003E1375" w:rsidP="005D6DBC">
      <w:pPr>
        <w:pStyle w:val="Standard"/>
        <w:ind w:firstLine="708"/>
        <w:jc w:val="both"/>
      </w:pPr>
      <w:r w:rsidRPr="00136D3B">
        <w:t>14.</w:t>
      </w:r>
      <w:r w:rsidR="000651DC" w:rsidRPr="00136D3B">
        <w:t>Замечаний и предложений  в период проведения публичных консультаций не поступало.</w:t>
      </w:r>
    </w:p>
    <w:p w:rsidR="005D6DBC" w:rsidRPr="00136D3B" w:rsidRDefault="003E1375" w:rsidP="005D6DBC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136D3B">
        <w:t xml:space="preserve"> Выводы: </w:t>
      </w:r>
      <w:r w:rsidR="005D6DBC" w:rsidRPr="00136D3B">
        <w:rPr>
          <w:rFonts w:cs="Times New Roman"/>
          <w:i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</w:t>
      </w:r>
      <w:r w:rsidR="002B3FAB" w:rsidRPr="00136D3B">
        <w:rPr>
          <w:rFonts w:cs="Times New Roman"/>
          <w:i/>
          <w:u w:val="single"/>
        </w:rPr>
        <w:t>округа</w:t>
      </w:r>
    </w:p>
    <w:p w:rsidR="003E1375" w:rsidRPr="00136D3B" w:rsidRDefault="003E1375" w:rsidP="005D6DBC">
      <w:pPr>
        <w:ind w:firstLine="708"/>
        <w:jc w:val="both"/>
        <w:rPr>
          <w:i/>
          <w:u w:val="single"/>
        </w:rPr>
      </w:pPr>
      <w:r w:rsidRPr="00136D3B">
        <w:t>15.Предложения об отмене или изменении действующего НПА или его отдельных положений:</w:t>
      </w:r>
      <w:r w:rsidR="005D6DBC" w:rsidRPr="00136D3B">
        <w:t xml:space="preserve"> </w:t>
      </w:r>
      <w:r w:rsidR="00C0250E" w:rsidRPr="00136D3B">
        <w:rPr>
          <w:i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 w:rsidRPr="00136D3B">
        <w:rPr>
          <w:i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</w:t>
      </w:r>
      <w:r w:rsidR="003E77CF">
        <w:rPr>
          <w:i/>
          <w:u w:val="single"/>
        </w:rPr>
        <w:t>бюджета муниципального округа</w:t>
      </w:r>
      <w:proofErr w:type="gramStart"/>
      <w:r w:rsidR="003E77CF">
        <w:rPr>
          <w:i/>
          <w:u w:val="single"/>
        </w:rPr>
        <w:t xml:space="preserve"> .</w:t>
      </w:r>
      <w:proofErr w:type="gramEnd"/>
      <w:r w:rsidR="00743F6C" w:rsidRPr="00136D3B">
        <w:rPr>
          <w:i/>
          <w:u w:val="single"/>
        </w:rPr>
        <w:t xml:space="preserve"> </w:t>
      </w:r>
      <w:r w:rsidR="001A596D" w:rsidRPr="00136D3B">
        <w:rPr>
          <w:i/>
          <w:u w:val="single"/>
        </w:rPr>
        <w:t xml:space="preserve"> Действующий НПА не требует изменений .</w:t>
      </w:r>
    </w:p>
    <w:p w:rsidR="00743F6C" w:rsidRPr="00136D3B" w:rsidRDefault="00743F6C" w:rsidP="00743F6C">
      <w:pPr>
        <w:jc w:val="both"/>
        <w:rPr>
          <w:i/>
          <w:u w:val="single"/>
        </w:rPr>
      </w:pPr>
    </w:p>
    <w:p w:rsidR="003E1375" w:rsidRPr="00136D3B" w:rsidRDefault="003E1375" w:rsidP="003E1375">
      <w:pPr>
        <w:jc w:val="both"/>
      </w:pPr>
      <w:r w:rsidRPr="00136D3B">
        <w:tab/>
        <w:t>Приложение:</w:t>
      </w:r>
    </w:p>
    <w:p w:rsidR="003E1375" w:rsidRPr="00136D3B" w:rsidRDefault="003E1375" w:rsidP="003E1375">
      <w:pPr>
        <w:jc w:val="both"/>
      </w:pPr>
      <w:r w:rsidRPr="00136D3B">
        <w:tab/>
        <w:t>1. Сводка предложений по НПА.</w:t>
      </w:r>
    </w:p>
    <w:p w:rsidR="003E1375" w:rsidRPr="00136D3B" w:rsidRDefault="003E1375" w:rsidP="003E1375">
      <w:pPr>
        <w:jc w:val="both"/>
      </w:pPr>
      <w:r w:rsidRPr="00136D3B">
        <w:tab/>
      </w:r>
    </w:p>
    <w:p w:rsidR="002B3FAB" w:rsidRPr="00136D3B" w:rsidRDefault="00E47586" w:rsidP="002B3FAB">
      <w:pPr>
        <w:jc w:val="both"/>
      </w:pPr>
      <w:r w:rsidRPr="00136D3B">
        <w:t>Н</w:t>
      </w:r>
      <w:r w:rsidR="006A2B73" w:rsidRPr="00136D3B">
        <w:t xml:space="preserve">ачальник отдела </w:t>
      </w:r>
      <w:r w:rsidR="002B3FAB" w:rsidRPr="00136D3B">
        <w:t>экономической политики</w:t>
      </w:r>
    </w:p>
    <w:p w:rsidR="003E1375" w:rsidRPr="00136D3B" w:rsidRDefault="002B3FAB" w:rsidP="002B3FAB">
      <w:pPr>
        <w:jc w:val="both"/>
      </w:pPr>
      <w:r w:rsidRPr="00136D3B">
        <w:t xml:space="preserve"> администрации округа                                </w:t>
      </w:r>
      <w:r w:rsidR="003E1375" w:rsidRPr="00136D3B">
        <w:t xml:space="preserve"> </w:t>
      </w:r>
      <w:r w:rsidR="005D6DBC" w:rsidRPr="00136D3B">
        <w:t xml:space="preserve">    </w:t>
      </w:r>
      <w:r w:rsidR="003E1375" w:rsidRPr="00136D3B">
        <w:t>_________</w:t>
      </w:r>
      <w:r w:rsidR="003E77CF">
        <w:t>______</w:t>
      </w:r>
      <w:r w:rsidR="003E1375" w:rsidRPr="00136D3B">
        <w:t>__________</w:t>
      </w:r>
      <w:r w:rsidR="006A2B73" w:rsidRPr="00136D3B">
        <w:t xml:space="preserve"> </w:t>
      </w:r>
      <w:r w:rsidR="00E47586" w:rsidRPr="00136D3B">
        <w:t>Ф.А. Борисова</w:t>
      </w:r>
    </w:p>
    <w:p w:rsidR="00095DFC" w:rsidRPr="00136D3B" w:rsidRDefault="003E77CF">
      <w:r>
        <w:t>30.04.2025</w:t>
      </w:r>
    </w:p>
    <w:sectPr w:rsidR="00095DFC" w:rsidRPr="00136D3B" w:rsidSect="002874F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4A" w:rsidRDefault="00CB284A" w:rsidP="00595A37">
      <w:r>
        <w:separator/>
      </w:r>
    </w:p>
  </w:endnote>
  <w:endnote w:type="continuationSeparator" w:id="0">
    <w:p w:rsidR="00CB284A" w:rsidRDefault="00CB284A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Times New Roman"/>
    <w:charset w:val="CC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4A" w:rsidRDefault="00CB284A" w:rsidP="00595A37">
      <w:r>
        <w:separator/>
      </w:r>
    </w:p>
  </w:footnote>
  <w:footnote w:type="continuationSeparator" w:id="0">
    <w:p w:rsidR="00CB284A" w:rsidRDefault="00CB284A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651DC"/>
    <w:rsid w:val="00091712"/>
    <w:rsid w:val="00095DFC"/>
    <w:rsid w:val="000C7812"/>
    <w:rsid w:val="000F090B"/>
    <w:rsid w:val="001165C9"/>
    <w:rsid w:val="00133989"/>
    <w:rsid w:val="00136D3B"/>
    <w:rsid w:val="001625F8"/>
    <w:rsid w:val="00167521"/>
    <w:rsid w:val="001A596D"/>
    <w:rsid w:val="001D59C2"/>
    <w:rsid w:val="001E4F54"/>
    <w:rsid w:val="001F600A"/>
    <w:rsid w:val="00227AFF"/>
    <w:rsid w:val="002470EB"/>
    <w:rsid w:val="002735F3"/>
    <w:rsid w:val="002737C8"/>
    <w:rsid w:val="002850B4"/>
    <w:rsid w:val="002874F9"/>
    <w:rsid w:val="002B3FAB"/>
    <w:rsid w:val="00345B49"/>
    <w:rsid w:val="003D7010"/>
    <w:rsid w:val="003E1375"/>
    <w:rsid w:val="003E77CF"/>
    <w:rsid w:val="003F1442"/>
    <w:rsid w:val="003F2F01"/>
    <w:rsid w:val="004333B4"/>
    <w:rsid w:val="00457916"/>
    <w:rsid w:val="00472B5A"/>
    <w:rsid w:val="004B0E10"/>
    <w:rsid w:val="004B459B"/>
    <w:rsid w:val="00595A37"/>
    <w:rsid w:val="005B08D2"/>
    <w:rsid w:val="005D4FC1"/>
    <w:rsid w:val="005D6DBC"/>
    <w:rsid w:val="005E5FC1"/>
    <w:rsid w:val="00662225"/>
    <w:rsid w:val="006A2B73"/>
    <w:rsid w:val="007316B4"/>
    <w:rsid w:val="00743F6C"/>
    <w:rsid w:val="0074658C"/>
    <w:rsid w:val="007D7D01"/>
    <w:rsid w:val="00802539"/>
    <w:rsid w:val="0081458D"/>
    <w:rsid w:val="00957D58"/>
    <w:rsid w:val="0099473C"/>
    <w:rsid w:val="009F0E43"/>
    <w:rsid w:val="00A15F99"/>
    <w:rsid w:val="00A273BC"/>
    <w:rsid w:val="00A51CB2"/>
    <w:rsid w:val="00A911CF"/>
    <w:rsid w:val="00AD7F37"/>
    <w:rsid w:val="00AE5072"/>
    <w:rsid w:val="00B12BEA"/>
    <w:rsid w:val="00B55BB5"/>
    <w:rsid w:val="00B70A06"/>
    <w:rsid w:val="00B81E96"/>
    <w:rsid w:val="00BD21F2"/>
    <w:rsid w:val="00BE64EA"/>
    <w:rsid w:val="00C0250E"/>
    <w:rsid w:val="00CA2FCC"/>
    <w:rsid w:val="00CB284A"/>
    <w:rsid w:val="00CC23BE"/>
    <w:rsid w:val="00CC4372"/>
    <w:rsid w:val="00D27539"/>
    <w:rsid w:val="00D42CC8"/>
    <w:rsid w:val="00D90D27"/>
    <w:rsid w:val="00DD36A5"/>
    <w:rsid w:val="00DE1FC8"/>
    <w:rsid w:val="00E13CD7"/>
    <w:rsid w:val="00E1560E"/>
    <w:rsid w:val="00E3522D"/>
    <w:rsid w:val="00E4297D"/>
    <w:rsid w:val="00E47586"/>
    <w:rsid w:val="00E9185E"/>
    <w:rsid w:val="00EC07C8"/>
    <w:rsid w:val="00EC09B9"/>
    <w:rsid w:val="00FC1E6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jskij-r6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tambov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RePack by Diakov</cp:lastModifiedBy>
  <cp:revision>40</cp:revision>
  <cp:lastPrinted>2025-04-30T10:32:00Z</cp:lastPrinted>
  <dcterms:created xsi:type="dcterms:W3CDTF">2016-04-22T09:30:00Z</dcterms:created>
  <dcterms:modified xsi:type="dcterms:W3CDTF">2025-04-30T10:46:00Z</dcterms:modified>
</cp:coreProperties>
</file>