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Приложение №1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к постановлению администрации округа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от</w:t>
      </w:r>
      <w:r w:rsidR="00C45E58">
        <w:rPr>
          <w:rFonts w:eastAsia="Calibri"/>
          <w:sz w:val="28"/>
          <w:szCs w:val="28"/>
        </w:rPr>
        <w:t xml:space="preserve"> 22.01.</w:t>
      </w:r>
      <w:r>
        <w:rPr>
          <w:rFonts w:eastAsia="Calibri"/>
          <w:sz w:val="28"/>
          <w:szCs w:val="28"/>
        </w:rPr>
        <w:t xml:space="preserve">2025 № </w:t>
      </w:r>
      <w:r w:rsidR="00C45E58">
        <w:rPr>
          <w:rFonts w:eastAsia="Calibri"/>
          <w:sz w:val="28"/>
          <w:szCs w:val="28"/>
        </w:rPr>
        <w:t>81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   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ПРИЛОЖЕНИЕ №3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196D75">
        <w:rPr>
          <w:rFonts w:eastAsia="Calibri"/>
          <w:sz w:val="28"/>
          <w:szCs w:val="28"/>
        </w:rPr>
        <w:t xml:space="preserve"> муниципальной программе </w:t>
      </w:r>
      <w:proofErr w:type="gramStart"/>
      <w:r w:rsidRPr="00196D75">
        <w:rPr>
          <w:rFonts w:eastAsia="Calibri"/>
          <w:sz w:val="28"/>
          <w:szCs w:val="28"/>
        </w:rPr>
        <w:t>Первомайского</w:t>
      </w:r>
      <w:proofErr w:type="gramEnd"/>
      <w:r w:rsidRPr="00196D75">
        <w:rPr>
          <w:rFonts w:eastAsia="Calibri"/>
          <w:sz w:val="28"/>
          <w:szCs w:val="28"/>
        </w:rPr>
        <w:t xml:space="preserve"> 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196D75">
        <w:rPr>
          <w:rFonts w:eastAsia="Calibri"/>
          <w:sz w:val="28"/>
          <w:szCs w:val="28"/>
        </w:rPr>
        <w:t xml:space="preserve">муниципального </w:t>
      </w:r>
      <w:r>
        <w:rPr>
          <w:rFonts w:eastAsia="Calibri"/>
          <w:sz w:val="28"/>
          <w:szCs w:val="28"/>
        </w:rPr>
        <w:t xml:space="preserve">        </w:t>
      </w:r>
      <w:r w:rsidRPr="00196D75">
        <w:rPr>
          <w:rFonts w:eastAsia="Calibri"/>
          <w:sz w:val="28"/>
          <w:szCs w:val="28"/>
        </w:rPr>
        <w:t xml:space="preserve">округа </w:t>
      </w:r>
      <w:r>
        <w:rPr>
          <w:rFonts w:eastAsia="Calibri"/>
          <w:sz w:val="28"/>
          <w:szCs w:val="28"/>
        </w:rPr>
        <w:t xml:space="preserve">        </w:t>
      </w:r>
      <w:r w:rsidRPr="00196D75">
        <w:rPr>
          <w:rFonts w:eastAsia="Calibri"/>
          <w:sz w:val="28"/>
          <w:szCs w:val="28"/>
        </w:rPr>
        <w:t>"Развитие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196D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196D75">
        <w:rPr>
          <w:rFonts w:eastAsia="Calibri"/>
          <w:sz w:val="28"/>
          <w:szCs w:val="28"/>
        </w:rPr>
        <w:t xml:space="preserve">транспортной </w:t>
      </w:r>
      <w:r>
        <w:rPr>
          <w:rFonts w:eastAsia="Calibri"/>
          <w:sz w:val="28"/>
          <w:szCs w:val="28"/>
        </w:rPr>
        <w:t xml:space="preserve">      </w:t>
      </w:r>
      <w:r w:rsidRPr="00196D75">
        <w:rPr>
          <w:rFonts w:eastAsia="Calibri"/>
          <w:sz w:val="28"/>
          <w:szCs w:val="28"/>
        </w:rPr>
        <w:t>системы</w:t>
      </w:r>
      <w:r>
        <w:rPr>
          <w:rFonts w:eastAsia="Calibri"/>
          <w:sz w:val="28"/>
          <w:szCs w:val="28"/>
        </w:rPr>
        <w:t xml:space="preserve">      </w:t>
      </w:r>
      <w:r w:rsidRPr="00196D75"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 xml:space="preserve">    </w:t>
      </w:r>
      <w:proofErr w:type="gramStart"/>
      <w:r w:rsidRPr="00196D75">
        <w:rPr>
          <w:rFonts w:eastAsia="Calibri"/>
          <w:sz w:val="28"/>
          <w:szCs w:val="28"/>
        </w:rPr>
        <w:t>дорожного</w:t>
      </w:r>
      <w:proofErr w:type="gramEnd"/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196D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Pr="00196D75">
        <w:rPr>
          <w:rFonts w:eastAsia="Calibri"/>
          <w:sz w:val="28"/>
          <w:szCs w:val="28"/>
        </w:rPr>
        <w:t xml:space="preserve">хозяйства </w:t>
      </w:r>
      <w:r>
        <w:rPr>
          <w:rFonts w:eastAsia="Calibri"/>
          <w:sz w:val="28"/>
          <w:szCs w:val="28"/>
        </w:rPr>
        <w:t xml:space="preserve">  </w:t>
      </w:r>
      <w:r w:rsidRPr="00196D75">
        <w:rPr>
          <w:rFonts w:eastAsia="Calibri"/>
          <w:sz w:val="28"/>
          <w:szCs w:val="28"/>
        </w:rPr>
        <w:t>Первомайского</w:t>
      </w:r>
      <w:r>
        <w:rPr>
          <w:rFonts w:eastAsia="Calibri"/>
          <w:sz w:val="28"/>
          <w:szCs w:val="28"/>
        </w:rPr>
        <w:t xml:space="preserve"> </w:t>
      </w:r>
      <w:r w:rsidRPr="00196D75">
        <w:rPr>
          <w:rFonts w:eastAsia="Calibri"/>
          <w:sz w:val="28"/>
          <w:szCs w:val="28"/>
        </w:rPr>
        <w:t xml:space="preserve"> муниципального</w:t>
      </w:r>
    </w:p>
    <w:p w:rsidR="00F74CEE" w:rsidRDefault="00F74CEE" w:rsidP="00F74CEE">
      <w:pPr>
        <w:tabs>
          <w:tab w:val="left" w:pos="7797"/>
          <w:tab w:val="left" w:pos="9214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196D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</w:t>
      </w:r>
      <w:r w:rsidRPr="00196D75">
        <w:rPr>
          <w:rFonts w:eastAsia="Calibri"/>
          <w:sz w:val="28"/>
          <w:szCs w:val="28"/>
        </w:rPr>
        <w:t xml:space="preserve">округа </w:t>
      </w:r>
      <w:r w:rsidRPr="00196D75">
        <w:rPr>
          <w:rFonts w:eastAsia="Calibri"/>
          <w:color w:val="000000"/>
          <w:sz w:val="28"/>
          <w:szCs w:val="28"/>
        </w:rPr>
        <w:t>Тамбовской области</w:t>
      </w:r>
      <w:r w:rsidRPr="00E46CB0">
        <w:rPr>
          <w:rFonts w:eastAsia="Calibri"/>
          <w:color w:val="000000"/>
          <w:sz w:val="22"/>
          <w:szCs w:val="22"/>
        </w:rPr>
        <w:t>"</w:t>
      </w: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D031F2" w:rsidRPr="009A10BA" w:rsidRDefault="00D031F2" w:rsidP="00D031F2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9A10BA">
        <w:rPr>
          <w:b/>
          <w:bCs/>
          <w:color w:val="000000"/>
          <w:sz w:val="28"/>
          <w:szCs w:val="28"/>
          <w:lang w:eastAsia="ru-RU"/>
        </w:rPr>
        <w:t>Перечень</w:t>
      </w:r>
    </w:p>
    <w:p w:rsidR="00D031F2" w:rsidRDefault="00D031F2" w:rsidP="00D031F2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D031F2" w:rsidRDefault="00D031F2" w:rsidP="00D031F2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показателей (индикаторов) муниципальной</w:t>
      </w:r>
      <w:r>
        <w:rPr>
          <w:bCs/>
          <w:color w:val="000000"/>
          <w:sz w:val="28"/>
          <w:szCs w:val="28"/>
          <w:lang w:eastAsia="ru-RU"/>
        </w:rPr>
        <w:t xml:space="preserve">  программы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Тамбовской области "Развитие транспортной системы и дорожного</w:t>
      </w:r>
      <w:r>
        <w:rPr>
          <w:bCs/>
          <w:color w:val="000000"/>
          <w:sz w:val="28"/>
          <w:szCs w:val="28"/>
          <w:lang w:eastAsia="ru-RU"/>
        </w:rPr>
        <w:t xml:space="preserve"> хозяйства 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</w:t>
      </w:r>
    </w:p>
    <w:p w:rsidR="00D031F2" w:rsidRPr="009A10BA" w:rsidRDefault="00D031F2" w:rsidP="00D031F2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Тамбовской области", подпрограмм муниципальной  программы и их значений</w:t>
      </w:r>
      <w:r>
        <w:rPr>
          <w:bCs/>
          <w:color w:val="000000"/>
          <w:sz w:val="28"/>
          <w:szCs w:val="28"/>
          <w:lang w:eastAsia="ru-RU"/>
        </w:rPr>
        <w:t xml:space="preserve"> в 2024-2030 годах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954"/>
        <w:gridCol w:w="661"/>
        <w:gridCol w:w="1057"/>
        <w:gridCol w:w="1057"/>
        <w:gridCol w:w="1057"/>
        <w:gridCol w:w="1057"/>
        <w:gridCol w:w="1057"/>
        <w:gridCol w:w="1057"/>
        <w:gridCol w:w="924"/>
        <w:gridCol w:w="924"/>
        <w:gridCol w:w="1454"/>
      </w:tblGrid>
      <w:tr w:rsidR="00D031F2" w:rsidRPr="009A10BA" w:rsidTr="00F369A3">
        <w:trPr>
          <w:trHeight w:val="143"/>
        </w:trPr>
        <w:tc>
          <w:tcPr>
            <w:tcW w:w="505" w:type="dxa"/>
            <w:vMerge w:val="restart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№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954" w:type="dxa"/>
            <w:vMerge w:val="restart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Показатель</w:t>
            </w:r>
          </w:p>
          <w:p w:rsidR="00D031F2" w:rsidRPr="009A10BA" w:rsidRDefault="00D031F2" w:rsidP="00F369A3">
            <w:pPr>
              <w:pBdr>
                <w:bottom w:val="single" w:sz="12" w:space="1" w:color="auto"/>
              </w:pBd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(индикатор)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Ед.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42" w:type="dxa"/>
            <w:gridSpan w:val="9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Значение показателей по годам:</w:t>
            </w: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vMerge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24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25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D031F2" w:rsidRPr="009A10BA" w:rsidTr="00F369A3">
        <w:trPr>
          <w:trHeight w:val="358"/>
        </w:trPr>
        <w:tc>
          <w:tcPr>
            <w:tcW w:w="14762" w:type="dxa"/>
            <w:gridSpan w:val="12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Муниципальная программа «Развитие транспортной системы и дорожног</w:t>
            </w:r>
            <w:r>
              <w:rPr>
                <w:b/>
                <w:sz w:val="24"/>
                <w:szCs w:val="24"/>
                <w:lang w:eastAsia="ru-RU"/>
              </w:rPr>
              <w:t>о хозяйства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области»</w:t>
            </w: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Доля протяженности автомобильных дорог общего пользования муниципального значения, не отвечающих нормативным требованиям в общей  протяженности автомобильных дорог общего пользования регионального значения</w:t>
            </w:r>
          </w:p>
        </w:tc>
        <w:tc>
          <w:tcPr>
            <w:tcW w:w="661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57" w:type="dxa"/>
            <w:shd w:val="clear" w:color="auto" w:fill="auto"/>
          </w:tcPr>
          <w:p w:rsidR="00D031F2" w:rsidRPr="00A97588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D031F2" w:rsidRPr="00FD7689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 xml:space="preserve">Перевезено пассажиров </w:t>
            </w:r>
            <w:r w:rsidRPr="009A10BA">
              <w:rPr>
                <w:color w:val="000000"/>
                <w:sz w:val="26"/>
                <w:szCs w:val="26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lastRenderedPageBreak/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ел</w:t>
            </w:r>
            <w:proofErr w:type="spellEnd"/>
            <w:r w:rsidRPr="009A10BA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пасскм</w:t>
            </w:r>
            <w:proofErr w:type="spellEnd"/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D031F2" w:rsidRDefault="00D031F2" w:rsidP="00F369A3">
            <w:pPr>
              <w:jc w:val="center"/>
            </w:pPr>
          </w:p>
        </w:tc>
        <w:tc>
          <w:tcPr>
            <w:tcW w:w="1454" w:type="dxa"/>
          </w:tcPr>
          <w:p w:rsidR="00D031F2" w:rsidRDefault="00D031F2" w:rsidP="00F369A3">
            <w:pPr>
              <w:jc w:val="center"/>
            </w:pPr>
          </w:p>
        </w:tc>
      </w:tr>
      <w:tr w:rsidR="00D031F2" w:rsidRPr="009A10BA" w:rsidTr="00F369A3">
        <w:trPr>
          <w:trHeight w:val="559"/>
        </w:trPr>
        <w:tc>
          <w:tcPr>
            <w:tcW w:w="14762" w:type="dxa"/>
            <w:gridSpan w:val="12"/>
            <w:shd w:val="clear" w:color="auto" w:fill="auto"/>
          </w:tcPr>
          <w:p w:rsidR="00D031F2" w:rsidRPr="009A10BA" w:rsidRDefault="00D031F2" w:rsidP="00F369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D031F2" w:rsidRPr="009A10BA" w:rsidRDefault="00D031F2" w:rsidP="00F369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Подпрограмма "Совершенствование и  развитие автомоби</w:t>
            </w:r>
            <w:r>
              <w:rPr>
                <w:b/>
                <w:sz w:val="24"/>
                <w:szCs w:val="24"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области"</w:t>
            </w:r>
          </w:p>
          <w:p w:rsidR="00D031F2" w:rsidRPr="009A10BA" w:rsidRDefault="00D031F2" w:rsidP="00F369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 xml:space="preserve">Протяженность вновь построенных и реконструированных автомобильных дорог и мостовых сооружений 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A10BA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9A10BA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14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Количество населенных пунктов, получивших в отчетном году автотранспортную связь по дорогам с твердым покрытием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883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Протяженность отремонтированных автомобильных дорог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A10BA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9A10BA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871"/>
        </w:trPr>
        <w:tc>
          <w:tcPr>
            <w:tcW w:w="14762" w:type="dxa"/>
            <w:gridSpan w:val="12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031F2" w:rsidRPr="00140048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транспортного комплекса Первомайского муниципального округа Тамбовской области"</w:t>
            </w:r>
          </w:p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824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Регулярность движения автобусов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549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Приобретение подвижного состава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289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Перевезено пассажиров 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ел</w:t>
            </w:r>
            <w:proofErr w:type="spellEnd"/>
            <w:r w:rsidRPr="009A10BA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031F2" w:rsidRPr="009A10BA" w:rsidTr="00F369A3">
        <w:trPr>
          <w:trHeight w:val="836"/>
        </w:trPr>
        <w:tc>
          <w:tcPr>
            <w:tcW w:w="505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4" w:type="dxa"/>
            <w:shd w:val="clear" w:color="auto" w:fill="auto"/>
          </w:tcPr>
          <w:p w:rsidR="00D031F2" w:rsidRPr="009A10BA" w:rsidRDefault="00D031F2" w:rsidP="00F369A3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031F2" w:rsidRPr="009A10BA" w:rsidRDefault="00D031F2" w:rsidP="00F369A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асскм</w:t>
            </w:r>
            <w:proofErr w:type="spellEnd"/>
          </w:p>
        </w:tc>
        <w:tc>
          <w:tcPr>
            <w:tcW w:w="1057" w:type="dxa"/>
            <w:shd w:val="clear" w:color="auto" w:fill="auto"/>
          </w:tcPr>
          <w:p w:rsidR="00D031F2" w:rsidRPr="009A10BA" w:rsidRDefault="00D031F2" w:rsidP="00F369A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D031F2" w:rsidRDefault="00D031F2" w:rsidP="00F369A3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</w:tcPr>
          <w:p w:rsidR="00D031F2" w:rsidRDefault="00D031F2" w:rsidP="00F369A3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D031F2" w:rsidRDefault="00D031F2" w:rsidP="00F369A3">
            <w:pPr>
              <w:jc w:val="center"/>
            </w:pPr>
          </w:p>
        </w:tc>
      </w:tr>
    </w:tbl>
    <w:p w:rsidR="00F74CEE" w:rsidRDefault="00F74CEE" w:rsidP="00F74CE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sectPr w:rsidR="00F74CEE" w:rsidSect="00F74CE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7B"/>
    <w:rsid w:val="004D7C1F"/>
    <w:rsid w:val="00557900"/>
    <w:rsid w:val="00C45E58"/>
    <w:rsid w:val="00D031F2"/>
    <w:rsid w:val="00D42F7B"/>
    <w:rsid w:val="00F7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E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031F2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suppressAutoHyphens/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031F2"/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E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031F2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suppressAutoHyphens/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031F2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2025-01-20T07:06:00Z</dcterms:created>
  <dcterms:modified xsi:type="dcterms:W3CDTF">2025-01-23T08:15:00Z</dcterms:modified>
</cp:coreProperties>
</file>