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9DB8D" w14:textId="77777777" w:rsidR="00F52A80" w:rsidRDefault="00F52A80" w:rsidP="00347999"/>
    <w:p w14:paraId="3DF4DC69" w14:textId="2DD43D87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1E1428F8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3C20ABF3" w14:textId="77777777" w:rsidR="00E574D2" w:rsidRDefault="00E574D2" w:rsidP="00E574D2">
      <w:pPr>
        <w:rPr>
          <w:sz w:val="28"/>
          <w:szCs w:val="28"/>
        </w:rPr>
      </w:pPr>
    </w:p>
    <w:p w14:paraId="09DA42B4" w14:textId="727426E3" w:rsidR="00E574D2" w:rsidRPr="00055EE7" w:rsidRDefault="00E574D2" w:rsidP="00E574D2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E574D2">
      <w:pPr>
        <w:ind w:left="-142"/>
        <w:jc w:val="center"/>
        <w:rPr>
          <w:sz w:val="28"/>
          <w:szCs w:val="28"/>
        </w:rPr>
      </w:pPr>
    </w:p>
    <w:p w14:paraId="55BFCA12" w14:textId="7D5447DE" w:rsidR="007F1848" w:rsidRPr="00055EE7" w:rsidRDefault="00E574D2" w:rsidP="007F18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0698B6FB" w:rsidR="007F1848" w:rsidRDefault="002F29FE" w:rsidP="007F1848">
      <w:pPr>
        <w:rPr>
          <w:sz w:val="28"/>
          <w:szCs w:val="28"/>
        </w:rPr>
      </w:pPr>
      <w:r>
        <w:rPr>
          <w:sz w:val="28"/>
          <w:szCs w:val="28"/>
        </w:rPr>
        <w:t>16.01.</w:t>
      </w:r>
      <w:r w:rsidR="002606D5">
        <w:rPr>
          <w:sz w:val="28"/>
          <w:szCs w:val="28"/>
        </w:rPr>
        <w:t>2025</w:t>
      </w:r>
      <w:r w:rsidR="007F1848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         </w:t>
      </w:r>
      <w:r w:rsidR="00094DE3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</w:t>
      </w:r>
      <w:r w:rsidR="003872F3">
        <w:rPr>
          <w:sz w:val="28"/>
          <w:szCs w:val="28"/>
        </w:rPr>
        <w:t xml:space="preserve">        </w:t>
      </w:r>
      <w:r w:rsidR="00DD2110">
        <w:rPr>
          <w:sz w:val="28"/>
          <w:szCs w:val="28"/>
        </w:rPr>
        <w:t xml:space="preserve"> </w:t>
      </w:r>
      <w:r w:rsidR="003872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872F3"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 xml:space="preserve">р.п.Первомайский                    </w:t>
      </w:r>
      <w:r w:rsidR="007F1848">
        <w:rPr>
          <w:sz w:val="28"/>
          <w:szCs w:val="28"/>
        </w:rPr>
        <w:t xml:space="preserve">            </w:t>
      </w:r>
      <w:r w:rsidR="007F1848" w:rsidRPr="00055EE7">
        <w:rPr>
          <w:sz w:val="28"/>
          <w:szCs w:val="28"/>
        </w:rPr>
        <w:t xml:space="preserve">  </w:t>
      </w:r>
      <w:r w:rsidR="003D38B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7F1848" w:rsidRPr="00055EE7">
        <w:rPr>
          <w:sz w:val="28"/>
          <w:szCs w:val="28"/>
        </w:rPr>
        <w:t>№</w:t>
      </w:r>
      <w:r>
        <w:rPr>
          <w:sz w:val="28"/>
          <w:szCs w:val="28"/>
        </w:rPr>
        <w:t>66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33B084C7" w14:textId="227BB04B" w:rsidR="007F1848" w:rsidRDefault="007F1848" w:rsidP="007F1848">
      <w:pPr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 xml:space="preserve">О внесении </w:t>
      </w:r>
      <w:r w:rsidR="009C6301">
        <w:rPr>
          <w:bCs/>
          <w:sz w:val="28"/>
          <w:szCs w:val="28"/>
          <w:lang w:eastAsia="ru-RU"/>
        </w:rPr>
        <w:t xml:space="preserve">изменений </w:t>
      </w:r>
      <w:r w:rsidR="003D2AF6">
        <w:rPr>
          <w:bCs/>
          <w:sz w:val="28"/>
          <w:szCs w:val="28"/>
          <w:lang w:eastAsia="ru-RU"/>
        </w:rPr>
        <w:t>в</w:t>
      </w:r>
      <w:r w:rsidR="00A1412B">
        <w:rPr>
          <w:bCs/>
          <w:sz w:val="28"/>
          <w:szCs w:val="28"/>
          <w:lang w:eastAsia="ru-RU"/>
        </w:rPr>
        <w:t xml:space="preserve"> муниципальную программу</w:t>
      </w:r>
      <w:r w:rsidR="003D2AF6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Первомайского муниципального округа Тамбовской области </w:t>
      </w:r>
      <w:r w:rsidR="006E0F13">
        <w:rPr>
          <w:sz w:val="28"/>
          <w:szCs w:val="28"/>
        </w:rPr>
        <w:t>«Обеспечение доступным, комфортным жильем и коммунальными услугами граждан Первомайского муниципального округа</w:t>
      </w:r>
      <w:r w:rsidR="006E0F13">
        <w:rPr>
          <w:b/>
          <w:bCs/>
          <w:sz w:val="28"/>
          <w:szCs w:val="28"/>
        </w:rPr>
        <w:t xml:space="preserve"> </w:t>
      </w:r>
      <w:r w:rsidR="006E0F13">
        <w:rPr>
          <w:sz w:val="28"/>
          <w:szCs w:val="28"/>
        </w:rPr>
        <w:t>Тамбовской области»</w:t>
      </w:r>
      <w:r w:rsidR="006E0F13">
        <w:rPr>
          <w:bCs/>
          <w:sz w:val="28"/>
          <w:szCs w:val="28"/>
          <w:lang w:eastAsia="ru-RU"/>
        </w:rPr>
        <w:t>, утвержденную постановлением администрации Первомайского муниципального округа от 22.01.2024 №111</w:t>
      </w:r>
    </w:p>
    <w:p w14:paraId="6B92F5F9" w14:textId="15E2963F" w:rsidR="007F1848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63DCA458" w14:textId="51E63AED" w:rsidR="007F1848" w:rsidRDefault="007F67C8" w:rsidP="007F184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7F1848">
        <w:rPr>
          <w:color w:val="000000"/>
          <w:sz w:val="28"/>
          <w:szCs w:val="28"/>
        </w:rPr>
        <w:t>постановлением администрации Первомайского мун</w:t>
      </w:r>
      <w:r w:rsidR="007F1848" w:rsidRPr="006B03AF">
        <w:rPr>
          <w:color w:val="000000"/>
          <w:sz w:val="28"/>
          <w:szCs w:val="28"/>
        </w:rPr>
        <w:t>и</w:t>
      </w:r>
      <w:r w:rsidR="007F1848"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 w:rsidR="007F1848">
        <w:rPr>
          <w:sz w:val="28"/>
          <w:szCs w:val="28"/>
        </w:rPr>
        <w:t xml:space="preserve"> </w:t>
      </w:r>
      <w:r w:rsidR="006A0D47">
        <w:rPr>
          <w:sz w:val="28"/>
          <w:szCs w:val="28"/>
        </w:rPr>
        <w:t>р</w:t>
      </w:r>
      <w:r w:rsidR="00DF551A">
        <w:rPr>
          <w:sz w:val="28"/>
          <w:szCs w:val="28"/>
        </w:rPr>
        <w:t xml:space="preserve">ешением </w:t>
      </w:r>
      <w:r w:rsidR="006A0D47">
        <w:rPr>
          <w:sz w:val="28"/>
          <w:szCs w:val="28"/>
        </w:rPr>
        <w:t xml:space="preserve">Совета депутатов Первомайского муниципального округа </w:t>
      </w:r>
      <w:r w:rsidR="00CC0F88">
        <w:rPr>
          <w:sz w:val="28"/>
          <w:szCs w:val="28"/>
        </w:rPr>
        <w:t>Тамбовской области от 20.12.2024 №375</w:t>
      </w:r>
      <w:r w:rsidR="00854263">
        <w:rPr>
          <w:sz w:val="28"/>
          <w:szCs w:val="28"/>
        </w:rPr>
        <w:t xml:space="preserve"> «О бюджете Первомайского муниципального о</w:t>
      </w:r>
      <w:r w:rsidR="00CC0F88">
        <w:rPr>
          <w:sz w:val="28"/>
          <w:szCs w:val="28"/>
        </w:rPr>
        <w:t>круга Тамбовской области на 2025 год, плановый период 2026 и 2027 годов»</w:t>
      </w:r>
      <w:r w:rsidR="006A0D47">
        <w:rPr>
          <w:sz w:val="28"/>
          <w:szCs w:val="28"/>
        </w:rPr>
        <w:t xml:space="preserve">, </w:t>
      </w:r>
      <w:r w:rsidR="007F1848" w:rsidRPr="00BD53C7">
        <w:rPr>
          <w:sz w:val="28"/>
          <w:szCs w:val="28"/>
        </w:rPr>
        <w:t>руководствуясь стат</w:t>
      </w:r>
      <w:r w:rsidR="007F1848">
        <w:rPr>
          <w:sz w:val="28"/>
          <w:szCs w:val="28"/>
        </w:rPr>
        <w:t xml:space="preserve">ьями 32, 38, 41 </w:t>
      </w:r>
      <w:r w:rsidR="007F1848" w:rsidRPr="00BD53C7">
        <w:rPr>
          <w:sz w:val="28"/>
          <w:szCs w:val="28"/>
        </w:rPr>
        <w:t xml:space="preserve">Устава Первомайского </w:t>
      </w:r>
      <w:r w:rsidR="007F1848">
        <w:rPr>
          <w:sz w:val="28"/>
          <w:szCs w:val="28"/>
        </w:rPr>
        <w:t>муниципального округа</w:t>
      </w:r>
      <w:proofErr w:type="gramEnd"/>
      <w:r w:rsidR="007F1848">
        <w:rPr>
          <w:sz w:val="28"/>
          <w:szCs w:val="28"/>
        </w:rPr>
        <w:t xml:space="preserve"> </w:t>
      </w:r>
      <w:r w:rsidR="007F1848" w:rsidRPr="00BD53C7">
        <w:rPr>
          <w:sz w:val="28"/>
          <w:szCs w:val="28"/>
        </w:rPr>
        <w:t xml:space="preserve">Тамбовской области Российской Федерации, администрация Первомайского </w:t>
      </w:r>
      <w:r w:rsidR="007F1848">
        <w:rPr>
          <w:sz w:val="28"/>
          <w:szCs w:val="28"/>
        </w:rPr>
        <w:t xml:space="preserve">муниципального округа Тамбовской области  </w:t>
      </w:r>
      <w:r w:rsidR="007F1848" w:rsidRPr="00BD53C7">
        <w:rPr>
          <w:sz w:val="28"/>
          <w:szCs w:val="28"/>
        </w:rPr>
        <w:t xml:space="preserve"> ПОСТАНОВЛЯЕТ:</w:t>
      </w:r>
    </w:p>
    <w:p w14:paraId="140B06DF" w14:textId="7E26FB9E" w:rsidR="00A3022B" w:rsidRDefault="007F1848" w:rsidP="00A3022B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</w:t>
      </w:r>
      <w:r w:rsidR="003D38B1">
        <w:rPr>
          <w:bCs/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Внести</w:t>
      </w:r>
      <w:r>
        <w:rPr>
          <w:bCs/>
          <w:sz w:val="28"/>
          <w:szCs w:val="28"/>
          <w:lang w:eastAsia="ru-RU"/>
        </w:rPr>
        <w:t xml:space="preserve"> в </w:t>
      </w:r>
      <w:r w:rsidR="00DF551A">
        <w:rPr>
          <w:bCs/>
          <w:sz w:val="28"/>
          <w:szCs w:val="28"/>
          <w:lang w:eastAsia="ru-RU"/>
        </w:rPr>
        <w:t xml:space="preserve">муниципальную программу Первомайского муниципального округа Тамбовской области </w:t>
      </w:r>
      <w:r w:rsidR="006E0F13">
        <w:rPr>
          <w:sz w:val="28"/>
          <w:szCs w:val="28"/>
        </w:rPr>
        <w:t>«Обеспечение доступным, комфортным жильем и коммунальными услугами граждан Первомайского муниципального округа</w:t>
      </w:r>
      <w:r w:rsidR="006E0F13">
        <w:rPr>
          <w:b/>
          <w:bCs/>
          <w:sz w:val="28"/>
          <w:szCs w:val="28"/>
        </w:rPr>
        <w:t xml:space="preserve"> </w:t>
      </w:r>
      <w:r w:rsidR="006E0F13">
        <w:rPr>
          <w:sz w:val="28"/>
          <w:szCs w:val="28"/>
        </w:rPr>
        <w:t>Тамбовской области»</w:t>
      </w:r>
      <w:r w:rsidR="006E0F13">
        <w:rPr>
          <w:bCs/>
          <w:sz w:val="28"/>
          <w:szCs w:val="28"/>
          <w:lang w:eastAsia="ru-RU"/>
        </w:rPr>
        <w:t>, утвержденную постановлением администрации Первомайского муниципального округа от 22.01.2024 №111</w:t>
      </w:r>
      <w:r w:rsidR="004536CC" w:rsidRPr="003736BD">
        <w:rPr>
          <w:bCs/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(далее - Программа)</w:t>
      </w:r>
      <w:r>
        <w:rPr>
          <w:bCs/>
          <w:sz w:val="28"/>
          <w:szCs w:val="28"/>
          <w:lang w:eastAsia="ru-RU"/>
        </w:rPr>
        <w:t xml:space="preserve"> 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056C60C3" w14:textId="050A6FDD" w:rsidR="00A3022B" w:rsidRDefault="007F1848" w:rsidP="00A3022B">
      <w:pPr>
        <w:ind w:firstLine="708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</w:t>
      </w:r>
      <w:r w:rsidR="00854263">
        <w:rPr>
          <w:bCs/>
          <w:sz w:val="28"/>
          <w:szCs w:val="28"/>
          <w:lang w:eastAsia="ru-RU"/>
        </w:rPr>
        <w:t xml:space="preserve"> П</w:t>
      </w:r>
      <w:r w:rsidR="005C505C" w:rsidRPr="003736BD">
        <w:rPr>
          <w:bCs/>
          <w:sz w:val="28"/>
          <w:szCs w:val="28"/>
          <w:lang w:eastAsia="ru-RU"/>
        </w:rPr>
        <w:t xml:space="preserve">аспорт Программы </w:t>
      </w:r>
      <w:r w:rsidR="005C505C">
        <w:rPr>
          <w:bCs/>
          <w:sz w:val="28"/>
          <w:szCs w:val="28"/>
          <w:lang w:eastAsia="ru-RU"/>
        </w:rPr>
        <w:t xml:space="preserve">в </w:t>
      </w:r>
      <w:r w:rsidR="005C505C" w:rsidRPr="003736BD">
        <w:rPr>
          <w:sz w:val="28"/>
          <w:szCs w:val="28"/>
          <w:lang w:eastAsia="ru-RU"/>
        </w:rPr>
        <w:t>раздел</w:t>
      </w:r>
      <w:r w:rsidR="005C505C">
        <w:rPr>
          <w:sz w:val="28"/>
          <w:szCs w:val="28"/>
          <w:lang w:eastAsia="ru-RU"/>
        </w:rPr>
        <w:t>е</w:t>
      </w:r>
      <w:r w:rsidR="005C505C" w:rsidRPr="003736BD">
        <w:rPr>
          <w:sz w:val="28"/>
          <w:szCs w:val="28"/>
          <w:lang w:eastAsia="ru-RU"/>
        </w:rPr>
        <w:t xml:space="preserve"> «Объемы и источники финансирования программы» </w:t>
      </w:r>
      <w:r w:rsidR="00E2475D">
        <w:rPr>
          <w:bCs/>
          <w:sz w:val="28"/>
          <w:szCs w:val="28"/>
          <w:lang w:eastAsia="ru-RU"/>
        </w:rPr>
        <w:t>изложить</w:t>
      </w:r>
      <w:r w:rsidR="005C505C" w:rsidRPr="003736BD">
        <w:rPr>
          <w:bCs/>
          <w:sz w:val="28"/>
          <w:szCs w:val="28"/>
          <w:lang w:eastAsia="ru-RU"/>
        </w:rPr>
        <w:t xml:space="preserve">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9"/>
        <w:gridCol w:w="5926"/>
      </w:tblGrid>
      <w:tr w:rsidR="00A3022B" w:rsidRPr="00127EE0" w14:paraId="303CD32E" w14:textId="77777777" w:rsidTr="00A3022B">
        <w:trPr>
          <w:trHeight w:val="2902"/>
        </w:trPr>
        <w:tc>
          <w:tcPr>
            <w:tcW w:w="3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D48F" w14:textId="77777777" w:rsidR="00A3022B" w:rsidRPr="006B4155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F42E0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муниципальной программы в 2024 - 2030 годах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13 550,320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14:paraId="4B054572" w14:textId="77777777" w:rsidR="00A3022B" w:rsidRPr="008D1DE4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1DE4">
              <w:rPr>
                <w:rFonts w:ascii="Times New Roman" w:hAnsi="Times New Roman" w:cs="Times New Roman"/>
                <w:sz w:val="28"/>
                <w:szCs w:val="28"/>
              </w:rPr>
              <w:t>2024 год – 3 742,2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D1DE4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2445F77D" w14:textId="77777777" w:rsidR="00A3022B" w:rsidRPr="00951E97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51E97">
              <w:rPr>
                <w:rFonts w:ascii="Times New Roman" w:hAnsi="Times New Roman" w:cs="Times New Roman"/>
                <w:sz w:val="28"/>
                <w:szCs w:val="28"/>
              </w:rPr>
              <w:t>2025 год – 2 245,3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51E97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2B343E6B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2026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3 781,400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0E4B57B4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2027 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3 781,400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7B705D25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2028 год – 00,0 тыс. рублей;</w:t>
            </w:r>
          </w:p>
          <w:p w14:paraId="20B23C98" w14:textId="4BC520D7" w:rsidR="00A3022B" w:rsidRPr="009B7859" w:rsidRDefault="00A3022B" w:rsidP="00B8619D">
            <w:pPr>
              <w:jc w:val="both"/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2029 год –</w:t>
            </w:r>
            <w:r>
              <w:rPr>
                <w:sz w:val="28"/>
                <w:szCs w:val="28"/>
              </w:rPr>
              <w:t xml:space="preserve"> </w:t>
            </w:r>
            <w:r w:rsidRPr="009B7859">
              <w:rPr>
                <w:sz w:val="28"/>
                <w:szCs w:val="28"/>
              </w:rPr>
              <w:t>00,0 тыс. рублей;</w:t>
            </w:r>
          </w:p>
          <w:p w14:paraId="70CB5920" w14:textId="77777777" w:rsidR="00A3022B" w:rsidRDefault="00A3022B" w:rsidP="00B8619D">
            <w:pPr>
              <w:jc w:val="both"/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2030 год – 00,0 тыс. рублей;</w:t>
            </w:r>
          </w:p>
          <w:p w14:paraId="388FDC74" w14:textId="77777777" w:rsidR="004220AA" w:rsidRPr="009B7859" w:rsidRDefault="004220AA" w:rsidP="00B8619D">
            <w:pPr>
              <w:jc w:val="both"/>
              <w:rPr>
                <w:sz w:val="28"/>
                <w:szCs w:val="28"/>
              </w:rPr>
            </w:pPr>
          </w:p>
          <w:p w14:paraId="44270C86" w14:textId="77777777" w:rsidR="00A3022B" w:rsidRPr="009B7859" w:rsidRDefault="00A3022B" w:rsidP="00B8619D">
            <w:pPr>
              <w:jc w:val="both"/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lastRenderedPageBreak/>
              <w:t>в том числе:</w:t>
            </w:r>
          </w:p>
          <w:p w14:paraId="291839BD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области -</w:t>
            </w:r>
          </w:p>
          <w:p w14:paraId="216BBEF6" w14:textId="77777777" w:rsidR="00A3022B" w:rsidRPr="00F17F3C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>13 536,7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6968</w:t>
            </w: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рублей:</w:t>
            </w:r>
          </w:p>
          <w:p w14:paraId="3D8998CB" w14:textId="77777777" w:rsidR="00A3022B" w:rsidRPr="00F17F3C" w:rsidRDefault="00A3022B" w:rsidP="00B8619D">
            <w:pPr>
              <w:pStyle w:val="a6"/>
              <w:tabs>
                <w:tab w:val="left" w:pos="2296"/>
                <w:tab w:val="left" w:pos="2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>2024 год – 3 738,4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5780</w:t>
            </w: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62B76AC7" w14:textId="77777777" w:rsidR="00A3022B" w:rsidRPr="00F17F3C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2025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2 243,07468</w:t>
            </w: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318835A0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2026 год – 3 771,6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517E1317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2027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3 771,6186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6CAF3CA2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2028 год – 00,0 тыс. рублей; </w:t>
            </w:r>
          </w:p>
          <w:p w14:paraId="19B6068B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2029 год – 00,0 тыс. рублей;</w:t>
            </w:r>
          </w:p>
          <w:p w14:paraId="7725C75A" w14:textId="77777777" w:rsidR="00A3022B" w:rsidRPr="009B7859" w:rsidRDefault="00A3022B" w:rsidP="00B8619D">
            <w:pPr>
              <w:pStyle w:val="a6"/>
              <w:tabs>
                <w:tab w:val="left" w:pos="22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2030 год – 00,0 тыс. рублей;</w:t>
            </w:r>
          </w:p>
          <w:p w14:paraId="7F5DC51F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14:paraId="4B603903" w14:textId="77777777" w:rsidR="00A3022B" w:rsidRPr="00F17F3C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5032</w:t>
            </w: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 тыс. рублей:</w:t>
            </w:r>
          </w:p>
          <w:p w14:paraId="45780095" w14:textId="77777777" w:rsidR="00A3022B" w:rsidRPr="00F17F3C" w:rsidRDefault="00A3022B" w:rsidP="00B8619D">
            <w:pPr>
              <w:pStyle w:val="a6"/>
              <w:tabs>
                <w:tab w:val="left" w:pos="28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>2024 год – 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27BB1B76" w14:textId="77777777" w:rsidR="00A3022B" w:rsidRPr="00F17F3C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>2025 год – 2,2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4532</w:t>
            </w:r>
            <w:r w:rsidRPr="00F17F3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501954B5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2026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3,7814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76D39199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2027 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7814</w:t>
            </w: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14:paraId="2D857F5D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 xml:space="preserve">2028 год – 00,0 тыс. рублей; </w:t>
            </w:r>
          </w:p>
          <w:p w14:paraId="7573D219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2029 год – 00,0 тыс. рублей;</w:t>
            </w:r>
          </w:p>
          <w:p w14:paraId="774FF593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2030 год – 00,0 тыс. рублей;</w:t>
            </w:r>
          </w:p>
          <w:p w14:paraId="518D0934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источников-</w:t>
            </w:r>
          </w:p>
          <w:p w14:paraId="2AA6F306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0,0 тыс. рублей:</w:t>
            </w:r>
          </w:p>
          <w:p w14:paraId="61C5EC91" w14:textId="77777777" w:rsidR="00A3022B" w:rsidRPr="009B7859" w:rsidRDefault="00A3022B" w:rsidP="00B8619D">
            <w:pPr>
              <w:pStyle w:val="a6"/>
              <w:tabs>
                <w:tab w:val="left" w:pos="28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2024 год – 0,0 тыс. рублей;</w:t>
            </w:r>
          </w:p>
          <w:p w14:paraId="01116A25" w14:textId="77777777" w:rsidR="00A3022B" w:rsidRPr="009B7859" w:rsidRDefault="00A3022B" w:rsidP="00B8619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2025 год - 0,0 тыс. рублей;</w:t>
            </w:r>
          </w:p>
          <w:p w14:paraId="1421BD66" w14:textId="77777777" w:rsidR="00A3022B" w:rsidRPr="009B7859" w:rsidRDefault="00A3022B" w:rsidP="00B8619D">
            <w:pPr>
              <w:pStyle w:val="a6"/>
              <w:tabs>
                <w:tab w:val="left" w:pos="144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2026 год - 0,0 тыс. рублей;</w:t>
            </w:r>
          </w:p>
          <w:p w14:paraId="6D6BAF1F" w14:textId="77777777" w:rsidR="00A3022B" w:rsidRPr="009B7859" w:rsidRDefault="00A3022B" w:rsidP="00B8619D">
            <w:pPr>
              <w:pStyle w:val="a6"/>
              <w:tabs>
                <w:tab w:val="left" w:pos="22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7859">
              <w:rPr>
                <w:rFonts w:ascii="Times New Roman" w:hAnsi="Times New Roman" w:cs="Times New Roman"/>
                <w:sz w:val="28"/>
                <w:szCs w:val="28"/>
              </w:rPr>
              <w:t>2027 год - 0,0 тыс. рублей;</w:t>
            </w:r>
          </w:p>
          <w:p w14:paraId="572A1F06" w14:textId="77777777" w:rsidR="00A3022B" w:rsidRPr="009B7859" w:rsidRDefault="00A3022B" w:rsidP="00B8619D">
            <w:pPr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2028 год – 0,0 тыс. рублей;</w:t>
            </w:r>
          </w:p>
          <w:p w14:paraId="05F51ADA" w14:textId="77777777" w:rsidR="00A3022B" w:rsidRPr="009B7859" w:rsidRDefault="00A3022B" w:rsidP="00B8619D">
            <w:pPr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2029 год – 0,0 тыс. рублей;</w:t>
            </w:r>
          </w:p>
          <w:p w14:paraId="3BA12608" w14:textId="287E501F" w:rsidR="00A3022B" w:rsidRPr="00127EE0" w:rsidRDefault="00A3022B" w:rsidP="00A3022B">
            <w:pPr>
              <w:rPr>
                <w:sz w:val="28"/>
                <w:szCs w:val="28"/>
              </w:rPr>
            </w:pPr>
            <w:r w:rsidRPr="009B7859">
              <w:rPr>
                <w:sz w:val="28"/>
                <w:szCs w:val="28"/>
              </w:rPr>
              <w:t>2030 год – 0,0 тыс. рублей;</w:t>
            </w:r>
          </w:p>
        </w:tc>
      </w:tr>
    </w:tbl>
    <w:p w14:paraId="745DAD29" w14:textId="6159A747" w:rsidR="00C15D5B" w:rsidRDefault="00E2475D" w:rsidP="00C15D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C15D5B">
        <w:rPr>
          <w:sz w:val="28"/>
          <w:szCs w:val="28"/>
        </w:rPr>
        <w:t xml:space="preserve">. Приложение №1  </w:t>
      </w:r>
      <w:r w:rsidR="00A154EE">
        <w:rPr>
          <w:sz w:val="28"/>
          <w:szCs w:val="28"/>
        </w:rPr>
        <w:t xml:space="preserve">к </w:t>
      </w:r>
      <w:r w:rsidR="00C15D5B">
        <w:rPr>
          <w:sz w:val="28"/>
          <w:szCs w:val="28"/>
        </w:rPr>
        <w:t xml:space="preserve">Программе </w:t>
      </w:r>
      <w:r>
        <w:rPr>
          <w:sz w:val="28"/>
          <w:szCs w:val="28"/>
        </w:rPr>
        <w:t xml:space="preserve">изложить в следующей редакции </w:t>
      </w:r>
      <w:r w:rsidR="00C15D5B">
        <w:rPr>
          <w:sz w:val="28"/>
          <w:szCs w:val="28"/>
        </w:rPr>
        <w:t xml:space="preserve"> согласно приложению №1 к настоящему постановлению.</w:t>
      </w:r>
    </w:p>
    <w:p w14:paraId="355ADB6D" w14:textId="1C65DBA7" w:rsidR="00C15D5B" w:rsidRDefault="00E2475D" w:rsidP="00C15D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15D5B">
        <w:rPr>
          <w:sz w:val="28"/>
          <w:szCs w:val="28"/>
        </w:rPr>
        <w:t xml:space="preserve">. </w:t>
      </w:r>
      <w:r w:rsidR="00955BE8">
        <w:rPr>
          <w:sz w:val="28"/>
          <w:szCs w:val="28"/>
        </w:rPr>
        <w:t xml:space="preserve">Приложение №2  </w:t>
      </w:r>
      <w:r w:rsidR="00A154EE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Программе изложить в следующей редакции </w:t>
      </w:r>
      <w:r w:rsidR="00955BE8">
        <w:rPr>
          <w:sz w:val="28"/>
          <w:szCs w:val="28"/>
        </w:rPr>
        <w:t xml:space="preserve"> согласно приложению №2 к настоящему постановлению.</w:t>
      </w:r>
    </w:p>
    <w:p w14:paraId="13727790" w14:textId="666C6D53" w:rsidR="00E2475D" w:rsidRDefault="00E2475D" w:rsidP="00E247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№3  к Программе изложить в следующей редакции  согласно приложению №3 к настоящему постановлению.</w:t>
      </w:r>
    </w:p>
    <w:p w14:paraId="18C493BD" w14:textId="44F7425A" w:rsidR="00955BE8" w:rsidRPr="003736BD" w:rsidRDefault="00955BE8" w:rsidP="00955BE8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1.5. Приложение №4 к Программе </w:t>
      </w:r>
      <w:r w:rsidRPr="003736BD">
        <w:rPr>
          <w:bCs/>
          <w:sz w:val="28"/>
          <w:szCs w:val="28"/>
          <w:lang w:eastAsia="ru-RU"/>
        </w:rPr>
        <w:t>«</w:t>
      </w:r>
      <w:r w:rsidRPr="003736BD">
        <w:rPr>
          <w:sz w:val="28"/>
          <w:szCs w:val="28"/>
          <w:lang w:eastAsia="ru-RU"/>
        </w:rPr>
        <w:t>Подпрограмма «Молодежи – досту</w:t>
      </w:r>
      <w:r>
        <w:rPr>
          <w:sz w:val="28"/>
          <w:szCs w:val="28"/>
          <w:lang w:eastAsia="ru-RU"/>
        </w:rPr>
        <w:t xml:space="preserve">пное жилье </w:t>
      </w:r>
      <w:proofErr w:type="gramStart"/>
      <w:r>
        <w:rPr>
          <w:sz w:val="28"/>
          <w:szCs w:val="28"/>
          <w:lang w:eastAsia="ru-RU"/>
        </w:rPr>
        <w:t>в</w:t>
      </w:r>
      <w:proofErr w:type="gramEnd"/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>Первомайском</w:t>
      </w:r>
      <w:proofErr w:type="gramEnd"/>
      <w:r>
        <w:rPr>
          <w:sz w:val="28"/>
          <w:szCs w:val="28"/>
          <w:lang w:eastAsia="ru-RU"/>
        </w:rPr>
        <w:t xml:space="preserve"> муниципального округе </w:t>
      </w:r>
      <w:r w:rsidRPr="003736BD">
        <w:rPr>
          <w:sz w:val="28"/>
          <w:szCs w:val="28"/>
          <w:lang w:eastAsia="ru-RU"/>
        </w:rPr>
        <w:t xml:space="preserve">Тамбовской области» </w:t>
      </w:r>
      <w:r w:rsidR="00E2475D">
        <w:rPr>
          <w:sz w:val="28"/>
          <w:szCs w:val="28"/>
          <w:lang w:eastAsia="ru-RU"/>
        </w:rPr>
        <w:t xml:space="preserve">(далее – Подпрограмма) </w:t>
      </w:r>
      <w:r w:rsidRPr="003736BD">
        <w:rPr>
          <w:sz w:val="28"/>
          <w:szCs w:val="28"/>
          <w:lang w:eastAsia="ru-RU"/>
        </w:rPr>
        <w:t>в паспорте раздел «Объемы и источники фин</w:t>
      </w:r>
      <w:r w:rsidR="00B41D95">
        <w:rPr>
          <w:sz w:val="28"/>
          <w:szCs w:val="28"/>
          <w:lang w:eastAsia="ru-RU"/>
        </w:rPr>
        <w:t>ансирования подпрограммы» изложить</w:t>
      </w:r>
      <w:r w:rsidRPr="003736BD">
        <w:rPr>
          <w:sz w:val="28"/>
          <w:szCs w:val="28"/>
          <w:lang w:eastAsia="ru-RU"/>
        </w:rPr>
        <w:t xml:space="preserve"> в следующей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955BE8" w:rsidRPr="006B4155" w14:paraId="603BEA9E" w14:textId="77777777" w:rsidTr="008C06E2">
        <w:trPr>
          <w:trHeight w:val="172"/>
        </w:trPr>
        <w:tc>
          <w:tcPr>
            <w:tcW w:w="3528" w:type="dxa"/>
          </w:tcPr>
          <w:p w14:paraId="48647228" w14:textId="77777777" w:rsidR="00955BE8" w:rsidRPr="006B4155" w:rsidRDefault="00955BE8" w:rsidP="008C06E2">
            <w:pPr>
              <w:jc w:val="both"/>
              <w:rPr>
                <w:sz w:val="28"/>
                <w:szCs w:val="28"/>
              </w:rPr>
            </w:pPr>
            <w:r w:rsidRPr="006B4155"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     </w:t>
            </w:r>
            <w:r w:rsidRPr="006B4155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Pr="006B4155">
              <w:rPr>
                <w:sz w:val="28"/>
                <w:szCs w:val="28"/>
              </w:rPr>
              <w:t xml:space="preserve">финансирования </w:t>
            </w:r>
            <w:r>
              <w:rPr>
                <w:sz w:val="28"/>
                <w:szCs w:val="28"/>
              </w:rPr>
              <w:t xml:space="preserve">   </w:t>
            </w:r>
            <w:r w:rsidRPr="006B415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00" w:type="dxa"/>
          </w:tcPr>
          <w:p w14:paraId="507C40B9" w14:textId="77777777" w:rsidR="00955BE8" w:rsidRPr="00600071" w:rsidRDefault="00955BE8" w:rsidP="008C06E2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B4155">
              <w:rPr>
                <w:rFonts w:ascii="Times New Roman" w:hAnsi="Times New Roman" w:cs="Times New Roman"/>
                <w:noProof/>
                <w:sz w:val="28"/>
                <w:szCs w:val="28"/>
              </w:rPr>
              <w:t>Общий  объем  финансирования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округа</w:t>
            </w:r>
            <w:r w:rsidRPr="006B4155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00071">
              <w:rPr>
                <w:rFonts w:ascii="Times New Roman" w:hAnsi="Times New Roman" w:cs="Times New Roman"/>
                <w:sz w:val="28"/>
                <w:szCs w:val="28"/>
              </w:rPr>
              <w:t>13,55032 тыс. рублей, в том числе:</w:t>
            </w:r>
          </w:p>
          <w:p w14:paraId="49CBCB07" w14:textId="77777777" w:rsidR="00955BE8" w:rsidRPr="00600071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>в 2024 году - 3,7422 тыс. рублей;</w:t>
            </w:r>
          </w:p>
          <w:p w14:paraId="2A38B2DF" w14:textId="77777777" w:rsidR="00955BE8" w:rsidRPr="00600071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>в 2025 году - 2,24532 тыс. рублей;</w:t>
            </w:r>
          </w:p>
          <w:p w14:paraId="5C32DAFE" w14:textId="77777777" w:rsidR="00955BE8" w:rsidRPr="00600071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>в 2026 году - 3,7814 тыс. рублей;</w:t>
            </w:r>
          </w:p>
          <w:p w14:paraId="26083524" w14:textId="77777777" w:rsidR="00955BE8" w:rsidRPr="00600071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>в 2027 году - 3,7814 тыс. рублей;</w:t>
            </w:r>
          </w:p>
          <w:p w14:paraId="23EB6B04" w14:textId="77777777" w:rsidR="00955BE8" w:rsidRPr="00600071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>в 2028 году - 0,0 тыс. рублей;</w:t>
            </w:r>
          </w:p>
          <w:p w14:paraId="19753021" w14:textId="77777777" w:rsidR="00955BE8" w:rsidRPr="00600071" w:rsidRDefault="00955BE8" w:rsidP="008C06E2">
            <w:pPr>
              <w:jc w:val="both"/>
              <w:rPr>
                <w:sz w:val="28"/>
                <w:szCs w:val="28"/>
              </w:rPr>
            </w:pPr>
            <w:r w:rsidRPr="00600071">
              <w:rPr>
                <w:sz w:val="28"/>
                <w:szCs w:val="28"/>
              </w:rPr>
              <w:t>в 2029 году - 0,0 тыс. рублей;</w:t>
            </w:r>
          </w:p>
          <w:p w14:paraId="3FC413E4" w14:textId="77777777" w:rsidR="00955BE8" w:rsidRPr="006B4155" w:rsidRDefault="00955BE8" w:rsidP="008C06E2">
            <w:pPr>
              <w:jc w:val="both"/>
              <w:rPr>
                <w:sz w:val="28"/>
                <w:szCs w:val="28"/>
                <w:highlight w:val="yellow"/>
              </w:rPr>
            </w:pPr>
            <w:r w:rsidRPr="00600071">
              <w:rPr>
                <w:sz w:val="28"/>
                <w:szCs w:val="28"/>
              </w:rPr>
              <w:t>в 2030 году - 0,0 тыс. рублей.</w:t>
            </w:r>
          </w:p>
        </w:tc>
      </w:tr>
    </w:tbl>
    <w:p w14:paraId="0D647A12" w14:textId="0F4004EF" w:rsidR="00C15D5B" w:rsidRDefault="00E2475D" w:rsidP="00E2475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1.6</w:t>
      </w:r>
      <w:r w:rsidR="00107F29">
        <w:rPr>
          <w:sz w:val="28"/>
          <w:szCs w:val="28"/>
          <w:lang w:eastAsia="ru-RU"/>
        </w:rPr>
        <w:t>.</w:t>
      </w:r>
      <w:r w:rsidR="00955BE8">
        <w:rPr>
          <w:sz w:val="28"/>
          <w:szCs w:val="28"/>
          <w:lang w:eastAsia="ru-RU"/>
        </w:rPr>
        <w:t xml:space="preserve"> </w:t>
      </w:r>
      <w:r w:rsidR="00295B4B">
        <w:rPr>
          <w:sz w:val="28"/>
          <w:szCs w:val="28"/>
          <w:lang w:eastAsia="ru-RU"/>
        </w:rPr>
        <w:t>Приложение №</w:t>
      </w:r>
      <w:r w:rsidR="00955BE8" w:rsidRPr="003736BD">
        <w:rPr>
          <w:sz w:val="28"/>
          <w:szCs w:val="28"/>
          <w:lang w:eastAsia="ru-RU"/>
        </w:rPr>
        <w:t>2 к</w:t>
      </w:r>
      <w:r w:rsidR="00295B4B">
        <w:rPr>
          <w:sz w:val="28"/>
          <w:szCs w:val="28"/>
          <w:lang w:eastAsia="ru-RU"/>
        </w:rPr>
        <w:t xml:space="preserve"> Подпрограмме</w:t>
      </w:r>
      <w:r w:rsidR="00955BE8" w:rsidRPr="003736BD">
        <w:rPr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изложить в следующей редакции </w:t>
      </w:r>
      <w:r w:rsidR="00107F29">
        <w:rPr>
          <w:sz w:val="28"/>
          <w:szCs w:val="28"/>
          <w:lang w:eastAsia="ru-RU"/>
        </w:rPr>
        <w:t>согласно приложению № 4</w:t>
      </w:r>
      <w:r w:rsidR="00955BE8" w:rsidRPr="003736BD">
        <w:rPr>
          <w:sz w:val="28"/>
          <w:szCs w:val="28"/>
          <w:lang w:eastAsia="ru-RU"/>
        </w:rPr>
        <w:t xml:space="preserve"> к настоящему постановлению.</w:t>
      </w:r>
    </w:p>
    <w:p w14:paraId="0113EF26" w14:textId="77777777" w:rsidR="005964B5" w:rsidRDefault="005964B5" w:rsidP="005964B5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(www.top68.ru).</w:t>
      </w:r>
    </w:p>
    <w:p w14:paraId="74CA4577" w14:textId="77777777" w:rsidR="005964B5" w:rsidRDefault="005964B5" w:rsidP="005964B5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3.Настоящее постановление вступает в силу после его официального опубликования.</w:t>
      </w:r>
    </w:p>
    <w:p w14:paraId="2852A4AF" w14:textId="77777777" w:rsidR="00D85773" w:rsidRDefault="00D85773" w:rsidP="0092365C">
      <w:pPr>
        <w:ind w:firstLine="708"/>
        <w:jc w:val="both"/>
        <w:rPr>
          <w:sz w:val="28"/>
          <w:szCs w:val="28"/>
        </w:rPr>
      </w:pPr>
    </w:p>
    <w:p w14:paraId="351CF532" w14:textId="77777777" w:rsidR="003D38B1" w:rsidRDefault="003D38B1" w:rsidP="007F1848">
      <w:pPr>
        <w:jc w:val="both"/>
        <w:rPr>
          <w:sz w:val="28"/>
          <w:szCs w:val="28"/>
          <w:lang w:eastAsia="ru-RU"/>
        </w:rPr>
      </w:pPr>
    </w:p>
    <w:p w14:paraId="4822CB83" w14:textId="4A7B1960" w:rsidR="007F1848" w:rsidRDefault="006A0D47" w:rsidP="006A0D4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округа                                                                                        Р.В.Рыжков</w:t>
      </w:r>
    </w:p>
    <w:p w14:paraId="3BD0DC8C" w14:textId="6CFD3F87" w:rsidR="007F1848" w:rsidRPr="00BD53C7" w:rsidRDefault="006A0D47" w:rsidP="007F1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717ABC1" w14:textId="2299AC7F" w:rsidR="007F1848" w:rsidRPr="00055EE7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099FB10D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A35A2ED" w14:textId="44055B4C" w:rsidR="007F1848" w:rsidRPr="00747EB4" w:rsidRDefault="007F1848" w:rsidP="00FC7A8A">
      <w:pPr>
        <w:ind w:left="-142" w:right="-284"/>
        <w:rPr>
          <w:sz w:val="20"/>
          <w:szCs w:val="20"/>
        </w:rPr>
      </w:pPr>
      <w:bookmarkStart w:id="0" w:name="_GoBack"/>
      <w:bookmarkEnd w:id="0"/>
    </w:p>
    <w:sectPr w:rsidR="007F1848" w:rsidRPr="00747EB4" w:rsidSect="00B41D95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9C66C" w14:textId="77777777" w:rsidR="0001086D" w:rsidRDefault="0001086D" w:rsidP="003716F9">
      <w:r>
        <w:separator/>
      </w:r>
    </w:p>
  </w:endnote>
  <w:endnote w:type="continuationSeparator" w:id="0">
    <w:p w14:paraId="7EDC56EB" w14:textId="77777777" w:rsidR="0001086D" w:rsidRDefault="0001086D" w:rsidP="0037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79300" w14:textId="77777777" w:rsidR="0001086D" w:rsidRDefault="0001086D" w:rsidP="003716F9">
      <w:r>
        <w:separator/>
      </w:r>
    </w:p>
  </w:footnote>
  <w:footnote w:type="continuationSeparator" w:id="0">
    <w:p w14:paraId="27395640" w14:textId="77777777" w:rsidR="0001086D" w:rsidRDefault="0001086D" w:rsidP="00371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5"/>
    <w:rsid w:val="000021DF"/>
    <w:rsid w:val="0000422E"/>
    <w:rsid w:val="0001086D"/>
    <w:rsid w:val="00025CF8"/>
    <w:rsid w:val="00094DE3"/>
    <w:rsid w:val="000C19BA"/>
    <w:rsid w:val="000E0EBC"/>
    <w:rsid w:val="000F140C"/>
    <w:rsid w:val="000F7437"/>
    <w:rsid w:val="00100103"/>
    <w:rsid w:val="00103898"/>
    <w:rsid w:val="00107F29"/>
    <w:rsid w:val="00131ED3"/>
    <w:rsid w:val="00132356"/>
    <w:rsid w:val="00160254"/>
    <w:rsid w:val="00180094"/>
    <w:rsid w:val="001B48F3"/>
    <w:rsid w:val="001B5577"/>
    <w:rsid w:val="001D33E8"/>
    <w:rsid w:val="001E0540"/>
    <w:rsid w:val="002606D5"/>
    <w:rsid w:val="002707BC"/>
    <w:rsid w:val="00295B4B"/>
    <w:rsid w:val="002C570F"/>
    <w:rsid w:val="002E1C6B"/>
    <w:rsid w:val="002F29FE"/>
    <w:rsid w:val="002F6F40"/>
    <w:rsid w:val="00347999"/>
    <w:rsid w:val="003716F9"/>
    <w:rsid w:val="00380607"/>
    <w:rsid w:val="00385EB6"/>
    <w:rsid w:val="003872F3"/>
    <w:rsid w:val="00395EDB"/>
    <w:rsid w:val="003D2AF6"/>
    <w:rsid w:val="003D38B1"/>
    <w:rsid w:val="003F0CD9"/>
    <w:rsid w:val="003F776E"/>
    <w:rsid w:val="00405515"/>
    <w:rsid w:val="004220AA"/>
    <w:rsid w:val="00427B92"/>
    <w:rsid w:val="004451EC"/>
    <w:rsid w:val="004536CC"/>
    <w:rsid w:val="00454282"/>
    <w:rsid w:val="00457658"/>
    <w:rsid w:val="004900F4"/>
    <w:rsid w:val="00503F4B"/>
    <w:rsid w:val="00542143"/>
    <w:rsid w:val="00567418"/>
    <w:rsid w:val="00574EE3"/>
    <w:rsid w:val="005964B5"/>
    <w:rsid w:val="005967D1"/>
    <w:rsid w:val="005C505C"/>
    <w:rsid w:val="005D22D8"/>
    <w:rsid w:val="005E4A0B"/>
    <w:rsid w:val="00601971"/>
    <w:rsid w:val="0061158B"/>
    <w:rsid w:val="0062738E"/>
    <w:rsid w:val="006274C4"/>
    <w:rsid w:val="00644F25"/>
    <w:rsid w:val="00690097"/>
    <w:rsid w:val="006A0D47"/>
    <w:rsid w:val="006C02C8"/>
    <w:rsid w:val="006C343B"/>
    <w:rsid w:val="006E0F13"/>
    <w:rsid w:val="006F2911"/>
    <w:rsid w:val="00706E16"/>
    <w:rsid w:val="007501BA"/>
    <w:rsid w:val="00763DCF"/>
    <w:rsid w:val="00763E74"/>
    <w:rsid w:val="007B3AEE"/>
    <w:rsid w:val="007C1967"/>
    <w:rsid w:val="007E79CB"/>
    <w:rsid w:val="007F1848"/>
    <w:rsid w:val="007F588D"/>
    <w:rsid w:val="007F67C8"/>
    <w:rsid w:val="007F701E"/>
    <w:rsid w:val="00827F34"/>
    <w:rsid w:val="00830099"/>
    <w:rsid w:val="00830554"/>
    <w:rsid w:val="00833B1F"/>
    <w:rsid w:val="0084619F"/>
    <w:rsid w:val="00854263"/>
    <w:rsid w:val="0085521A"/>
    <w:rsid w:val="0085617E"/>
    <w:rsid w:val="008875D7"/>
    <w:rsid w:val="008C3A75"/>
    <w:rsid w:val="008D368B"/>
    <w:rsid w:val="0092365C"/>
    <w:rsid w:val="00955BE8"/>
    <w:rsid w:val="00981202"/>
    <w:rsid w:val="00986E2E"/>
    <w:rsid w:val="009B5C1F"/>
    <w:rsid w:val="009C6301"/>
    <w:rsid w:val="00A0238B"/>
    <w:rsid w:val="00A1412B"/>
    <w:rsid w:val="00A154EE"/>
    <w:rsid w:val="00A3022B"/>
    <w:rsid w:val="00A84777"/>
    <w:rsid w:val="00A95238"/>
    <w:rsid w:val="00A96D88"/>
    <w:rsid w:val="00AA0066"/>
    <w:rsid w:val="00AC364F"/>
    <w:rsid w:val="00AD68CC"/>
    <w:rsid w:val="00B04ED5"/>
    <w:rsid w:val="00B2011D"/>
    <w:rsid w:val="00B34F7A"/>
    <w:rsid w:val="00B41D95"/>
    <w:rsid w:val="00B42AA3"/>
    <w:rsid w:val="00BA274B"/>
    <w:rsid w:val="00BE4876"/>
    <w:rsid w:val="00C15D5B"/>
    <w:rsid w:val="00C21028"/>
    <w:rsid w:val="00C257E8"/>
    <w:rsid w:val="00C41430"/>
    <w:rsid w:val="00C54F87"/>
    <w:rsid w:val="00C654C4"/>
    <w:rsid w:val="00C85745"/>
    <w:rsid w:val="00CA7D31"/>
    <w:rsid w:val="00CC0F88"/>
    <w:rsid w:val="00D16FF9"/>
    <w:rsid w:val="00D341D5"/>
    <w:rsid w:val="00D36DB7"/>
    <w:rsid w:val="00D651F5"/>
    <w:rsid w:val="00D81515"/>
    <w:rsid w:val="00D85773"/>
    <w:rsid w:val="00DA6F30"/>
    <w:rsid w:val="00DC78E5"/>
    <w:rsid w:val="00DD2110"/>
    <w:rsid w:val="00DD712C"/>
    <w:rsid w:val="00DF0289"/>
    <w:rsid w:val="00DF49A9"/>
    <w:rsid w:val="00DF551A"/>
    <w:rsid w:val="00E00885"/>
    <w:rsid w:val="00E2475D"/>
    <w:rsid w:val="00E33DCB"/>
    <w:rsid w:val="00E574D2"/>
    <w:rsid w:val="00E60AD7"/>
    <w:rsid w:val="00EE00CD"/>
    <w:rsid w:val="00F15927"/>
    <w:rsid w:val="00F52A80"/>
    <w:rsid w:val="00F80CE0"/>
    <w:rsid w:val="00FC4033"/>
    <w:rsid w:val="00FC7A8A"/>
    <w:rsid w:val="00FD4A3D"/>
    <w:rsid w:val="00FE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53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C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customStyle="1" w:styleId="ConsPlusNormal">
    <w:name w:val="ConsPlusNormal"/>
    <w:link w:val="ConsPlusNormal0"/>
    <w:rsid w:val="001E0540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rsid w:val="001E0540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ad">
    <w:name w:val="Body Text"/>
    <w:basedOn w:val="a"/>
    <w:link w:val="ae"/>
    <w:rsid w:val="002C570F"/>
    <w:pPr>
      <w:suppressAutoHyphens w:val="0"/>
    </w:pPr>
    <w:rPr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2C570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6E0F1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Гипертекстовая ссылка"/>
    <w:basedOn w:val="a0"/>
    <w:uiPriority w:val="99"/>
    <w:rsid w:val="00C15D5B"/>
    <w:rPr>
      <w:rFonts w:cs="Times New Roman"/>
      <w:b/>
      <w:bCs/>
      <w:color w:val="auto"/>
      <w:sz w:val="26"/>
      <w:szCs w:val="26"/>
    </w:rPr>
  </w:style>
  <w:style w:type="paragraph" w:customStyle="1" w:styleId="af1">
    <w:name w:val="Таблицы (моноширинный)"/>
    <w:basedOn w:val="a"/>
    <w:next w:val="a"/>
    <w:uiPriority w:val="99"/>
    <w:rsid w:val="00955BE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53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C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customStyle="1" w:styleId="ConsPlusNormal">
    <w:name w:val="ConsPlusNormal"/>
    <w:link w:val="ConsPlusNormal0"/>
    <w:rsid w:val="001E0540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rsid w:val="001E0540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ad">
    <w:name w:val="Body Text"/>
    <w:basedOn w:val="a"/>
    <w:link w:val="ae"/>
    <w:rsid w:val="002C570F"/>
    <w:pPr>
      <w:suppressAutoHyphens w:val="0"/>
    </w:pPr>
    <w:rPr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2C570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6E0F1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Гипертекстовая ссылка"/>
    <w:basedOn w:val="a0"/>
    <w:uiPriority w:val="99"/>
    <w:rsid w:val="00C15D5B"/>
    <w:rPr>
      <w:rFonts w:cs="Times New Roman"/>
      <w:b/>
      <w:bCs/>
      <w:color w:val="auto"/>
      <w:sz w:val="26"/>
      <w:szCs w:val="26"/>
    </w:rPr>
  </w:style>
  <w:style w:type="paragraph" w:customStyle="1" w:styleId="af1">
    <w:name w:val="Таблицы (моноширинный)"/>
    <w:basedOn w:val="a"/>
    <w:next w:val="a"/>
    <w:uiPriority w:val="99"/>
    <w:rsid w:val="00955BE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94</cp:revision>
  <cp:lastPrinted>2025-01-15T12:00:00Z</cp:lastPrinted>
  <dcterms:created xsi:type="dcterms:W3CDTF">2024-02-06T11:07:00Z</dcterms:created>
  <dcterms:modified xsi:type="dcterms:W3CDTF">2025-05-13T12:21:00Z</dcterms:modified>
</cp:coreProperties>
</file>