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14A" w:rsidRPr="009E314A" w:rsidRDefault="009E314A" w:rsidP="009E314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  <w:r w:rsidRPr="009E314A">
        <w:rPr>
          <w:rFonts w:ascii="Times New Roman" w:eastAsia="SimSun" w:hAnsi="Times New Roman" w:cs="Mangal"/>
          <w:noProof/>
          <w:color w:val="000000"/>
          <w:kern w:val="2"/>
          <w:sz w:val="28"/>
          <w:szCs w:val="20"/>
          <w:lang w:eastAsia="ru-RU"/>
        </w:rPr>
        <w:drawing>
          <wp:inline distT="0" distB="0" distL="0" distR="0" wp14:anchorId="694273BD" wp14:editId="355F0256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14A" w:rsidRPr="009E314A" w:rsidRDefault="009E314A" w:rsidP="009E314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</w:p>
    <w:p w:rsidR="009E314A" w:rsidRPr="009E314A" w:rsidRDefault="009E314A" w:rsidP="009E314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E314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ТАМБОВСКАЯ ОБЛАСТЬ</w:t>
      </w:r>
    </w:p>
    <w:p w:rsidR="009E314A" w:rsidRPr="009E314A" w:rsidRDefault="009E314A" w:rsidP="009E314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9E314A" w:rsidRPr="009E314A" w:rsidRDefault="009E314A" w:rsidP="009E314A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E314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АДМИНИСТРАЦИЯ   ПЕРВОМАЙСКОГО  МУНИЦИПАЛЬНОГО  ОКРУГА</w:t>
      </w:r>
    </w:p>
    <w:p w:rsidR="009E314A" w:rsidRPr="009E314A" w:rsidRDefault="009E314A" w:rsidP="009E314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9E314A" w:rsidRPr="009E314A" w:rsidRDefault="009E314A" w:rsidP="009E314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E314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ПОСТАНОВЛЕНИЕ</w:t>
      </w:r>
    </w:p>
    <w:p w:rsidR="009E314A" w:rsidRPr="009E314A" w:rsidRDefault="009E314A" w:rsidP="009E314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9E314A" w:rsidRPr="009E314A" w:rsidRDefault="009E314A" w:rsidP="009E314A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E314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</w:t>
      </w:r>
      <w:r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</w:t>
      </w:r>
      <w:r w:rsidR="00ED6D3D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09.01.</w:t>
      </w:r>
      <w:r w:rsidRPr="009E314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202</w:t>
      </w:r>
      <w:r w:rsidR="00AF7A1C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5</w:t>
      </w:r>
      <w:r w:rsidRPr="009E314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                     </w:t>
      </w:r>
      <w:proofErr w:type="spellStart"/>
      <w:r w:rsidRPr="009E314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р.п</w:t>
      </w:r>
      <w:proofErr w:type="gramStart"/>
      <w:r w:rsidRPr="009E314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.П</w:t>
      </w:r>
      <w:proofErr w:type="gramEnd"/>
      <w:r w:rsidRPr="009E314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ервомайский</w:t>
      </w:r>
      <w:proofErr w:type="spellEnd"/>
      <w:r w:rsidRPr="009E314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                            №</w:t>
      </w:r>
      <w:r w:rsidR="00ED6D3D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5</w:t>
      </w:r>
      <w:bookmarkStart w:id="0" w:name="_GoBack"/>
      <w:bookmarkEnd w:id="0"/>
      <w:r w:rsidRPr="009E314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</w:t>
      </w:r>
    </w:p>
    <w:p w:rsidR="00F4663D" w:rsidRDefault="00F4663D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14A" w:rsidRDefault="007B1D98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E314A" w:rsidRP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9E314A" w:rsidRP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E314A" w:rsidRP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Первомайского муниципального округа Тамбовской области «Защита населения и территорий от чрезвычайных ситуаций, обеспечение пожарной безопасности и безопасности людей на водных объектах в Первомайском муниципальном округе Тамбовской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утвержденную постановлением администрации Первомайского </w:t>
      </w:r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12.01.2024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7B1D98" w:rsidRDefault="007B1D98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E314A" w:rsidRDefault="001F3712" w:rsidP="009E314A">
      <w:pPr>
        <w:pStyle w:val="HTML"/>
        <w:tabs>
          <w:tab w:val="left" w:pos="567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E314A" w:rsidRPr="009E314A">
        <w:rPr>
          <w:rFonts w:ascii="Times New Roman" w:hAnsi="Times New Roman" w:cs="Times New Roman"/>
          <w:sz w:val="28"/>
          <w:szCs w:val="28"/>
        </w:rPr>
        <w:t>В соответствии с</w:t>
      </w:r>
      <w:r w:rsidR="009E314A" w:rsidRP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постановлением  администрации  Первомайского </w:t>
      </w:r>
      <w:proofErr w:type="gramStart"/>
      <w:r w:rsidR="009E314A" w:rsidRP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 округа  от  09.01.2024  №10 «Об утверждении Порядка разработки, утверждения и реализации муниципальных программ Первомайского  муниципального округа»,   </w:t>
      </w:r>
      <w:r w:rsidR="00B6210B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316D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F72B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6D9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6210B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B6210B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 </w:t>
      </w:r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Тамбовской области</w:t>
      </w:r>
      <w:r w:rsidR="00255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от 11.12.2023 №117 «О бюджете </w:t>
      </w:r>
      <w:r w:rsidR="00255499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 </w:t>
      </w:r>
      <w:r w:rsidR="002554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Тамбовской области на 2024 и  плановый период 2025 и 2026 годов» (с изм</w:t>
      </w:r>
      <w:r w:rsidR="004D2F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55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нениями </w:t>
      </w:r>
      <w:r w:rsidR="004D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5549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20.12.2024 №376),</w:t>
      </w:r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20.12.2024 №375 «О бюджете </w:t>
      </w:r>
      <w:r w:rsidR="009E314A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 </w:t>
      </w:r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Тамбовской области на</w:t>
      </w:r>
      <w:proofErr w:type="gramEnd"/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и  плановый период </w:t>
      </w:r>
      <w:r w:rsidR="00255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>2026 и 2027 годов»</w:t>
      </w:r>
      <w:r w:rsidR="00DF0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6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14A" w:rsidRPr="009E314A">
        <w:rPr>
          <w:rFonts w:ascii="Times New Roman" w:hAnsi="Times New Roman" w:cs="Times New Roman"/>
          <w:sz w:val="28"/>
          <w:szCs w:val="28"/>
        </w:rPr>
        <w:t>руководствуясь статьями 32, 38, 41 Устава Первомайского муниципального округа Тамбовской области, администрация Первомайского муниципального округа</w:t>
      </w:r>
      <w:r w:rsidR="009E314A" w:rsidRPr="00BA4A5D">
        <w:rPr>
          <w:rFonts w:ascii="Times New Roman" w:hAnsi="Times New Roman" w:cs="Times New Roman"/>
        </w:rPr>
        <w:t xml:space="preserve">  </w:t>
      </w:r>
      <w:r w:rsidR="009E314A" w:rsidRPr="009E314A">
        <w:rPr>
          <w:rFonts w:ascii="Times New Roman" w:hAnsi="Times New Roman" w:cs="Times New Roman"/>
          <w:sz w:val="32"/>
          <w:szCs w:val="32"/>
        </w:rPr>
        <w:t>ПОСТАНОВЛЯЕТ</w:t>
      </w:r>
      <w:r w:rsidR="009E314A">
        <w:rPr>
          <w:rFonts w:ascii="Times New Roman" w:hAnsi="Times New Roman" w:cs="Times New Roman"/>
          <w:sz w:val="32"/>
          <w:szCs w:val="32"/>
        </w:rPr>
        <w:t>:</w:t>
      </w:r>
    </w:p>
    <w:p w:rsidR="00B6210B" w:rsidRDefault="002C09A9" w:rsidP="009E314A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1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</w:t>
      </w:r>
      <w:r w:rsidR="00A20AB5" w:rsidRP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A20AB5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A20AB5" w:rsidRP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A20A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20AB5" w:rsidRP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Первомайского муниципального округа Тамбовской области «Защита населения и территорий от чрезвычайных ситуаций, обеспечение пожарной безопасности и безопасности людей на водных объектах в Первомайском муниципальном округе Тамбовской области</w:t>
      </w:r>
      <w:r w:rsidR="00A20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(далее-Программа), утвержденную постановлением администрации Первомайского муниципального округа  от 12.01.2024  №46        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B6210B" w:rsidRPr="00CC2659" w:rsidRDefault="00B6210B" w:rsidP="00B6210B">
      <w:pPr>
        <w:shd w:val="clear" w:color="auto" w:fill="FFFFFF"/>
        <w:tabs>
          <w:tab w:val="left" w:pos="567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C2659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п</w:t>
      </w:r>
      <w:r w:rsidRPr="00CC265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аспорте Программы:</w:t>
      </w:r>
    </w:p>
    <w:p w:rsidR="00B6210B" w:rsidRDefault="00173B72" w:rsidP="00C9465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C265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</w:t>
      </w:r>
      <w:r w:rsidR="00B6210B" w:rsidRPr="00CC265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1.1.</w:t>
      </w:r>
      <w:r w:rsidR="002C09A9" w:rsidRPr="00CC265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B6210B" w:rsidRPr="00CC265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.Раздел «</w:t>
      </w:r>
      <w:r w:rsidR="00B6210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Объем и источники финансирования муниципальной  программы» изложить в следующей редакции: </w:t>
      </w:r>
    </w:p>
    <w:p w:rsidR="00C94659" w:rsidRDefault="00C94659" w:rsidP="00C9465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C94659" w:rsidTr="00C94659">
        <w:tc>
          <w:tcPr>
            <w:tcW w:w="3085" w:type="dxa"/>
          </w:tcPr>
          <w:p w:rsidR="00C94659" w:rsidRDefault="00C94659" w:rsidP="00C946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</w:t>
            </w:r>
          </w:p>
          <w:p w:rsidR="00C94659" w:rsidRDefault="00C94659" w:rsidP="00C946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финансирования</w:t>
            </w:r>
          </w:p>
          <w:p w:rsidR="00C94659" w:rsidRDefault="00C94659" w:rsidP="00C946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</w:p>
          <w:p w:rsidR="00C94659" w:rsidRDefault="00C94659" w:rsidP="00C946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C94659" w:rsidRDefault="00C94659" w:rsidP="00C9465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6769" w:type="dxa"/>
          </w:tcPr>
          <w:p w:rsidR="00CC2659" w:rsidRPr="00506F16" w:rsidRDefault="00CC2659" w:rsidP="00CC26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 бюджетных ассигнований на реализацию муниципальной программы составит </w:t>
            </w:r>
            <w:r w:rsidR="0059204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25191,9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- тыс. рублей, в том числе:</w:t>
            </w:r>
          </w:p>
          <w:p w:rsidR="00CC2659" w:rsidRPr="00506F16" w:rsidRDefault="00CC2659" w:rsidP="00CC26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 счет средств бюджета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59204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25191,9</w:t>
            </w:r>
            <w:r w:rsidR="00592047"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тыс. рублей, 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в том числе по годам:</w:t>
            </w:r>
          </w:p>
          <w:p w:rsidR="00CC2659" w:rsidRPr="00506F16" w:rsidRDefault="00CC2659" w:rsidP="00CC26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A8174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204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5626,9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C2659" w:rsidRPr="00506F16" w:rsidRDefault="00CC2659" w:rsidP="00CC26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- </w:t>
            </w:r>
            <w:r w:rsidR="0059204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4915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тыс. рублей;</w:t>
            </w:r>
          </w:p>
          <w:p w:rsidR="00CC2659" w:rsidRPr="00506F16" w:rsidRDefault="00CC2659" w:rsidP="00CC26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2026 год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2930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тыс. рублей;</w:t>
            </w:r>
          </w:p>
          <w:p w:rsidR="00CC2659" w:rsidRPr="00506F16" w:rsidRDefault="00CC2659" w:rsidP="00CC26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2027 год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2930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тыс. рублей;</w:t>
            </w:r>
          </w:p>
          <w:p w:rsidR="00CC2659" w:rsidRPr="00506F16" w:rsidRDefault="00CC2659" w:rsidP="00CC26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2028 год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2930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тыс. рублей;</w:t>
            </w:r>
          </w:p>
          <w:p w:rsidR="00CC2659" w:rsidRPr="00506F16" w:rsidRDefault="00CC2659" w:rsidP="00CC26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2029 год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2930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тыс. рублей;</w:t>
            </w:r>
          </w:p>
          <w:p w:rsidR="00C94659" w:rsidRDefault="00CC2659" w:rsidP="00CC265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2030 год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2930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тыс. рублей.</w:t>
            </w:r>
          </w:p>
        </w:tc>
      </w:tr>
    </w:tbl>
    <w:p w:rsidR="00C94659" w:rsidRDefault="00C94659" w:rsidP="00C9465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85B24" w:rsidRDefault="00F21245" w:rsidP="00AF7A1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6A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A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A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B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5</w:t>
      </w:r>
      <w:r w:rsidR="00F85B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«Обоснование объема финансовых ресурсов, необходимых для реализации муниципальной программы» </w:t>
      </w:r>
      <w:r w:rsidR="00F85B24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изложить в следующей редакции:</w:t>
      </w:r>
    </w:p>
    <w:p w:rsidR="00F85B24" w:rsidRPr="00F85B24" w:rsidRDefault="00F85B24" w:rsidP="00F85B2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      «</w:t>
      </w:r>
      <w:r w:rsidRPr="00F85B24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5.Обоснование объема финансовых ресурсов, необходимых для реализации муниципальной программы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.</w:t>
      </w:r>
    </w:p>
    <w:p w:rsidR="00CC2659" w:rsidRPr="00506F16" w:rsidRDefault="00CC2659" w:rsidP="00CC26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Финансовое обеспечение реализации муниципальной программы осуществляется за счет средств бюджета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CC2659" w:rsidRPr="00506F16" w:rsidRDefault="00CC2659" w:rsidP="00CC26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Распределение бюджетных ассигнований на реализацию муниципальной программы утверждается решением Совета депутатов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Первомайского муниципального округа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бюджете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округа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очередной финансовый год и на плановый период.</w:t>
      </w:r>
    </w:p>
    <w:p w:rsidR="00CC2659" w:rsidRPr="00506F16" w:rsidRDefault="00CC2659" w:rsidP="00CC26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финансирования программы за счет средств бюджета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 составляет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8174E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92D67">
        <w:rPr>
          <w:rFonts w:ascii="Times New Roman" w:eastAsiaTheme="minorEastAsia" w:hAnsi="Times New Roman" w:cs="Times New Roman"/>
          <w:sz w:val="28"/>
          <w:szCs w:val="28"/>
          <w:lang w:eastAsia="ru-RU"/>
        </w:rPr>
        <w:t>25191,9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рублей.</w:t>
      </w:r>
    </w:p>
    <w:p w:rsidR="00CC2659" w:rsidRPr="00506F16" w:rsidRDefault="00CC2659" w:rsidP="00CC26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Более подробная информация по ресурсному обеспечению реализации мероприятий программы и прогнозной оценке на период до 2030 года за счет</w:t>
      </w:r>
    </w:p>
    <w:p w:rsidR="00F85B24" w:rsidRPr="00F85B24" w:rsidRDefault="00CC2659" w:rsidP="005F72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 бюджета</w:t>
      </w:r>
      <w:r w:rsidRP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указанием главных распорядителей бюджетных сре</w:t>
      </w:r>
      <w:proofErr w:type="gramStart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дств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proofErr w:type="gramEnd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едставлена соответственно в </w:t>
      </w:r>
      <w:hyperlink w:anchor="sub_12000" w:history="1"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приложениях </w:t>
        </w:r>
        <w:r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№</w:t>
        </w:r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2</w:t>
        </w:r>
      </w:hyperlink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hyperlink w:anchor="sub_13000" w:history="1"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3</w:t>
        </w:r>
      </w:hyperlink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F85B2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F85B24" w:rsidRPr="00F85B2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6210B" w:rsidRDefault="009E7A27" w:rsidP="00157058">
      <w:pPr>
        <w:shd w:val="clear" w:color="auto" w:fill="FFFFFF"/>
        <w:tabs>
          <w:tab w:val="left" w:pos="567"/>
          <w:tab w:val="left" w:pos="15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№2 к Программе  «</w:t>
      </w:r>
      <w:r w:rsidRPr="009E7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мероприятий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7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Первомайского </w:t>
      </w:r>
      <w:r w:rsidRPr="009E7A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E7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Тамбовской области «Защита населения и территорий от чрезвычайных ситуаций, обеспечение пожарной безопасности и безопасности людей на водных объектах в </w:t>
      </w:r>
      <w:r w:rsidRPr="009E7A27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Первомайском </w:t>
      </w:r>
      <w:r w:rsidRPr="009E7A27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муниципальном округе </w:t>
      </w:r>
      <w:r w:rsidRPr="009E7A27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Тамбовской области»</w:t>
      </w:r>
      <w:r w:rsidRPr="009E7A2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="00B6210B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изложить в редакции согласно приложению №</w:t>
      </w:r>
      <w:r w:rsidR="002C09A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1</w:t>
      </w:r>
      <w:r w:rsidR="00B6210B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к настоящему постановлению.</w:t>
      </w:r>
    </w:p>
    <w:p w:rsidR="00B6210B" w:rsidRDefault="00B6210B" w:rsidP="00157058">
      <w:pPr>
        <w:shd w:val="clear" w:color="auto" w:fill="FFFFFF"/>
        <w:tabs>
          <w:tab w:val="left" w:pos="567"/>
          <w:tab w:val="left" w:pos="15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№3 к Программе 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реализации муниципальной программы Первомайского </w:t>
      </w:r>
      <w:r w:rsidR="00A15D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муниципального округа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Тамбовской области «Защита населения  и территорий от чрезвычайных ситуаций, обеспечение пожарной безопасности и безопасности людей на водных объектах в Первомайском </w:t>
      </w:r>
      <w:r w:rsidR="006442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муниципальном округе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Тамбовской области» </w:t>
      </w:r>
      <w:r w:rsidR="0064422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всех источников финансирования»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изложить в редакции согласно приложению №</w:t>
      </w:r>
      <w:r w:rsidR="002C09A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к настоящему постановлению.</w:t>
      </w:r>
      <w:proofErr w:type="gramEnd"/>
    </w:p>
    <w:p w:rsidR="00262E08" w:rsidRDefault="00302FCB" w:rsidP="006C5AE2">
      <w:pPr>
        <w:shd w:val="clear" w:color="auto" w:fill="FFFFFF"/>
        <w:tabs>
          <w:tab w:val="left" w:pos="567"/>
          <w:tab w:val="left" w:pos="15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2E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262E0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№4 к Программе  «Паспорт подпрограммы </w:t>
      </w:r>
      <w:r w:rsidR="00B6210B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«Снижение рисков и смягчение последствий чрезвычайных ситуаций</w:t>
      </w:r>
      <w:r w:rsidR="00B6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10B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природного и техногенного характера и развитие единой дежурно</w:t>
      </w:r>
      <w:r w:rsidR="005B279A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</w:t>
      </w:r>
      <w:r w:rsidR="00B6210B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-</w:t>
      </w:r>
      <w:r w:rsidR="00B6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10B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диспетчерской службы Первомайского </w:t>
      </w:r>
      <w:r w:rsidR="00157058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муниципального округ</w:t>
      </w:r>
      <w:r w:rsidR="00B6210B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а»</w:t>
      </w:r>
      <w:r w:rsidR="00262E08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:</w:t>
      </w:r>
    </w:p>
    <w:p w:rsidR="00262E08" w:rsidRDefault="00262E08" w:rsidP="00721D17">
      <w:pPr>
        <w:shd w:val="clear" w:color="auto" w:fill="FFFFFF"/>
        <w:tabs>
          <w:tab w:val="left" w:pos="567"/>
        </w:tabs>
        <w:spacing w:line="322" w:lineRule="exact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     1.</w:t>
      </w:r>
      <w:r w:rsidR="002C09A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  <w:r w:rsidR="00C9465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.Раздел «</w:t>
      </w:r>
      <w:r w:rsidRPr="00262E0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Объемы и источники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262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2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210B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="00B6210B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изложить в 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следующей </w:t>
      </w:r>
      <w:r w:rsidR="00B6210B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редакции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8"/>
        <w:gridCol w:w="6286"/>
      </w:tblGrid>
      <w:tr w:rsidR="00C94659" w:rsidTr="00C876A7">
        <w:trPr>
          <w:trHeight w:val="3554"/>
        </w:trPr>
        <w:tc>
          <w:tcPr>
            <w:tcW w:w="3478" w:type="dxa"/>
          </w:tcPr>
          <w:p w:rsidR="00C94659" w:rsidRPr="00262E08" w:rsidRDefault="00C94659" w:rsidP="0026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E0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lastRenderedPageBreak/>
              <w:t>Объемы и источники</w:t>
            </w:r>
          </w:p>
          <w:p w:rsidR="00C94659" w:rsidRPr="00262E08" w:rsidRDefault="00C94659" w:rsidP="0026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финансирования</w:t>
            </w:r>
          </w:p>
          <w:p w:rsidR="00C94659" w:rsidRDefault="00C94659" w:rsidP="00262E08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262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286" w:type="dxa"/>
          </w:tcPr>
          <w:p w:rsidR="00157058" w:rsidRPr="00157058" w:rsidRDefault="00157058" w:rsidP="00157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</w:t>
            </w:r>
            <w:r w:rsidR="000F15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21638,5</w:t>
            </w: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тыс. рублей, в </w:t>
            </w:r>
            <w:proofErr w:type="spellStart"/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., за счет средств бюджета округа </w:t>
            </w:r>
            <w:r w:rsidR="00AF7A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21638,5</w:t>
            </w: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рублей, в том числе по годам:</w:t>
            </w:r>
          </w:p>
          <w:p w:rsidR="00157058" w:rsidRPr="00157058" w:rsidRDefault="00157058" w:rsidP="00157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AF7A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5313,5</w:t>
            </w: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157058" w:rsidRPr="00157058" w:rsidRDefault="00157058" w:rsidP="00157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4100</w:t>
            </w: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тыс. рублей;</w:t>
            </w:r>
          </w:p>
          <w:p w:rsidR="00157058" w:rsidRPr="00157058" w:rsidRDefault="00157058" w:rsidP="00157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2026 год - 2445,0 тыс. рублей;</w:t>
            </w:r>
          </w:p>
          <w:p w:rsidR="00157058" w:rsidRPr="00157058" w:rsidRDefault="00157058" w:rsidP="00157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2027 год - 2445,0 тыс. рублей;</w:t>
            </w:r>
          </w:p>
          <w:p w:rsidR="00157058" w:rsidRPr="00157058" w:rsidRDefault="00157058" w:rsidP="00157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2028 год - 2445,0 тыс. рублей;</w:t>
            </w:r>
          </w:p>
          <w:p w:rsidR="00157058" w:rsidRPr="00157058" w:rsidRDefault="00157058" w:rsidP="001570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2029 год - 2445,0 тыс. рублей;</w:t>
            </w:r>
          </w:p>
          <w:p w:rsidR="00C94659" w:rsidRDefault="00157058" w:rsidP="00157058">
            <w:pPr>
              <w:widowControl w:val="0"/>
              <w:shd w:val="clear" w:color="auto" w:fill="FFFFFF"/>
              <w:tabs>
                <w:tab w:val="left" w:pos="739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2030 год</w:t>
            </w:r>
            <w:r w:rsidR="000F15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570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- 2445,0 тыс. рубл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ей.</w:t>
            </w:r>
          </w:p>
        </w:tc>
      </w:tr>
    </w:tbl>
    <w:p w:rsidR="00262E08" w:rsidRDefault="00262E08" w:rsidP="001F3712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22" w:lineRule="exact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180" w:rsidRDefault="00BE414A" w:rsidP="00BE414A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7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.Раздел 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97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97180" w:rsidRPr="00F97180">
        <w:rPr>
          <w:rFonts w:ascii="Times New Roman" w:hAnsi="Times New Roman" w:cs="Times New Roman"/>
          <w:sz w:val="28"/>
          <w:szCs w:val="28"/>
        </w:rPr>
        <w:t>Обоснование объема финансовых ресурсов, необходимых для реализации подпрограммы</w:t>
      </w:r>
      <w:r w:rsidR="00F97180">
        <w:rPr>
          <w:rFonts w:ascii="Times New Roman" w:hAnsi="Times New Roman" w:cs="Times New Roman"/>
          <w:sz w:val="28"/>
          <w:szCs w:val="28"/>
        </w:rPr>
        <w:t>»</w:t>
      </w:r>
      <w:r w:rsidR="00F97180" w:rsidRPr="00F97180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="00F97180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изложить в следующей редакции:</w:t>
      </w:r>
    </w:p>
    <w:p w:rsidR="00F97180" w:rsidRPr="00F97180" w:rsidRDefault="00F97180" w:rsidP="00F9718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97180">
        <w:rPr>
          <w:rFonts w:ascii="Times New Roman" w:eastAsia="Times New Roman" w:hAnsi="Times New Roman" w:cs="Times New Roman"/>
          <w:sz w:val="28"/>
          <w:szCs w:val="28"/>
          <w:lang w:eastAsia="ru-RU"/>
        </w:rPr>
        <w:t>5.Обоснование объема финансовых ресурсов, необходимых для реализации 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1907" w:rsidRPr="005E1907" w:rsidRDefault="005E1907" w:rsidP="005E19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Источником финансирования подпрограммы являются средства бюджета округа.</w:t>
      </w:r>
    </w:p>
    <w:p w:rsidR="005E1907" w:rsidRPr="005E1907" w:rsidRDefault="005E1907" w:rsidP="005E19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Общий объем финансирования подпрограммы составит -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21638,5 </w:t>
      </w: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 рублей, в том числе:</w:t>
      </w:r>
    </w:p>
    <w:p w:rsidR="005E1907" w:rsidRPr="005E1907" w:rsidRDefault="005E1907" w:rsidP="005E19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счет средств бюджета  округа -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21638,5 </w:t>
      </w: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 рублей,</w:t>
      </w:r>
    </w:p>
    <w:p w:rsidR="005E1907" w:rsidRPr="005E1907" w:rsidRDefault="005E1907" w:rsidP="005E19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том числе по годам:</w:t>
      </w:r>
    </w:p>
    <w:p w:rsidR="005E1907" w:rsidRPr="005E1907" w:rsidRDefault="005E1907" w:rsidP="005E19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2024 год </w:t>
      </w:r>
      <w:r w:rsidR="005C670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5313,5</w:t>
      </w: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рублей;</w:t>
      </w:r>
    </w:p>
    <w:p w:rsidR="005E1907" w:rsidRPr="005E1907" w:rsidRDefault="005E1907" w:rsidP="005E19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2025 год -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4100</w:t>
      </w: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,0 тыс. рублей;</w:t>
      </w:r>
    </w:p>
    <w:p w:rsidR="005E1907" w:rsidRPr="005E1907" w:rsidRDefault="005E1907" w:rsidP="005E19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2026 год - 2445,0 тыс. рублей;</w:t>
      </w:r>
    </w:p>
    <w:p w:rsidR="005E1907" w:rsidRPr="005E1907" w:rsidRDefault="005E1907" w:rsidP="005E19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2027 год - 2445,0 тыс. рублей;</w:t>
      </w:r>
    </w:p>
    <w:p w:rsidR="005E1907" w:rsidRPr="005E1907" w:rsidRDefault="005E1907" w:rsidP="005E19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2028 год - 2445,0 тыс. рублей;</w:t>
      </w:r>
    </w:p>
    <w:p w:rsidR="005E1907" w:rsidRPr="005E1907" w:rsidRDefault="005E1907" w:rsidP="005E19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2029 год - 2445,0 тыс. рублей;</w:t>
      </w:r>
    </w:p>
    <w:p w:rsidR="00693476" w:rsidRDefault="005E1907" w:rsidP="005E1907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2030 год - 2445,0 тыс. рублей</w:t>
      </w:r>
      <w:proofErr w:type="gramStart"/>
      <w:r w:rsidRPr="005E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93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44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E50AE9" w:rsidRDefault="00F97180" w:rsidP="00824141">
      <w:pPr>
        <w:widowControl w:val="0"/>
        <w:shd w:val="clear" w:color="auto" w:fill="FFFFFF"/>
        <w:tabs>
          <w:tab w:val="left" w:pos="567"/>
          <w:tab w:val="left" w:pos="739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E50A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1.</w:t>
      </w:r>
      <w:r w:rsidR="002C0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50A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 п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E50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№5 к Программе  «Паспорт подпрограммы </w:t>
      </w:r>
      <w:r w:rsidR="00B6210B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«</w:t>
      </w:r>
      <w:r w:rsidR="00B621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Пожарная безопасность в Первомайском </w:t>
      </w:r>
      <w:r w:rsidR="00C87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муниципальном округ</w:t>
      </w:r>
      <w:r w:rsidR="00B621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е»</w:t>
      </w:r>
      <w:r w:rsidR="00E50A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50AE9" w:rsidRDefault="00E50AE9" w:rsidP="00E50AE9">
      <w:pPr>
        <w:widowControl w:val="0"/>
        <w:shd w:val="clear" w:color="auto" w:fill="FFFFFF"/>
        <w:tabs>
          <w:tab w:val="left" w:pos="567"/>
          <w:tab w:val="left" w:pos="739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1.</w:t>
      </w:r>
      <w:r w:rsidR="002C0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C0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50AE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Раздел «</w:t>
      </w:r>
      <w:r w:rsidRPr="00262E0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Объемы и источники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262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2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изложить в следующей редакции:</w:t>
      </w:r>
    </w:p>
    <w:p w:rsidR="00E50AE9" w:rsidRDefault="00E50AE9" w:rsidP="00E50AE9">
      <w:pPr>
        <w:widowControl w:val="0"/>
        <w:shd w:val="clear" w:color="auto" w:fill="FFFFFF"/>
        <w:tabs>
          <w:tab w:val="left" w:pos="567"/>
          <w:tab w:val="left" w:pos="739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052"/>
      </w:tblGrid>
      <w:tr w:rsidR="00E50AE9" w:rsidTr="00E50AE9">
        <w:tc>
          <w:tcPr>
            <w:tcW w:w="2802" w:type="dxa"/>
          </w:tcPr>
          <w:p w:rsidR="00E50AE9" w:rsidRPr="00E50AE9" w:rsidRDefault="00E50AE9" w:rsidP="00E50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AE9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eastAsia="ru-RU"/>
              </w:rPr>
              <w:t>Объемы    и    источники</w:t>
            </w:r>
          </w:p>
          <w:p w:rsidR="00E50AE9" w:rsidRPr="00E50AE9" w:rsidRDefault="00E50AE9" w:rsidP="00E50A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  <w:p w:rsidR="00E50AE9" w:rsidRDefault="00E50AE9" w:rsidP="00E50AE9">
            <w:pPr>
              <w:widowControl w:val="0"/>
              <w:tabs>
                <w:tab w:val="left" w:pos="567"/>
                <w:tab w:val="left" w:pos="739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  <w:p w:rsidR="00E50AE9" w:rsidRDefault="00E50AE9" w:rsidP="00E50AE9">
            <w:pPr>
              <w:widowControl w:val="0"/>
              <w:tabs>
                <w:tab w:val="left" w:pos="567"/>
                <w:tab w:val="left" w:pos="739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0AE9" w:rsidRDefault="00E50AE9" w:rsidP="00E50AE9">
            <w:pPr>
              <w:widowControl w:val="0"/>
              <w:tabs>
                <w:tab w:val="left" w:pos="567"/>
                <w:tab w:val="left" w:pos="739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0AE9" w:rsidRDefault="00E50AE9" w:rsidP="00E50AE9">
            <w:pPr>
              <w:widowControl w:val="0"/>
              <w:tabs>
                <w:tab w:val="left" w:pos="567"/>
                <w:tab w:val="left" w:pos="739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</w:tcPr>
          <w:p w:rsidR="00C876A7" w:rsidRPr="00C876A7" w:rsidRDefault="00C876A7" w:rsidP="00C876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="005C670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1696,6</w:t>
            </w: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рублей, в том числе: за счет средств бюджета</w:t>
            </w:r>
            <w:r w:rsidR="005C670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15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округа </w:t>
            </w:r>
            <w:r w:rsidR="005C670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1696,6</w:t>
            </w: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 в том числе по годам:</w:t>
            </w:r>
          </w:p>
          <w:p w:rsidR="00C876A7" w:rsidRPr="00C876A7" w:rsidRDefault="00C876A7" w:rsidP="00C876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5C670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296,6</w:t>
            </w: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C876A7" w:rsidRPr="00C876A7" w:rsidRDefault="00C876A7" w:rsidP="00C876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55</w:t>
            </w: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0,0 тыс. рублей;</w:t>
            </w:r>
          </w:p>
          <w:p w:rsidR="00C876A7" w:rsidRPr="00C876A7" w:rsidRDefault="00C876A7" w:rsidP="00C876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2026 год - 170,0 тыс. рублей;</w:t>
            </w:r>
          </w:p>
          <w:p w:rsidR="00C876A7" w:rsidRPr="00C876A7" w:rsidRDefault="00C876A7" w:rsidP="00C876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2027 год - 170,0 тыс. рублей;</w:t>
            </w:r>
          </w:p>
          <w:p w:rsidR="00C876A7" w:rsidRPr="00C876A7" w:rsidRDefault="00C876A7" w:rsidP="00C876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2028 год - 170,0 тыс. рублей;</w:t>
            </w:r>
          </w:p>
          <w:p w:rsidR="00C876A7" w:rsidRPr="00C876A7" w:rsidRDefault="00C876A7" w:rsidP="00C876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2029 год - 170,0 тыс. рублей;</w:t>
            </w:r>
          </w:p>
          <w:p w:rsidR="00693476" w:rsidRDefault="00C876A7" w:rsidP="00C876A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76A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2030 год - 170,0 тыс. рублей.</w:t>
            </w:r>
          </w:p>
        </w:tc>
      </w:tr>
    </w:tbl>
    <w:p w:rsidR="00E50AE9" w:rsidRDefault="00E50AE9" w:rsidP="00E50AE9">
      <w:pPr>
        <w:widowControl w:val="0"/>
        <w:shd w:val="clear" w:color="auto" w:fill="FFFFFF"/>
        <w:tabs>
          <w:tab w:val="left" w:pos="567"/>
          <w:tab w:val="left" w:pos="739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0AE9" w:rsidRDefault="00DE3AB3" w:rsidP="00E50AE9">
      <w:pPr>
        <w:shd w:val="clear" w:color="auto" w:fill="FFFFFF"/>
        <w:tabs>
          <w:tab w:val="left" w:pos="567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B4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50A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0A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0AE9" w:rsidRPr="00E50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«</w:t>
      </w:r>
      <w:r w:rsidR="00E50AE9" w:rsidRPr="00F97180">
        <w:rPr>
          <w:rFonts w:ascii="Times New Roman" w:hAnsi="Times New Roman" w:cs="Times New Roman"/>
          <w:sz w:val="28"/>
          <w:szCs w:val="28"/>
        </w:rPr>
        <w:t>Обоснование объема финансовых ресурсов, необходимых для реализации подпрограммы</w:t>
      </w:r>
      <w:r w:rsidR="00E50AE9">
        <w:rPr>
          <w:rFonts w:ascii="Times New Roman" w:hAnsi="Times New Roman" w:cs="Times New Roman"/>
          <w:sz w:val="28"/>
          <w:szCs w:val="28"/>
        </w:rPr>
        <w:t>»</w:t>
      </w:r>
      <w:r w:rsidR="00E50AE9" w:rsidRPr="00F97180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="00E50AE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изложить в следующей редакции:</w:t>
      </w:r>
    </w:p>
    <w:p w:rsidR="00E50AE9" w:rsidRDefault="00E50AE9" w:rsidP="00E50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50AE9">
        <w:rPr>
          <w:rFonts w:ascii="Times New Roman" w:eastAsia="Times New Roman" w:hAnsi="Times New Roman" w:cs="Times New Roman"/>
          <w:sz w:val="28"/>
          <w:szCs w:val="28"/>
          <w:lang w:eastAsia="ru-RU"/>
        </w:rPr>
        <w:t>5.Обоснование объема финансовых ресурсов, необходимых для реализации 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7FD0" w:rsidRPr="000D7FD0" w:rsidRDefault="000D7FD0" w:rsidP="000D7F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Источником финансирования подпрограммы являются средства бюджета округа.</w:t>
      </w:r>
    </w:p>
    <w:p w:rsidR="000D7FD0" w:rsidRPr="000D7FD0" w:rsidRDefault="000D7FD0" w:rsidP="000D7F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Общий объем финансирования подпрограммы за счет средств бюджета округа составит </w:t>
      </w:r>
      <w:r w:rsidR="000F156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1696,6</w:t>
      </w: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рублей, в том числе по годам:</w:t>
      </w:r>
    </w:p>
    <w:p w:rsidR="000D7FD0" w:rsidRPr="000D7FD0" w:rsidRDefault="000D7FD0" w:rsidP="000D7F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2024 год </w:t>
      </w:r>
      <w:r w:rsidR="000F156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296,6</w:t>
      </w: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рублей;</w:t>
      </w:r>
    </w:p>
    <w:p w:rsidR="000D7FD0" w:rsidRPr="000D7FD0" w:rsidRDefault="000D7FD0" w:rsidP="000D7F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2025 год -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55</w:t>
      </w: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>0,0 тыс. рублей;</w:t>
      </w:r>
    </w:p>
    <w:p w:rsidR="000D7FD0" w:rsidRPr="000D7FD0" w:rsidRDefault="000D7FD0" w:rsidP="000D7F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2026 год - 170,0 тыс. рублей;</w:t>
      </w:r>
    </w:p>
    <w:p w:rsidR="000D7FD0" w:rsidRPr="000D7FD0" w:rsidRDefault="000D7FD0" w:rsidP="000D7F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2027 год - 170,0 тыс. рублей;</w:t>
      </w:r>
    </w:p>
    <w:p w:rsidR="000D7FD0" w:rsidRPr="000D7FD0" w:rsidRDefault="000D7FD0" w:rsidP="000D7F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2028 год - 170,0 тыс. рублей;</w:t>
      </w:r>
    </w:p>
    <w:p w:rsidR="000D7FD0" w:rsidRPr="000D7FD0" w:rsidRDefault="000D7FD0" w:rsidP="000D7F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2029 год - 170,0 тыс. рублей;</w:t>
      </w:r>
    </w:p>
    <w:p w:rsidR="000D7FD0" w:rsidRPr="000D7FD0" w:rsidRDefault="000D7FD0" w:rsidP="000D7F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2030 год - 170,0 тыс. рублей.</w:t>
      </w:r>
    </w:p>
    <w:p w:rsidR="00E50AE9" w:rsidRPr="00E50AE9" w:rsidRDefault="000D7FD0" w:rsidP="000D7F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Ресурсное обеспечение подпрограммы подлежит ежегодному уточнению в соответствии с изменениями бюджета округа и по результатам исполнения подпрограммы по итогам каждого года</w:t>
      </w:r>
      <w:proofErr w:type="gramStart"/>
      <w:r w:rsidRPr="000D7FD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B0322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50AE9" w:rsidRPr="00E50A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50AE9" w:rsidRDefault="00B6210B" w:rsidP="00B6210B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0A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E50AE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 к Программе  «Паспорт подпрограммы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безопасности людей на водных объектах </w:t>
      </w:r>
      <w:r w:rsidR="00B65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50A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50AE9" w:rsidRDefault="00391D71" w:rsidP="00C9465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       </w:t>
      </w:r>
      <w:r w:rsidR="00E50A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2C0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E50A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C0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50A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50AE9" w:rsidRPr="00E50AE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="00E50AE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Раздел «</w:t>
      </w:r>
      <w:r w:rsidR="00E50AE9" w:rsidRPr="00262E0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Объемы и источники</w:t>
      </w:r>
      <w:r w:rsidR="00E50AE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="00E50AE9" w:rsidRPr="00262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финансирования</w:t>
      </w:r>
      <w:r w:rsidR="00E50A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0AE9" w:rsidRPr="00262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 w:rsidR="00E50AE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50AE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изложить в следующей редакции:</w:t>
      </w:r>
    </w:p>
    <w:p w:rsidR="00E50AE9" w:rsidRDefault="00E50AE9" w:rsidP="00E50AE9">
      <w:pPr>
        <w:widowControl w:val="0"/>
        <w:shd w:val="clear" w:color="auto" w:fill="FFFFFF"/>
        <w:tabs>
          <w:tab w:val="left" w:pos="567"/>
          <w:tab w:val="left" w:pos="739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052"/>
      </w:tblGrid>
      <w:tr w:rsidR="00E50AE9" w:rsidTr="00767463">
        <w:trPr>
          <w:trHeight w:val="642"/>
        </w:trPr>
        <w:tc>
          <w:tcPr>
            <w:tcW w:w="2802" w:type="dxa"/>
          </w:tcPr>
          <w:p w:rsidR="00E50AE9" w:rsidRDefault="00313853" w:rsidP="00E50AE9">
            <w:pPr>
              <w:widowControl w:val="0"/>
              <w:tabs>
                <w:tab w:val="left" w:pos="567"/>
                <w:tab w:val="left" w:pos="739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262E0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Объемы и источники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262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финансирования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62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рограммы </w:t>
            </w:r>
          </w:p>
        </w:tc>
        <w:tc>
          <w:tcPr>
            <w:tcW w:w="7052" w:type="dxa"/>
          </w:tcPr>
          <w:p w:rsidR="00B65B8F" w:rsidRPr="007C25D3" w:rsidRDefault="00B65B8F" w:rsidP="00B65B8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-1856,9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B65B8F" w:rsidRPr="007C25D3" w:rsidRDefault="00B65B8F" w:rsidP="00B65B8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15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1856,9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 по годам:</w:t>
            </w:r>
          </w:p>
          <w:p w:rsidR="00B65B8F" w:rsidRPr="007C25D3" w:rsidRDefault="00B65B8F" w:rsidP="00B65B8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0F15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16,9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 тыс. рублей;</w:t>
            </w:r>
          </w:p>
          <w:p w:rsidR="00B65B8F" w:rsidRPr="00B65B8F" w:rsidRDefault="00B65B8F" w:rsidP="00B65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65B8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</w:t>
            </w:r>
            <w:r w:rsidRPr="00B65B8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5,0  тыс. рублей;</w:t>
            </w:r>
          </w:p>
          <w:p w:rsidR="00B65B8F" w:rsidRPr="00B65B8F" w:rsidRDefault="00B65B8F" w:rsidP="00B65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65B8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2026 год - 315,0  тыс. рублей;</w:t>
            </w:r>
          </w:p>
          <w:p w:rsidR="00B65B8F" w:rsidRPr="00B65B8F" w:rsidRDefault="00B65B8F" w:rsidP="00B65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65B8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2027 год - 315,0  тыс. рублей;</w:t>
            </w:r>
          </w:p>
          <w:p w:rsidR="00B65B8F" w:rsidRPr="00B65B8F" w:rsidRDefault="00B65B8F" w:rsidP="00B65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65B8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2028 год - 315,0  тыс. рублей;</w:t>
            </w:r>
          </w:p>
          <w:p w:rsidR="00B65B8F" w:rsidRPr="00B65B8F" w:rsidRDefault="00B65B8F" w:rsidP="00B65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65B8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2029 год - 315,0  тыс. рублей;</w:t>
            </w:r>
          </w:p>
          <w:p w:rsidR="00084A2B" w:rsidRDefault="00B65B8F" w:rsidP="00B65B8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B65B8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2030 год - 315,0  тыс. рублей</w:t>
            </w:r>
          </w:p>
        </w:tc>
      </w:tr>
    </w:tbl>
    <w:p w:rsidR="00E50AE9" w:rsidRDefault="00E50AE9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277" w:rsidRDefault="00F14277" w:rsidP="00C946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67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09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4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«</w:t>
      </w:r>
      <w:r w:rsidRPr="00F97180">
        <w:rPr>
          <w:rFonts w:ascii="Times New Roman" w:hAnsi="Times New Roman" w:cs="Times New Roman"/>
          <w:sz w:val="28"/>
          <w:szCs w:val="28"/>
        </w:rPr>
        <w:t>Обоснование объема финансовых ресурсов, необходимых для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7180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изложить в следующей редакции:</w:t>
      </w:r>
    </w:p>
    <w:p w:rsidR="00F0768D" w:rsidRPr="00F0768D" w:rsidRDefault="00F0768D" w:rsidP="00F076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«5</w:t>
      </w:r>
      <w:r w:rsidRPr="00F0768D">
        <w:rPr>
          <w:rFonts w:ascii="Times New Roman" w:eastAsia="Times New Roman" w:hAnsi="Times New Roman" w:cs="Times New Roman"/>
          <w:sz w:val="28"/>
          <w:szCs w:val="28"/>
          <w:lang w:eastAsia="ru-RU"/>
        </w:rPr>
        <w:t>.Обоснование объема финансовых ресурсов, необходимых для реализации 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5B8F" w:rsidRPr="00B65B8F" w:rsidRDefault="00B65B8F" w:rsidP="00B65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Источником финансирования подпрограммы являются средства бюджета округа.</w:t>
      </w:r>
    </w:p>
    <w:p w:rsidR="00B65B8F" w:rsidRPr="00B65B8F" w:rsidRDefault="00B65B8F" w:rsidP="00B65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Общий объем финансирования подпрограммы составит - </w:t>
      </w:r>
      <w:r>
        <w:rPr>
          <w:rFonts w:ascii="Times New Roman" w:hAnsi="Times New Roman" w:cs="Times New Roman"/>
          <w:sz w:val="28"/>
          <w:szCs w:val="28"/>
        </w:rPr>
        <w:t>1856,9</w:t>
      </w:r>
      <w:r w:rsidRPr="007C25D3">
        <w:rPr>
          <w:rFonts w:ascii="Times New Roman" w:hAnsi="Times New Roman" w:cs="Times New Roman"/>
          <w:sz w:val="28"/>
          <w:szCs w:val="28"/>
        </w:rPr>
        <w:t> </w:t>
      </w: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 рублей, в том числе: за счет средств бюджета округа - </w:t>
      </w:r>
      <w:r>
        <w:rPr>
          <w:rFonts w:ascii="Times New Roman" w:hAnsi="Times New Roman" w:cs="Times New Roman"/>
          <w:sz w:val="28"/>
          <w:szCs w:val="28"/>
        </w:rPr>
        <w:lastRenderedPageBreak/>
        <w:t>1856,9</w:t>
      </w:r>
      <w:r w:rsidRPr="007C25D3">
        <w:rPr>
          <w:rFonts w:ascii="Times New Roman" w:hAnsi="Times New Roman" w:cs="Times New Roman"/>
          <w:sz w:val="28"/>
          <w:szCs w:val="28"/>
        </w:rPr>
        <w:t> </w:t>
      </w: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 рублей; в том числе по годам:</w:t>
      </w:r>
    </w:p>
    <w:p w:rsidR="00B65B8F" w:rsidRPr="00B65B8F" w:rsidRDefault="00B65B8F" w:rsidP="00B65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2024 год </w:t>
      </w:r>
      <w:r w:rsidR="000F156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16,9</w:t>
      </w: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>,0 тыс. рублей;</w:t>
      </w:r>
    </w:p>
    <w:p w:rsidR="00B65B8F" w:rsidRPr="00B65B8F" w:rsidRDefault="00B65B8F" w:rsidP="00B65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2025 год -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26</w:t>
      </w: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>5,0  тыс. рублей;</w:t>
      </w:r>
    </w:p>
    <w:p w:rsidR="00B65B8F" w:rsidRPr="00B65B8F" w:rsidRDefault="00B65B8F" w:rsidP="00B65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2026 год - 315,0  тыс. рублей;</w:t>
      </w:r>
    </w:p>
    <w:p w:rsidR="00B65B8F" w:rsidRPr="00B65B8F" w:rsidRDefault="00B65B8F" w:rsidP="00B65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2027 год - 315,0  тыс. рублей;</w:t>
      </w:r>
    </w:p>
    <w:p w:rsidR="00B65B8F" w:rsidRPr="00B65B8F" w:rsidRDefault="00B65B8F" w:rsidP="00B65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2028 год - 315,0  тыс. рублей;</w:t>
      </w:r>
    </w:p>
    <w:p w:rsidR="00B65B8F" w:rsidRPr="00B65B8F" w:rsidRDefault="00B65B8F" w:rsidP="00B65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2029 год - 315,0  тыс. рублей;</w:t>
      </w:r>
    </w:p>
    <w:p w:rsidR="00244D45" w:rsidRPr="00F0768D" w:rsidRDefault="00B65B8F" w:rsidP="00B65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>2030 год - 315,0  тыс. рублей</w:t>
      </w:r>
      <w:proofErr w:type="gramStart"/>
      <w:r w:rsidRPr="00B65B8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244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proofErr w:type="gramEnd"/>
    </w:p>
    <w:p w:rsidR="00B65B8F" w:rsidRPr="00B65B8F" w:rsidRDefault="00B65B8F" w:rsidP="00B65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65B8F">
        <w:rPr>
          <w:rFonts w:ascii="Times New Roman" w:hAnsi="Times New Roman" w:cs="Times New Roman"/>
          <w:sz w:val="28"/>
          <w:szCs w:val="28"/>
        </w:rPr>
        <w:t>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</w:t>
      </w:r>
      <w:r w:rsidRPr="00B65B8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65B8F">
        <w:rPr>
          <w:rFonts w:ascii="Times New Roman" w:hAnsi="Times New Roman" w:cs="Times New Roman"/>
          <w:sz w:val="28"/>
          <w:szCs w:val="28"/>
        </w:rPr>
        <w:t>.</w:t>
      </w:r>
      <w:r w:rsidRPr="00B65B8F">
        <w:rPr>
          <w:rFonts w:ascii="Times New Roman" w:hAnsi="Times New Roman" w:cs="Times New Roman"/>
          <w:sz w:val="28"/>
          <w:szCs w:val="28"/>
          <w:lang w:val="en-US"/>
        </w:rPr>
        <w:t>top</w:t>
      </w:r>
      <w:r w:rsidRPr="00B65B8F">
        <w:rPr>
          <w:rFonts w:ascii="Times New Roman" w:hAnsi="Times New Roman" w:cs="Times New Roman"/>
          <w:sz w:val="28"/>
          <w:szCs w:val="28"/>
        </w:rPr>
        <w:t>68.</w:t>
      </w:r>
      <w:proofErr w:type="spellStart"/>
      <w:r w:rsidRPr="00B65B8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65B8F">
        <w:rPr>
          <w:rFonts w:ascii="Times New Roman" w:hAnsi="Times New Roman" w:cs="Times New Roman"/>
          <w:sz w:val="28"/>
          <w:szCs w:val="28"/>
        </w:rPr>
        <w:t>).</w:t>
      </w:r>
    </w:p>
    <w:p w:rsidR="00B65B8F" w:rsidRPr="00B65B8F" w:rsidRDefault="00B65B8F" w:rsidP="00B65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65B8F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после его официального опубликования.</w:t>
      </w: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10B" w:rsidRDefault="00B6210B" w:rsidP="002A6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2A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B8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   </w:t>
      </w:r>
      <w:r w:rsidR="002A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F0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2A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Р.В.Рыжков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210B" w:rsidRDefault="00B6210B" w:rsidP="00B6210B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10B" w:rsidRDefault="00B6210B" w:rsidP="00B621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10B" w:rsidRDefault="00B6210B" w:rsidP="00B6210B"/>
    <w:p w:rsidR="00B6210B" w:rsidRDefault="00B6210B" w:rsidP="00B6210B"/>
    <w:p w:rsidR="00D72C98" w:rsidRDefault="00D72C98"/>
    <w:sectPr w:rsidR="00D72C98" w:rsidSect="00AF7A1C">
      <w:headerReference w:type="default" r:id="rId10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206" w:rsidRDefault="006B6206" w:rsidP="00262E08">
      <w:pPr>
        <w:spacing w:after="0" w:line="240" w:lineRule="auto"/>
      </w:pPr>
      <w:r>
        <w:separator/>
      </w:r>
    </w:p>
  </w:endnote>
  <w:endnote w:type="continuationSeparator" w:id="0">
    <w:p w:rsidR="006B6206" w:rsidRDefault="006B6206" w:rsidP="00262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206" w:rsidRDefault="006B6206" w:rsidP="00262E08">
      <w:pPr>
        <w:spacing w:after="0" w:line="240" w:lineRule="auto"/>
      </w:pPr>
      <w:r>
        <w:separator/>
      </w:r>
    </w:p>
  </w:footnote>
  <w:footnote w:type="continuationSeparator" w:id="0">
    <w:p w:rsidR="006B6206" w:rsidRDefault="006B6206" w:rsidP="00262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56873"/>
      <w:docPartObj>
        <w:docPartGallery w:val="Page Numbers (Top of Page)"/>
        <w:docPartUnique/>
      </w:docPartObj>
    </w:sdtPr>
    <w:sdtEndPr/>
    <w:sdtContent>
      <w:p w:rsidR="00767463" w:rsidRDefault="007674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D3D">
          <w:rPr>
            <w:noProof/>
          </w:rPr>
          <w:t>2</w:t>
        </w:r>
        <w:r>
          <w:fldChar w:fldCharType="end"/>
        </w:r>
      </w:p>
    </w:sdtContent>
  </w:sdt>
  <w:p w:rsidR="00767463" w:rsidRDefault="007674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47606"/>
    <w:multiLevelType w:val="hybridMultilevel"/>
    <w:tmpl w:val="AE58E7AC"/>
    <w:lvl w:ilvl="0" w:tplc="B6F6A418">
      <w:start w:val="2015"/>
      <w:numFmt w:val="decimal"/>
      <w:lvlText w:val="%1"/>
      <w:lvlJc w:val="left"/>
      <w:pPr>
        <w:ind w:left="1310" w:hanging="60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CF04DE1"/>
    <w:multiLevelType w:val="hybridMultilevel"/>
    <w:tmpl w:val="111E1632"/>
    <w:lvl w:ilvl="0" w:tplc="6908C9F0">
      <w:start w:val="2015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D25679C"/>
    <w:multiLevelType w:val="hybridMultilevel"/>
    <w:tmpl w:val="F8CC35AA"/>
    <w:lvl w:ilvl="0" w:tplc="81200948">
      <w:start w:val="2015"/>
      <w:numFmt w:val="decimal"/>
      <w:lvlText w:val="%1"/>
      <w:lvlJc w:val="left"/>
      <w:pPr>
        <w:ind w:left="960" w:hanging="60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A6"/>
    <w:rsid w:val="000023E0"/>
    <w:rsid w:val="0004528C"/>
    <w:rsid w:val="0006702F"/>
    <w:rsid w:val="00081E7D"/>
    <w:rsid w:val="00084A2B"/>
    <w:rsid w:val="000D7FD0"/>
    <w:rsid w:val="000F1566"/>
    <w:rsid w:val="00130C37"/>
    <w:rsid w:val="00137623"/>
    <w:rsid w:val="00157058"/>
    <w:rsid w:val="001671B4"/>
    <w:rsid w:val="00173B72"/>
    <w:rsid w:val="001B601D"/>
    <w:rsid w:val="001D5042"/>
    <w:rsid w:val="001D57C9"/>
    <w:rsid w:val="001F3712"/>
    <w:rsid w:val="001F5963"/>
    <w:rsid w:val="00201134"/>
    <w:rsid w:val="00206190"/>
    <w:rsid w:val="00214A0E"/>
    <w:rsid w:val="00236383"/>
    <w:rsid w:val="00243B62"/>
    <w:rsid w:val="00244D45"/>
    <w:rsid w:val="0024709E"/>
    <w:rsid w:val="00255499"/>
    <w:rsid w:val="00262E08"/>
    <w:rsid w:val="00290E49"/>
    <w:rsid w:val="002A2794"/>
    <w:rsid w:val="002A6905"/>
    <w:rsid w:val="002B684A"/>
    <w:rsid w:val="002C09A9"/>
    <w:rsid w:val="002C3B7B"/>
    <w:rsid w:val="002C578D"/>
    <w:rsid w:val="00302FCB"/>
    <w:rsid w:val="003126DE"/>
    <w:rsid w:val="00313853"/>
    <w:rsid w:val="00316D91"/>
    <w:rsid w:val="00335764"/>
    <w:rsid w:val="003515EE"/>
    <w:rsid w:val="00351B1C"/>
    <w:rsid w:val="00391D71"/>
    <w:rsid w:val="003B281A"/>
    <w:rsid w:val="003D63C3"/>
    <w:rsid w:val="003F06C3"/>
    <w:rsid w:val="003F7957"/>
    <w:rsid w:val="0042546D"/>
    <w:rsid w:val="0044534C"/>
    <w:rsid w:val="00485776"/>
    <w:rsid w:val="00485A0D"/>
    <w:rsid w:val="0049688A"/>
    <w:rsid w:val="004A0A17"/>
    <w:rsid w:val="004A22D6"/>
    <w:rsid w:val="004B33C0"/>
    <w:rsid w:val="004D2F77"/>
    <w:rsid w:val="004E28AF"/>
    <w:rsid w:val="005624CC"/>
    <w:rsid w:val="00572BB0"/>
    <w:rsid w:val="0059004A"/>
    <w:rsid w:val="00591CD3"/>
    <w:rsid w:val="00592047"/>
    <w:rsid w:val="005A2C9C"/>
    <w:rsid w:val="005B279A"/>
    <w:rsid w:val="005C6706"/>
    <w:rsid w:val="005C6B98"/>
    <w:rsid w:val="005E1907"/>
    <w:rsid w:val="005F72BA"/>
    <w:rsid w:val="006045A0"/>
    <w:rsid w:val="00644220"/>
    <w:rsid w:val="006618A6"/>
    <w:rsid w:val="00683958"/>
    <w:rsid w:val="00693476"/>
    <w:rsid w:val="006A2DBF"/>
    <w:rsid w:val="006B6206"/>
    <w:rsid w:val="006C1D66"/>
    <w:rsid w:val="006C5AE2"/>
    <w:rsid w:val="006E09A4"/>
    <w:rsid w:val="00720840"/>
    <w:rsid w:val="00721D17"/>
    <w:rsid w:val="00725BD1"/>
    <w:rsid w:val="00740241"/>
    <w:rsid w:val="00767463"/>
    <w:rsid w:val="00792D67"/>
    <w:rsid w:val="007A78C7"/>
    <w:rsid w:val="007B1D98"/>
    <w:rsid w:val="007B4EA0"/>
    <w:rsid w:val="007F1443"/>
    <w:rsid w:val="008126FE"/>
    <w:rsid w:val="00824141"/>
    <w:rsid w:val="00846481"/>
    <w:rsid w:val="008D3C66"/>
    <w:rsid w:val="008D45D1"/>
    <w:rsid w:val="00915EC6"/>
    <w:rsid w:val="00984379"/>
    <w:rsid w:val="009E15EC"/>
    <w:rsid w:val="009E15FA"/>
    <w:rsid w:val="009E314A"/>
    <w:rsid w:val="009E4F97"/>
    <w:rsid w:val="009E7A27"/>
    <w:rsid w:val="009F3E3B"/>
    <w:rsid w:val="00A15DD5"/>
    <w:rsid w:val="00A20AB5"/>
    <w:rsid w:val="00A37C13"/>
    <w:rsid w:val="00A55107"/>
    <w:rsid w:val="00A643E0"/>
    <w:rsid w:val="00A8174E"/>
    <w:rsid w:val="00A87D08"/>
    <w:rsid w:val="00AA184B"/>
    <w:rsid w:val="00AD7E00"/>
    <w:rsid w:val="00AF72EB"/>
    <w:rsid w:val="00AF7A1C"/>
    <w:rsid w:val="00B03221"/>
    <w:rsid w:val="00B234B1"/>
    <w:rsid w:val="00B32205"/>
    <w:rsid w:val="00B56C47"/>
    <w:rsid w:val="00B6210B"/>
    <w:rsid w:val="00B65B8F"/>
    <w:rsid w:val="00B93469"/>
    <w:rsid w:val="00BA368F"/>
    <w:rsid w:val="00BB1A07"/>
    <w:rsid w:val="00BB2E0A"/>
    <w:rsid w:val="00BD7093"/>
    <w:rsid w:val="00BE414A"/>
    <w:rsid w:val="00BE5075"/>
    <w:rsid w:val="00C0087B"/>
    <w:rsid w:val="00C1437E"/>
    <w:rsid w:val="00C63C34"/>
    <w:rsid w:val="00C66BBA"/>
    <w:rsid w:val="00C711F8"/>
    <w:rsid w:val="00C876A7"/>
    <w:rsid w:val="00C90813"/>
    <w:rsid w:val="00C91492"/>
    <w:rsid w:val="00C94659"/>
    <w:rsid w:val="00CA6FD0"/>
    <w:rsid w:val="00CA7352"/>
    <w:rsid w:val="00CC2659"/>
    <w:rsid w:val="00CD048E"/>
    <w:rsid w:val="00D66D30"/>
    <w:rsid w:val="00D704EB"/>
    <w:rsid w:val="00D72C98"/>
    <w:rsid w:val="00D974E2"/>
    <w:rsid w:val="00DB4163"/>
    <w:rsid w:val="00DB44CF"/>
    <w:rsid w:val="00DD2396"/>
    <w:rsid w:val="00DE3AB3"/>
    <w:rsid w:val="00DF0D52"/>
    <w:rsid w:val="00E02B40"/>
    <w:rsid w:val="00E50AE9"/>
    <w:rsid w:val="00E53FD0"/>
    <w:rsid w:val="00E55FD2"/>
    <w:rsid w:val="00E61058"/>
    <w:rsid w:val="00E71C98"/>
    <w:rsid w:val="00E7365C"/>
    <w:rsid w:val="00E84B46"/>
    <w:rsid w:val="00E85F06"/>
    <w:rsid w:val="00EA018B"/>
    <w:rsid w:val="00EC5FC3"/>
    <w:rsid w:val="00ED6D3D"/>
    <w:rsid w:val="00EF3B92"/>
    <w:rsid w:val="00F01B34"/>
    <w:rsid w:val="00F0768D"/>
    <w:rsid w:val="00F14277"/>
    <w:rsid w:val="00F21245"/>
    <w:rsid w:val="00F4663D"/>
    <w:rsid w:val="00F548BE"/>
    <w:rsid w:val="00F55229"/>
    <w:rsid w:val="00F63E5D"/>
    <w:rsid w:val="00F716DD"/>
    <w:rsid w:val="00F744AB"/>
    <w:rsid w:val="00F85B24"/>
    <w:rsid w:val="00F94F81"/>
    <w:rsid w:val="00F97180"/>
    <w:rsid w:val="00FA52C2"/>
    <w:rsid w:val="00FC1B4A"/>
    <w:rsid w:val="00FD425A"/>
    <w:rsid w:val="00FE16A4"/>
    <w:rsid w:val="00FF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0B"/>
  </w:style>
  <w:style w:type="paragraph" w:styleId="1">
    <w:name w:val="heading 1"/>
    <w:basedOn w:val="a"/>
    <w:next w:val="a"/>
    <w:link w:val="10"/>
    <w:uiPriority w:val="9"/>
    <w:qFormat/>
    <w:rsid w:val="006A2D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F2124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21245"/>
    <w:rPr>
      <w:rFonts w:ascii="Consolas" w:hAnsi="Consolas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2E08"/>
  </w:style>
  <w:style w:type="paragraph" w:styleId="a6">
    <w:name w:val="footer"/>
    <w:basedOn w:val="a"/>
    <w:link w:val="a7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2E08"/>
  </w:style>
  <w:style w:type="paragraph" w:styleId="a8">
    <w:name w:val="List Paragraph"/>
    <w:basedOn w:val="a"/>
    <w:uiPriority w:val="34"/>
    <w:qFormat/>
    <w:rsid w:val="00E50AE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2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B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2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b">
    <w:name w:val="Нормальный (таблица)"/>
    <w:basedOn w:val="a"/>
    <w:next w:val="a"/>
    <w:uiPriority w:val="99"/>
    <w:rsid w:val="00B65B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0B"/>
  </w:style>
  <w:style w:type="paragraph" w:styleId="1">
    <w:name w:val="heading 1"/>
    <w:basedOn w:val="a"/>
    <w:next w:val="a"/>
    <w:link w:val="10"/>
    <w:uiPriority w:val="9"/>
    <w:qFormat/>
    <w:rsid w:val="006A2D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F2124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21245"/>
    <w:rPr>
      <w:rFonts w:ascii="Consolas" w:hAnsi="Consolas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2E08"/>
  </w:style>
  <w:style w:type="paragraph" w:styleId="a6">
    <w:name w:val="footer"/>
    <w:basedOn w:val="a"/>
    <w:link w:val="a7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2E08"/>
  </w:style>
  <w:style w:type="paragraph" w:styleId="a8">
    <w:name w:val="List Paragraph"/>
    <w:basedOn w:val="a"/>
    <w:uiPriority w:val="34"/>
    <w:qFormat/>
    <w:rsid w:val="00E50AE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2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B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2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b">
    <w:name w:val="Нормальный (таблица)"/>
    <w:basedOn w:val="a"/>
    <w:next w:val="a"/>
    <w:uiPriority w:val="99"/>
    <w:rsid w:val="00B65B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E14AB-1083-462C-949F-B37132FA9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cp:lastPrinted>2025-01-09T06:56:00Z</cp:lastPrinted>
  <dcterms:created xsi:type="dcterms:W3CDTF">2019-01-17T06:08:00Z</dcterms:created>
  <dcterms:modified xsi:type="dcterms:W3CDTF">2025-01-10T08:17:00Z</dcterms:modified>
</cp:coreProperties>
</file>