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97" w:rsidRDefault="00AA2497">
      <w:pPr>
        <w:widowControl w:val="0"/>
        <w:jc w:val="center"/>
        <w:rPr>
          <w:rFonts w:ascii="PT Astra Serif" w:eastAsia="Calibri" w:hAnsi="PT Astra Serif" w:cs="Times New Roman"/>
          <w:iCs/>
          <w:sz w:val="28"/>
          <w:szCs w:val="28"/>
          <w:lang w:val="en-US"/>
        </w:rPr>
      </w:pPr>
      <w:r>
        <w:rPr>
          <w:noProof/>
          <w:lang w:eastAsia="ru-RU" w:bidi="ar-SA"/>
        </w:rPr>
        <w:drawing>
          <wp:inline distT="0" distB="0" distL="0" distR="0" wp14:anchorId="1616372A" wp14:editId="6D4F1694">
            <wp:extent cx="5905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DD" w:rsidRPr="00D823DD" w:rsidRDefault="00D823DD">
      <w:pPr>
        <w:widowControl w:val="0"/>
        <w:jc w:val="center"/>
        <w:rPr>
          <w:rFonts w:ascii="PT Astra Serif" w:eastAsia="Calibri" w:hAnsi="PT Astra Serif" w:cs="Times New Roman"/>
          <w:iCs/>
          <w:sz w:val="28"/>
          <w:szCs w:val="28"/>
          <w:lang w:val="en-US"/>
        </w:rPr>
      </w:pPr>
    </w:p>
    <w:p w:rsidR="00AA2497" w:rsidRPr="00747996" w:rsidRDefault="00AA2497" w:rsidP="00D823D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D823DD" w:rsidRPr="00747996" w:rsidRDefault="00D823DD" w:rsidP="00D823DD">
      <w:pPr>
        <w:jc w:val="center"/>
        <w:outlineLvl w:val="0"/>
        <w:rPr>
          <w:sz w:val="28"/>
          <w:szCs w:val="28"/>
        </w:rPr>
      </w:pPr>
    </w:p>
    <w:p w:rsidR="00AA2497" w:rsidRPr="00747996" w:rsidRDefault="00AA2497" w:rsidP="00D823DD">
      <w:pPr>
        <w:jc w:val="center"/>
        <w:outlineLvl w:val="0"/>
        <w:rPr>
          <w:sz w:val="28"/>
        </w:rPr>
      </w:pPr>
      <w:r>
        <w:rPr>
          <w:sz w:val="28"/>
          <w:szCs w:val="28"/>
        </w:rPr>
        <w:t xml:space="preserve">АДМИНИСТРАЦИЯ </w:t>
      </w:r>
      <w:r w:rsidR="00747996">
        <w:rPr>
          <w:sz w:val="28"/>
          <w:szCs w:val="28"/>
        </w:rPr>
        <w:t xml:space="preserve">ПЕРВОМАЙСКОГО </w:t>
      </w:r>
      <w:r w:rsidRPr="002114C2">
        <w:rPr>
          <w:sz w:val="28"/>
        </w:rPr>
        <w:t>МУНИЦИПАЛЬНОГО  ОКРУГА</w:t>
      </w:r>
    </w:p>
    <w:p w:rsidR="00D823DD" w:rsidRPr="00747996" w:rsidRDefault="00D823DD" w:rsidP="00D823DD">
      <w:pPr>
        <w:jc w:val="center"/>
        <w:outlineLvl w:val="0"/>
        <w:rPr>
          <w:sz w:val="28"/>
          <w:szCs w:val="28"/>
        </w:rPr>
      </w:pPr>
    </w:p>
    <w:p w:rsidR="00AA2497" w:rsidRPr="00716282" w:rsidRDefault="00AA2497" w:rsidP="00D823DD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2497" w:rsidRPr="00747996" w:rsidRDefault="00AA2497" w:rsidP="00D823DD">
      <w:pPr>
        <w:rPr>
          <w:rFonts w:ascii="PT Astra Serif" w:eastAsia="Calibri" w:hAnsi="PT Astra Serif" w:cs="Times New Roman"/>
          <w:iCs/>
          <w:sz w:val="28"/>
          <w:szCs w:val="28"/>
        </w:rPr>
      </w:pPr>
    </w:p>
    <w:p w:rsidR="00AA2497" w:rsidRPr="0002022A" w:rsidRDefault="00147175" w:rsidP="009C40C5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06.05.</w:t>
      </w:r>
      <w:r w:rsidR="00AA249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B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A249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C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49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4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4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AA2497" w:rsidRPr="00C22C7B">
        <w:rPr>
          <w:rFonts w:ascii="Times New Roman" w:hAnsi="Times New Roman" w:cs="Times New Roman"/>
          <w:sz w:val="28"/>
        </w:rPr>
        <w:t>р.п</w:t>
      </w:r>
      <w:proofErr w:type="spellEnd"/>
      <w:r w:rsidR="00AA2497" w:rsidRPr="00C22C7B">
        <w:rPr>
          <w:rFonts w:ascii="Times New Roman" w:hAnsi="Times New Roman" w:cs="Times New Roman"/>
          <w:sz w:val="28"/>
        </w:rPr>
        <w:t xml:space="preserve">. Первомайский             </w:t>
      </w:r>
      <w:r w:rsidR="00AB05C1">
        <w:rPr>
          <w:rFonts w:ascii="Times New Roman" w:hAnsi="Times New Roman" w:cs="Times New Roman"/>
          <w:sz w:val="28"/>
        </w:rPr>
        <w:t xml:space="preserve">  </w:t>
      </w:r>
      <w:r w:rsidR="00AA2497" w:rsidRPr="00C22C7B">
        <w:rPr>
          <w:rFonts w:ascii="Times New Roman" w:hAnsi="Times New Roman" w:cs="Times New Roman"/>
          <w:sz w:val="28"/>
        </w:rPr>
        <w:t xml:space="preserve">                </w:t>
      </w:r>
      <w:r w:rsidR="00747996">
        <w:rPr>
          <w:rFonts w:ascii="Times New Roman" w:hAnsi="Times New Roman" w:cs="Times New Roman"/>
          <w:sz w:val="28"/>
        </w:rPr>
        <w:t xml:space="preserve">         </w:t>
      </w:r>
      <w:r w:rsidR="00AA2497" w:rsidRPr="00C22C7B">
        <w:rPr>
          <w:rFonts w:ascii="Times New Roman" w:hAnsi="Times New Roman" w:cs="Times New Roman"/>
          <w:sz w:val="28"/>
        </w:rPr>
        <w:t xml:space="preserve"> </w:t>
      </w:r>
      <w:r w:rsidR="00AA249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845</w:t>
      </w:r>
      <w:r w:rsidR="00AA249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AA2497" w:rsidRPr="00716282" w:rsidRDefault="00AA2497" w:rsidP="00D823D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A2497" w:rsidRPr="00AA2497" w:rsidRDefault="00AA2497" w:rsidP="00D823DD">
      <w:pPr>
        <w:jc w:val="both"/>
        <w:rPr>
          <w:rFonts w:ascii="Times New Roman" w:hAnsi="Times New Roman" w:cs="Times New Roman"/>
        </w:rPr>
      </w:pPr>
      <w:r w:rsidRPr="0001489E">
        <w:rPr>
          <w:rFonts w:eastAsia="Calibri"/>
          <w:color w:val="00000A"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color w:val="00000A"/>
          <w:sz w:val="28"/>
          <w:szCs w:val="28"/>
          <w:lang w:eastAsia="en-US"/>
        </w:rPr>
        <w:t xml:space="preserve">Административного регламента предоставления муниципальной услуги </w:t>
      </w:r>
      <w:bookmarkStart w:id="0" w:name="__DdeLink__66_3756591057"/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A2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Перевод жилого помещения в нежилое помещение и нежилого помещения в жилое помещение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</w:p>
    <w:p w:rsidR="00F24888" w:rsidRDefault="00F24888" w:rsidP="00D823DD">
      <w:pPr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A2497" w:rsidRPr="0002022A" w:rsidRDefault="00EE5892" w:rsidP="00AA2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соответствии со статьей 23 Жилищного кодекса Российской Федерации, 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9">
        <w:r w:rsidRPr="00AA24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AA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>Российской Федерации</w:t>
      </w:r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 06.10.2003 № 131-ФЗ          «Об общих принципах организации местного самоуправления в Российской Федерации», Федеральным </w:t>
      </w:r>
      <w:hyperlink r:id="rId10">
        <w:r w:rsidRPr="00AA2497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 </w:t>
      </w:r>
      <w:r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>Российской Федерации</w:t>
      </w:r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        № 210-ФЗ «Об организации предоставления государственных и муниципальных услуг»</w:t>
      </w:r>
      <w:r w:rsidR="00F0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от 28.12.2024)</w:t>
      </w:r>
      <w:r w:rsidRPr="00AA2497">
        <w:rPr>
          <w:rFonts w:ascii="Times New Roman" w:hAnsi="Times New Roman" w:cs="Times New Roman"/>
          <w:iCs/>
          <w:sz w:val="28"/>
          <w:szCs w:val="28"/>
        </w:rPr>
        <w:t>,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497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</w:t>
      </w:r>
      <w:r w:rsidR="00D823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от 18.01.2024</w:t>
      </w:r>
      <w:r w:rsidR="00AA2497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№60 «</w:t>
      </w:r>
      <w:r w:rsidR="00AA2497" w:rsidRPr="0002022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</w:t>
      </w:r>
      <w:proofErr w:type="gramEnd"/>
      <w:r w:rsidR="00AA2497" w:rsidRPr="0002022A">
        <w:rPr>
          <w:rFonts w:ascii="Times New Roman" w:hAnsi="Times New Roman" w:cs="Times New Roman"/>
          <w:bCs/>
          <w:sz w:val="28"/>
          <w:szCs w:val="28"/>
        </w:rPr>
        <w:t xml:space="preserve"> регламентов предоставления муниципальных услуг и Порядка </w:t>
      </w:r>
      <w:proofErr w:type="gramStart"/>
      <w:r w:rsidR="00AA2497" w:rsidRPr="0002022A">
        <w:rPr>
          <w:rFonts w:ascii="Times New Roman" w:hAnsi="Times New Roman" w:cs="Times New Roman"/>
          <w:bCs/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="00AA2497" w:rsidRPr="0002022A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="005F26BF" w:rsidRPr="005F26BF">
        <w:rPr>
          <w:rFonts w:ascii="Times New Roman" w:hAnsi="Times New Roman" w:cs="Times New Roman"/>
          <w:bCs/>
          <w:sz w:val="28"/>
          <w:szCs w:val="28"/>
        </w:rPr>
        <w:t xml:space="preserve"> (с изменениями от 28.03.2025 №638)</w:t>
      </w:r>
      <w:r w:rsidR="00AA2497" w:rsidRPr="000202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2497" w:rsidRPr="0002022A">
        <w:rPr>
          <w:rFonts w:ascii="Times New Roman" w:hAnsi="Times New Roman" w:cs="Times New Roman"/>
          <w:sz w:val="28"/>
          <w:szCs w:val="28"/>
        </w:rPr>
        <w:t>руководствуясь</w:t>
      </w:r>
      <w:r w:rsidR="00AA2497" w:rsidRPr="00020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2497" w:rsidRPr="0002022A">
        <w:rPr>
          <w:rFonts w:ascii="Times New Roman" w:hAnsi="Times New Roman" w:cs="Times New Roman"/>
          <w:sz w:val="28"/>
          <w:szCs w:val="28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AB05C1" w:rsidRDefault="0066155E" w:rsidP="00AA249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E5892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</w:t>
      </w:r>
      <w:hyperlink w:anchor="P29">
        <w:r w:rsidR="00EE5892" w:rsidRPr="00AA24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="00EE5892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</w:t>
      </w:r>
      <w:r w:rsidR="00EE5892" w:rsidRPr="00AA2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Перевод жилого помещения в нежилое помещение и нежилого помещения в жилое помещение</w:t>
      </w:r>
      <w:r w:rsidR="00EE5892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496E1F" w:rsidRPr="00496E1F" w:rsidRDefault="00496E1F" w:rsidP="00496E1F">
      <w:pPr>
        <w:suppressAutoHyphens w:val="0"/>
        <w:ind w:right="-57" w:firstLine="708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</w:pPr>
      <w:r w:rsidRPr="004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96E1F"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  <w:t>Признать утратившими силу постановления администрации Первомайского муниципального округа:</w:t>
      </w:r>
    </w:p>
    <w:p w:rsidR="00496E1F" w:rsidRPr="00496E1F" w:rsidRDefault="00496E1F" w:rsidP="00496E1F">
      <w:pPr>
        <w:ind w:firstLine="708"/>
        <w:jc w:val="both"/>
        <w:rPr>
          <w:rFonts w:eastAsia="SimSun"/>
          <w:color w:val="000000"/>
          <w:kern w:val="1"/>
          <w:sz w:val="28"/>
          <w:szCs w:val="20"/>
        </w:rPr>
      </w:pPr>
      <w:r w:rsidRPr="004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2.1.о</w:t>
      </w:r>
      <w:r w:rsidRPr="00496E1F">
        <w:rPr>
          <w:rFonts w:eastAsia="SimSun"/>
          <w:color w:val="000000"/>
          <w:kern w:val="1"/>
          <w:sz w:val="28"/>
          <w:szCs w:val="20"/>
        </w:rPr>
        <w:t>т 11.07.2024 №11</w:t>
      </w:r>
      <w:r w:rsidR="006F1124">
        <w:rPr>
          <w:rFonts w:eastAsia="SimSun"/>
          <w:color w:val="000000"/>
          <w:kern w:val="1"/>
          <w:sz w:val="28"/>
          <w:szCs w:val="20"/>
        </w:rPr>
        <w:t>90</w:t>
      </w:r>
      <w:r w:rsidRPr="00496E1F">
        <w:rPr>
          <w:rFonts w:eastAsia="SimSun"/>
          <w:color w:val="000000"/>
          <w:kern w:val="1"/>
          <w:sz w:val="28"/>
          <w:szCs w:val="20"/>
        </w:rPr>
        <w:t xml:space="preserve"> </w:t>
      </w:r>
      <w:r w:rsidRPr="0049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96E1F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6F1124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F1124" w:rsidRPr="00AA2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Перевод жилого помещения в нежилое помещение и нежилого помещения в жилое помещение</w:t>
      </w:r>
      <w:r w:rsidR="006F1124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6E1F">
        <w:rPr>
          <w:rFonts w:eastAsia="SimSun"/>
          <w:color w:val="000000"/>
          <w:kern w:val="1"/>
          <w:sz w:val="28"/>
          <w:szCs w:val="20"/>
        </w:rPr>
        <w:t>;</w:t>
      </w:r>
    </w:p>
    <w:p w:rsidR="00496E1F" w:rsidRPr="00496E1F" w:rsidRDefault="00496E1F" w:rsidP="00496E1F">
      <w:pPr>
        <w:ind w:firstLine="708"/>
        <w:jc w:val="both"/>
        <w:rPr>
          <w:rFonts w:eastAsia="SimSun"/>
          <w:color w:val="000000"/>
          <w:kern w:val="1"/>
          <w:sz w:val="28"/>
          <w:szCs w:val="20"/>
        </w:rPr>
      </w:pPr>
      <w:r w:rsidRPr="00496E1F">
        <w:rPr>
          <w:rFonts w:eastAsia="SimSun"/>
          <w:color w:val="000000"/>
          <w:kern w:val="1"/>
          <w:sz w:val="28"/>
          <w:szCs w:val="20"/>
        </w:rPr>
        <w:t>2.2.</w:t>
      </w:r>
      <w:r w:rsidRPr="00496E1F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>от 03.03.2025 №38</w:t>
      </w:r>
      <w:r w:rsidR="006F1124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>6</w:t>
      </w:r>
      <w:r w:rsidRPr="00496E1F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 xml:space="preserve"> «</w:t>
      </w:r>
      <w:r w:rsidRPr="00496E1F">
        <w:rPr>
          <w:rFonts w:ascii="Times New Roman" w:eastAsia="Times New Roman" w:hAnsi="Times New Roman" w:cs="Times New Roman"/>
          <w:kern w:val="0"/>
          <w:sz w:val="28"/>
          <w:szCs w:val="20"/>
          <w:lang w:bidi="ar-SA"/>
        </w:rPr>
        <w:t xml:space="preserve">О внесении изменений в </w:t>
      </w:r>
      <w:proofErr w:type="gramStart"/>
      <w:r w:rsidRPr="00496E1F">
        <w:rPr>
          <w:rFonts w:ascii="Times New Roman" w:eastAsia="Times New Roman" w:hAnsi="Times New Roman" w:cs="Times New Roman"/>
          <w:kern w:val="0"/>
          <w:sz w:val="28"/>
          <w:szCs w:val="20"/>
          <w:lang w:bidi="ar-SA"/>
        </w:rPr>
        <w:t>Административный</w:t>
      </w:r>
      <w:proofErr w:type="gramEnd"/>
      <w:r w:rsidRPr="00496E1F">
        <w:rPr>
          <w:rFonts w:ascii="Times New Roman" w:eastAsia="Times New Roman" w:hAnsi="Times New Roman" w:cs="Times New Roman"/>
          <w:kern w:val="0"/>
          <w:sz w:val="28"/>
          <w:szCs w:val="20"/>
          <w:lang w:bidi="ar-SA"/>
        </w:rPr>
        <w:t xml:space="preserve"> регламент предоставления муниципальной услуги </w:t>
      </w:r>
      <w:r w:rsidR="006F1124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F1124" w:rsidRPr="00AA2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Перевод жилого помещения в нежилое помещение и нежилого помещения в жилое помещение</w:t>
      </w:r>
      <w:r w:rsidR="006F1124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6E1F">
        <w:rPr>
          <w:rFonts w:ascii="Times New Roman" w:eastAsia="SimSun" w:hAnsi="Times New Roman"/>
          <w:color w:val="000000"/>
          <w:kern w:val="1"/>
          <w:sz w:val="28"/>
          <w:szCs w:val="20"/>
        </w:rPr>
        <w:t xml:space="preserve">, </w:t>
      </w:r>
      <w:r w:rsidRPr="00496E1F">
        <w:rPr>
          <w:rFonts w:ascii="Times New Roman" w:eastAsia="Times New Roman" w:hAnsi="Times New Roman" w:cs="Times New Roman"/>
          <w:kern w:val="0"/>
          <w:sz w:val="28"/>
          <w:szCs w:val="20"/>
          <w:lang w:bidi="ar-SA"/>
        </w:rPr>
        <w:t xml:space="preserve">утвержденный постановлением администрации Первомайского муниципального округа от </w:t>
      </w:r>
      <w:r w:rsidRPr="00496E1F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11.07.2024 </w:t>
      </w:r>
      <w:r w:rsidRPr="00496E1F">
        <w:rPr>
          <w:rFonts w:ascii="Times New Roman" w:eastAsia="Times New Roman" w:hAnsi="Times New Roman" w:cs="Times New Roman"/>
          <w:kern w:val="0"/>
          <w:sz w:val="28"/>
          <w:szCs w:val="20"/>
          <w:lang w:bidi="ar-SA"/>
        </w:rPr>
        <w:t>№11</w:t>
      </w:r>
      <w:r w:rsidR="006F1124">
        <w:rPr>
          <w:rFonts w:ascii="Times New Roman" w:eastAsia="Times New Roman" w:hAnsi="Times New Roman" w:cs="Times New Roman"/>
          <w:kern w:val="0"/>
          <w:sz w:val="28"/>
          <w:szCs w:val="20"/>
          <w:lang w:bidi="ar-SA"/>
        </w:rPr>
        <w:t>90</w:t>
      </w:r>
      <w:r w:rsidRPr="00496E1F">
        <w:rPr>
          <w:rFonts w:ascii="Times New Roman" w:eastAsia="Times New Roman" w:hAnsi="Times New Roman" w:cs="Times New Roman"/>
          <w:kern w:val="0"/>
          <w:sz w:val="28"/>
          <w:szCs w:val="20"/>
          <w:lang w:bidi="ar-SA"/>
        </w:rPr>
        <w:t>»</w:t>
      </w:r>
      <w:r w:rsidR="006F1124">
        <w:rPr>
          <w:rFonts w:ascii="Times New Roman" w:eastAsia="Times New Roman" w:hAnsi="Times New Roman" w:cs="Times New Roman"/>
          <w:kern w:val="0"/>
          <w:sz w:val="28"/>
          <w:szCs w:val="20"/>
          <w:lang w:bidi="ar-SA"/>
        </w:rPr>
        <w:t>.</w:t>
      </w:r>
    </w:p>
    <w:p w:rsidR="00496E1F" w:rsidRPr="00496E1F" w:rsidRDefault="00496E1F" w:rsidP="006F1124">
      <w:pPr>
        <w:suppressAutoHyphens w:val="0"/>
        <w:spacing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96E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3.Опубликовать настоящее постановление в газете «Вестник 68» Первомайского муниципального округа Тамбовской области и разместить в  сетевом издании «РИА «ТОП68» (</w:t>
      </w:r>
      <w:r w:rsidRPr="00496E1F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www</w:t>
      </w:r>
      <w:r w:rsidRPr="00496E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  <w:r w:rsidRPr="00496E1F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top</w:t>
      </w:r>
      <w:r w:rsidRPr="00496E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68.</w:t>
      </w:r>
      <w:proofErr w:type="spellStart"/>
      <w:r w:rsidRPr="00496E1F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ru</w:t>
      </w:r>
      <w:proofErr w:type="spellEnd"/>
      <w:r w:rsidRPr="00496E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).</w:t>
      </w:r>
    </w:p>
    <w:p w:rsidR="00496E1F" w:rsidRPr="00496E1F" w:rsidRDefault="00496E1F" w:rsidP="00496E1F">
      <w:pPr>
        <w:suppressAutoHyphens w:val="0"/>
        <w:spacing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96E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4.Настоящее постановление вступает в силу после его официального опубликования.</w:t>
      </w:r>
    </w:p>
    <w:p w:rsidR="00F24888" w:rsidRPr="00AB05C1" w:rsidRDefault="00F2488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888" w:rsidRPr="00AA2497" w:rsidRDefault="0066155E" w:rsidP="0066155E">
      <w:pPr>
        <w:rPr>
          <w:rFonts w:ascii="Times New Roman" w:hAnsi="Times New Roman" w:cs="Times New Roman"/>
          <w:sz w:val="28"/>
          <w:szCs w:val="28"/>
        </w:rPr>
        <w:sectPr w:rsidR="00F24888" w:rsidRPr="00AA2497" w:rsidSect="006F112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/>
          <w:pgMar w:top="1548" w:right="567" w:bottom="1134" w:left="1701" w:header="851" w:footer="0" w:gutter="0"/>
          <w:cols w:space="720"/>
          <w:formProt w:val="0"/>
          <w:docGrid w:linePitch="600" w:charSpace="49152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округа  </w:t>
      </w:r>
      <w:r w:rsidR="00F0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Р.В.Рыжков</w:t>
      </w:r>
      <w:proofErr w:type="spellEnd"/>
    </w:p>
    <w:p w:rsidR="008A41D3" w:rsidRPr="002F0189" w:rsidRDefault="008A41D3" w:rsidP="008A41D3">
      <w:pPr>
        <w:pStyle w:val="Standard"/>
        <w:ind w:left="2835"/>
        <w:jc w:val="center"/>
        <w:rPr>
          <w:rFonts w:cs="Times New Roman"/>
        </w:rPr>
      </w:pPr>
      <w:r w:rsidRPr="008A41D3">
        <w:rPr>
          <w:rFonts w:cs="Times New Roman"/>
          <w:color w:val="000000"/>
          <w:sz w:val="28"/>
          <w:szCs w:val="28"/>
        </w:rPr>
        <w:lastRenderedPageBreak/>
        <w:t xml:space="preserve">                            </w:t>
      </w:r>
      <w:r w:rsidRPr="002F0189">
        <w:rPr>
          <w:rFonts w:cs="Times New Roman"/>
          <w:color w:val="000000"/>
          <w:sz w:val="28"/>
          <w:szCs w:val="28"/>
        </w:rPr>
        <w:t>ПРИЛОЖЕНИЕ</w:t>
      </w:r>
    </w:p>
    <w:p w:rsidR="008A41D3" w:rsidRDefault="008A41D3" w:rsidP="008A41D3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</w:t>
      </w:r>
      <w:r w:rsidRPr="008A41D3">
        <w:rPr>
          <w:rFonts w:cs="Times New Roman"/>
          <w:color w:val="000000"/>
          <w:sz w:val="28"/>
          <w:szCs w:val="28"/>
        </w:rPr>
        <w:t xml:space="preserve">  </w:t>
      </w:r>
      <w:r w:rsidRPr="002F0189">
        <w:rPr>
          <w:rFonts w:cs="Times New Roman"/>
          <w:color w:val="000000"/>
          <w:sz w:val="28"/>
          <w:szCs w:val="28"/>
        </w:rPr>
        <w:t>УТВЕРЖДЕН</w:t>
      </w:r>
    </w:p>
    <w:p w:rsidR="008A41D3" w:rsidRDefault="00D823DD" w:rsidP="008A41D3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п</w:t>
      </w:r>
      <w:r w:rsidR="008A41D3">
        <w:rPr>
          <w:rFonts w:cs="Times New Roman"/>
          <w:color w:val="000000"/>
          <w:sz w:val="28"/>
          <w:szCs w:val="28"/>
        </w:rPr>
        <w:t>остановлением администрации округа</w:t>
      </w:r>
    </w:p>
    <w:p w:rsidR="008A41D3" w:rsidRPr="002F35C4" w:rsidRDefault="008A41D3" w:rsidP="008A41D3">
      <w:pPr>
        <w:pStyle w:val="Standard"/>
        <w:ind w:left="2835"/>
        <w:jc w:val="center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 xml:space="preserve">                    </w:t>
      </w:r>
      <w:r w:rsidRPr="002F0189">
        <w:rPr>
          <w:rFonts w:cs="Times New Roman"/>
          <w:color w:val="000000"/>
          <w:sz w:val="28"/>
          <w:szCs w:val="28"/>
        </w:rPr>
        <w:t>от</w:t>
      </w:r>
      <w:r w:rsidR="00AB05C1">
        <w:rPr>
          <w:rFonts w:cs="Times New Roman"/>
          <w:color w:val="000000"/>
          <w:sz w:val="28"/>
          <w:szCs w:val="28"/>
        </w:rPr>
        <w:t xml:space="preserve"> </w:t>
      </w:r>
      <w:r w:rsidR="00320691">
        <w:rPr>
          <w:rFonts w:cs="Times New Roman"/>
          <w:color w:val="000000"/>
          <w:sz w:val="28"/>
          <w:szCs w:val="28"/>
        </w:rPr>
        <w:t>06.05.</w:t>
      </w:r>
      <w:r w:rsidR="00D823DD">
        <w:rPr>
          <w:rFonts w:cs="Times New Roman"/>
          <w:color w:val="000000"/>
          <w:sz w:val="28"/>
          <w:szCs w:val="28"/>
        </w:rPr>
        <w:t>202</w:t>
      </w:r>
      <w:r w:rsidR="00AB05C1">
        <w:rPr>
          <w:rFonts w:cs="Times New Roman"/>
          <w:color w:val="000000"/>
          <w:sz w:val="28"/>
          <w:szCs w:val="28"/>
        </w:rPr>
        <w:t>5</w:t>
      </w:r>
      <w:r w:rsidRPr="002F0189">
        <w:rPr>
          <w:rFonts w:cs="Times New Roman"/>
          <w:color w:val="000000"/>
          <w:sz w:val="28"/>
          <w:szCs w:val="28"/>
        </w:rPr>
        <w:t xml:space="preserve">  №</w:t>
      </w:r>
      <w:r w:rsidR="00320691">
        <w:rPr>
          <w:rFonts w:cs="Times New Roman"/>
          <w:color w:val="000000"/>
          <w:sz w:val="28"/>
          <w:szCs w:val="28"/>
        </w:rPr>
        <w:t>845</w:t>
      </w:r>
    </w:p>
    <w:p w:rsidR="00F24888" w:rsidRDefault="00F24888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F24888" w:rsidRDefault="00F24888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Административный регламент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предоставления муниципальной услуги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1. Общие положения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AB05C1" w:rsidRPr="00AB05C1" w:rsidRDefault="00AB05C1" w:rsidP="00AB05C1">
      <w:pPr>
        <w:ind w:firstLine="709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Предметом регулирования административного регламента является  перевод жилого помещения в нежилое помещение или нежилого помещения в жилое помещение в многоквартирном доме, а также подтверждение завершения работ по переводу помещений в многоквартирном доме.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776040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1.2. Круг заявителей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bCs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proofErr w:type="gramStart"/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Заявителями на предоставление муниципальной услуги являются 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AB05C1">
        <w:rPr>
          <w:rFonts w:ascii="PT Astra Serif" w:hAnsi="PT Astra Serif" w:cs="Times New Roman"/>
          <w:sz w:val="28"/>
          <w:szCs w:val="28"/>
          <w:lang w:eastAsia="ru-RU"/>
        </w:rPr>
        <w:t xml:space="preserve">и физические лица, в том числе индивидуальные предприниматели,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являющиеся собственниками жилых </w:t>
      </w:r>
      <w:r w:rsidRPr="00AB05C1">
        <w:rPr>
          <w:rFonts w:ascii="PT Astra Serif" w:eastAsia="SimSun" w:hAnsi="PT Astra Serif" w:cs="Times New Roman"/>
          <w:color w:val="000000"/>
          <w:sz w:val="28"/>
          <w:szCs w:val="28"/>
        </w:rPr>
        <w:t>или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 нежилых помещений, обратившиеся с запросом о предоставлении муниципальной услуги</w:t>
      </w:r>
      <w:r w:rsidRPr="00AB05C1">
        <w:rPr>
          <w:rFonts w:ascii="PT Astra Serif" w:hAnsi="PT Astra Serif" w:cs="Times New Roman"/>
          <w:sz w:val="28"/>
          <w:szCs w:val="28"/>
          <w:lang w:eastAsia="ru-RU"/>
        </w:rPr>
        <w:t xml:space="preserve"> в орган, предоставляющий муниципальную услугу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 (далее – заявитель), либо их уполномоченные представители 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(далее</w:t>
      </w:r>
      <w:proofErr w:type="gramEnd"/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– представитель заявителя)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 w:cs="PTAstraSerif-Regular"/>
          <w:kern w:val="0"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;Arial Unicode MS" w:hAnsi="PT Astra Serif" w:cs="Times New Roman"/>
          <w:sz w:val="28"/>
          <w:szCs w:val="28"/>
        </w:rPr>
        <w:t>1.3.1.</w:t>
      </w:r>
      <w:r w:rsidRPr="00AB05C1">
        <w:rPr>
          <w:rFonts w:ascii="PT Astra Serif" w:eastAsia="SimSun;Arial Unicode MS" w:hAnsi="PT Astra Serif" w:cs="Times New Roman"/>
          <w:sz w:val="28"/>
          <w:szCs w:val="28"/>
        </w:rPr>
        <w:t xml:space="preserve">Муниципальная услуга, а также результат, за предоставлением </w:t>
      </w:r>
      <w:r w:rsidRPr="00AB05C1">
        <w:rPr>
          <w:rFonts w:ascii="PT Astra Serif" w:eastAsia="SimSun;Arial Unicode MS" w:hAnsi="PT Astra Serif" w:cs="Times New Roman"/>
          <w:sz w:val="28"/>
          <w:szCs w:val="28"/>
        </w:rPr>
        <w:lastRenderedPageBreak/>
        <w:t>которого обратился заявитель, предоставляются в соответствии с одним из вариантов предоставления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>
        <w:rPr>
          <w:rFonts w:ascii="PT Astra Serif" w:eastAsia="SimSun;Arial Unicode MS" w:hAnsi="PT Astra Serif" w:cs="Times New Roman"/>
          <w:sz w:val="28"/>
          <w:szCs w:val="28"/>
        </w:rPr>
        <w:t>1.3.2.</w:t>
      </w:r>
      <w:r w:rsidRPr="00AB05C1">
        <w:rPr>
          <w:rFonts w:ascii="PT Astra Serif" w:eastAsia="SimSun;Arial Unicode MS" w:hAnsi="PT Astra Serif" w:cs="Times New Roman"/>
          <w:sz w:val="28"/>
          <w:szCs w:val="28"/>
        </w:rPr>
        <w:t xml:space="preserve">Вариант, в соответствии с которым заявителю будет предоставлена </w:t>
      </w:r>
      <w:r w:rsidRPr="00AB05C1">
        <w:rPr>
          <w:rFonts w:ascii="PT Astra Serif" w:eastAsia="SimSun;Arial Unicode MS" w:hAnsi="PT Astra Serif" w:cs="PT Astra Serif"/>
          <w:sz w:val="28"/>
          <w:szCs w:val="28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 w:rsidRPr="00AB05C1">
        <w:rPr>
          <w:rFonts w:ascii="PT Astra Serif" w:eastAsia="SimSun;Arial Unicode MS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1"/>
      <w:r w:rsidRPr="00AB05C1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AB05C1">
        <w:rPr>
          <w:rFonts w:ascii="PT Astra Serif" w:eastAsia="SimSun;Arial Unicode MS" w:hAnsi="PT Astra Serif" w:cs="Times New Roman"/>
          <w:sz w:val="28"/>
          <w:szCs w:val="28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AB05C1">
        <w:rPr>
          <w:rFonts w:ascii="PT Astra Serif" w:eastAsia="SimSun;Arial Unicode MS" w:hAnsi="PT Astra Serif" w:cs="PT Astra Serif"/>
          <w:sz w:val="28"/>
          <w:szCs w:val="28"/>
        </w:rPr>
        <w:t>(таблица № 2 приложения № 1 к административному регламенту).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;Arial Unicode MS" w:hAnsi="PT Astra Serif" w:cs="PT Astra Serif"/>
          <w:sz w:val="28"/>
          <w:szCs w:val="28"/>
        </w:rPr>
        <w:t>1.3.3.</w:t>
      </w:r>
      <w:r w:rsidRPr="00AB05C1">
        <w:rPr>
          <w:rFonts w:ascii="PT Astra Serif" w:eastAsia="SimSun;Arial Unicode MS" w:hAnsi="PT Astra Serif" w:cs="PT Astra Serif"/>
          <w:sz w:val="28"/>
          <w:szCs w:val="28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;Arial Unicode MS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2. Стандарт предоставления муниципальной услуги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2.1. Наименование муниципальной услуги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услуга «Перевод жилого помещения в нежилое помещение и нежилого помещения в жилое помещение».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2.2. Наименование органа, предоставляющего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муниципальную услугу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Муниципальная услуга предоставляется администрацией</w:t>
      </w:r>
      <w:r>
        <w:rPr>
          <w:rFonts w:ascii="PT Astra Serif" w:eastAsia="SimSun, 宋体" w:hAnsi="PT Astra Serif" w:cs="Times New Roman"/>
          <w:sz w:val="28"/>
          <w:szCs w:val="28"/>
        </w:rPr>
        <w:t xml:space="preserve"> Первомайского муниципального округа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(далее — Администрация).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ind w:firstLine="709"/>
        <w:jc w:val="center"/>
        <w:textAlignment w:val="baseline"/>
        <w:rPr>
          <w:rFonts w:ascii="PT Astra Serif" w:eastAsia="SimSun, 宋体" w:hAnsi="PT Astra Serif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>2.3. Результат предоставления муниципальной услуги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Times New Roman"/>
          <w:sz w:val="28"/>
          <w:szCs w:val="28"/>
        </w:rPr>
        <w:t>2.3.1.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Наименование результата (результатов) предоставления 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В </w:t>
      </w: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соответствии</w:t>
      </w:r>
      <w:proofErr w:type="gramEnd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с вариантами, определяемыми в таблице № 2 приложения № 1 к административному регламенту, результатами предоставления 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являются: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решение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решение об отказе в переводе жилого помещения в нежилое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решение о переводе нежилого помещения в 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решение об отказе в переводе нежилого помещения в 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подтверждение завершения перевода жилого помещения в нежилое помещение или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многоквартирном доме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 w:cs="Times New Roman"/>
          <w:kern w:val="0"/>
          <w:sz w:val="28"/>
          <w:szCs w:val="28"/>
          <w:lang w:bidi="ar-SA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lastRenderedPageBreak/>
        <w:t xml:space="preserve">отказ в подтверждении завершения перевода жилого помещения в нежилое помещение или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 многоквартирном доме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исправление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(далее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- техническая ошибка);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(далее - дубликат);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2" w:name="_Hlk145595617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выдаче дубликата</w:t>
      </w:r>
      <w:bookmarkEnd w:id="2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2.3.2.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Наименование документа, содержащего решение о предоставлении 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Документом, содержащим решение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, является уведомление Администрации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ереводе жилого помещения в нежилое помещение,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         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Times New Roman"/>
          <w:bCs/>
          <w:sz w:val="28"/>
          <w:szCs w:val="28"/>
          <w:lang w:bidi="ar-SA"/>
        </w:rPr>
        <w:t xml:space="preserve">Документом, содержащим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решение об отказе 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в п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 xml:space="preserve">, 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является уведомление Администрации</w:t>
      </w:r>
      <w:r w:rsidRPr="00AB05C1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 xml:space="preserve"> об отказе в 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п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</w:t>
      </w:r>
      <w:r w:rsidRPr="00AB05C1">
        <w:rPr>
          <w:rFonts w:ascii="PT Astra Serif" w:eastAsia="SimSun, 宋体" w:hAnsi="PT Astra Serif" w:cs="PT Astra Serif"/>
          <w:kern w:val="0"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  <w:proofErr w:type="gramEnd"/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о переводе нежилого помещения в жилое помещение, является уведомление Администрации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 переводе нежилого помещения в жилое помещение,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Times New Roman"/>
          <w:bCs/>
          <w:kern w:val="0"/>
          <w:sz w:val="28"/>
          <w:szCs w:val="28"/>
          <w:lang w:bidi="ar-SA"/>
        </w:rPr>
        <w:t xml:space="preserve">Документом, содержащим </w:t>
      </w:r>
      <w:r w:rsidRPr="00AB05C1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решение об отказе в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 xml:space="preserve"> переводе нежилого помещения в жилое помещение</w:t>
      </w:r>
      <w:r w:rsidRPr="00AB05C1">
        <w:rPr>
          <w:rFonts w:ascii="PT Astra Serif" w:eastAsia="Times New Roman" w:hAnsi="PT Astra Serif" w:cs="PTAstraSerif-Regular"/>
          <w:bCs/>
          <w:color w:val="000000"/>
          <w:kern w:val="0"/>
          <w:sz w:val="28"/>
          <w:szCs w:val="28"/>
          <w:lang w:bidi="ar-SA"/>
        </w:rPr>
        <w:t xml:space="preserve">, является уведомление Администрации об </w:t>
      </w:r>
      <w:r w:rsidRPr="00AB05C1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отказе в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 xml:space="preserve"> переводе нежилого помещения в жилое помещение</w:t>
      </w:r>
      <w:r w:rsidRPr="00AB05C1">
        <w:rPr>
          <w:rFonts w:ascii="PT Astra Serif" w:eastAsia="SimSun, 宋体" w:hAnsi="PT Astra Serif" w:cs="PT Astra Serif"/>
          <w:bCs/>
          <w:color w:val="000000"/>
          <w:kern w:val="0"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</w:pP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Документом, содержащим подтверждение завершения перевода жилого помещения в нежилое помещение или нежилого помещения в жилое помещение в многоквартирном доме, является акт приемочной комиссии, подтверждающий завершение перевода жилого помещения в нежилое помещение или нежилого помещения в жилое помещение в многоквартирном доме.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bCs/>
          <w:kern w:val="0"/>
          <w:sz w:val="28"/>
          <w:szCs w:val="28"/>
          <w:lang w:bidi="ar-SA"/>
        </w:rPr>
      </w:pPr>
      <w:r w:rsidRPr="00AB05C1">
        <w:rPr>
          <w:rFonts w:ascii="PT Astra Serif" w:eastAsia="SimSun, 宋体" w:hAnsi="PT Astra Serif" w:cs="Times New Roman"/>
          <w:bCs/>
          <w:kern w:val="0"/>
          <w:sz w:val="28"/>
          <w:szCs w:val="28"/>
          <w:lang w:bidi="ar-SA"/>
        </w:rPr>
        <w:t xml:space="preserve">Документом, содержащим отказ в подтверждении завершения перевода жилого помещения в нежилое помещение или нежилого помещения в жилое помещение в  многоквартирном доме, является уведомление об отказе в  выдаче </w:t>
      </w:r>
      <w:r w:rsidRPr="00AB05C1">
        <w:rPr>
          <w:rFonts w:ascii="PT Astra Serif" w:eastAsia="SimSun, 宋体" w:hAnsi="PT Astra Serif" w:cs="Times New Roman"/>
          <w:bCs/>
          <w:kern w:val="0"/>
          <w:sz w:val="28"/>
          <w:szCs w:val="28"/>
          <w:lang w:bidi="ar-SA"/>
        </w:rPr>
        <w:lastRenderedPageBreak/>
        <w:t>акта приемочной комиссии, подтверждающего завершение перевода жилого помещения в нежилое помещение или нежилого помещения в жилое помещение в многоквартирном доме.</w:t>
      </w:r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proofErr w:type="gramStart"/>
      <w:r w:rsidRPr="00AB05C1">
        <w:rPr>
          <w:rFonts w:ascii="PT Astra Serif" w:hAnsi="PT Astra Serif" w:cs="Times New Roman"/>
          <w:sz w:val="28"/>
          <w:szCs w:val="28"/>
        </w:rPr>
        <w:t>Документом, содержащим решение</w:t>
      </w:r>
      <w:r w:rsidRPr="00AB05C1">
        <w:rPr>
          <w:rFonts w:ascii="PT Astra Serif" w:hAnsi="PT Astra Serif" w:cs="PT Astra Serif"/>
          <w:sz w:val="28"/>
          <w:szCs w:val="28"/>
        </w:rPr>
        <w:t xml:space="preserve"> об исправлении технической ошибки, является 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уведомление Администрации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 переводе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жилого помещения в нежилое помещение (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нежилого помещения в жилое помещение)</w:t>
      </w:r>
      <w:r w:rsidRPr="00AB05C1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 xml:space="preserve"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</w:t>
      </w:r>
      <w:r w:rsidRPr="00AB05C1">
        <w:rPr>
          <w:rFonts w:ascii="PT Astra Serif" w:hAnsi="PT Astra Serif" w:cs="Times New Roman"/>
          <w:bCs/>
          <w:sz w:val="28"/>
          <w:szCs w:val="28"/>
        </w:rPr>
        <w:t>выданное взамен документа, содержащего техническую ошибку.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 выдаче дубликата, является дубликат.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выдаче дубликата, является уведомление об отказе в выдаче дубликата.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color w:val="000000"/>
          <w:sz w:val="28"/>
          <w:szCs w:val="28"/>
        </w:rPr>
        <w:t>2.3.3.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Способ получения результата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Calibri" w:hAnsi="PT Astra Serif" w:cs="PT Astra Serif"/>
          <w:kern w:val="0"/>
          <w:sz w:val="28"/>
          <w:szCs w:val="28"/>
          <w:lang w:eastAsia="en-US" w:bidi="ar-SA"/>
        </w:rPr>
        <w:t xml:space="preserve">посредством почтового отправления;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в Администрации или МФЦ;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2.4. Срок предоставления муниципальной услуги 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13 рабочих дней 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со дня регистрации</w:t>
      </w:r>
      <w:r w:rsidRPr="00AB05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AB05C1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Администрацией</w:t>
      </w:r>
      <w:r w:rsidRPr="00AB05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</w:t>
      </w:r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 xml:space="preserve">проса о предоставлении муниципальной услуги (далее также — заявление)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 xml:space="preserve">Срок предоставления муниципальной услуги </w:t>
      </w:r>
      <w:proofErr w:type="gramStart"/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определяется для каждого варианта и приведен</w:t>
      </w:r>
      <w:proofErr w:type="gramEnd"/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 xml:space="preserve"> в их описании, содержащемся в разделе 3 административного регламента.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2.5. Исчерпывающий перечень документов, необходимых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для предоставления муниципальной услуги</w:t>
      </w:r>
      <w:bookmarkStart w:id="3" w:name="_Hlk145678488"/>
      <w:bookmarkEnd w:id="3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  <w:lang w:eastAsia="ru-RU"/>
        </w:rPr>
      </w:pPr>
      <w:proofErr w:type="gramStart"/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ar-SA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 административного регламента, содержащих описание вариантов</w:t>
      </w:r>
      <w:proofErr w:type="gramEnd"/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ar-SA"/>
        </w:rPr>
        <w:t xml:space="preserve"> предоставления муниципальной услуги.</w:t>
      </w:r>
    </w:p>
    <w:p w:rsidR="00AB05C1" w:rsidRPr="00AB05C1" w:rsidRDefault="00AB05C1" w:rsidP="00AB05C1">
      <w:pPr>
        <w:widowControl w:val="0"/>
        <w:ind w:firstLine="680"/>
        <w:jc w:val="both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2.6. Исчерпывающий перечень оснований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для отказа в приеме документов, необходимых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Arial" w:hAnsi="PT Astra Serif" w:cs="Times New Roman"/>
          <w:b/>
          <w:sz w:val="28"/>
          <w:szCs w:val="28"/>
        </w:rPr>
        <w:t xml:space="preserve">для предоставления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Arial" w:hAnsi="PT Astra Serif" w:cs="Times New Roman"/>
          <w:b/>
          <w:sz w:val="28"/>
          <w:szCs w:val="28"/>
        </w:rPr>
        <w:t xml:space="preserve"> услуги</w:t>
      </w:r>
    </w:p>
    <w:p w:rsidR="00AB05C1" w:rsidRPr="00AB05C1" w:rsidRDefault="00AB05C1" w:rsidP="00AB05C1">
      <w:pPr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i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2.7. Исчерпывающий перечень оснований </w:t>
      </w:r>
      <w:proofErr w:type="gramStart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для</w:t>
      </w:r>
      <w:proofErr w:type="gramEnd"/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приостановления предоставления </w:t>
      </w:r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или отказа в предоставлении </w:t>
      </w:r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2.7.1.</w:t>
      </w:r>
      <w:r w:rsidRPr="00AB05C1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2.7.2.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2.8. Размер платы, взимаемой с заявителя</w:t>
      </w:r>
      <w:r w:rsidRPr="00AB05C1">
        <w:rPr>
          <w:rFonts w:ascii="PT Astra Serif" w:eastAsia="SimSun, 宋体" w:hAnsi="PT Astra Serif"/>
          <w:b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при предоставлении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/>
          <w:b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услуги, и способы ее взимания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Плата за предоставление 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не взимается.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2.9. Максимальный срок ожидания в очереди при подаче заявителем запроса о предоставлении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 в случае обращения заявителя непосредственно в орган, предоставляющий муниципальную услугу, или МФЦ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непосредственно в Администрацию, МФЦ составляет 15 минут.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непосредственно в Администрации, МФЦ составляет 15 минут.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2.10. Срок регистрации запроса заявителя о предоставлении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PT Astra Serif" w:eastAsia="SimSun, 宋体" w:hAnsi="PT Astra Serif" w:cs="Times New Roman"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Cs/>
          <w:sz w:val="28"/>
          <w:szCs w:val="28"/>
        </w:rPr>
        <w:t xml:space="preserve">Срок регистрации запроса, в том числе в электронной форме, составляет 1 рабочий день.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lastRenderedPageBreak/>
        <w:t xml:space="preserve">2.11. Требования к помещениям, в которых предоставляются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муниципальные</w:t>
      </w:r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proofErr w:type="gramStart"/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eastAsia="ru-RU" w:bidi="ar-SA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eastAsia="ru-RU" w:bidi="ar-SA"/>
        </w:rPr>
        <w:t xml:space="preserve">, </w:t>
      </w:r>
      <w:proofErr w:type="gramStart"/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eastAsia="ru-RU" w:bidi="ar-SA"/>
        </w:rPr>
        <w:t>размещены</w:t>
      </w:r>
      <w:proofErr w:type="gramEnd"/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eastAsia="ru-RU" w:bidi="ar-SA"/>
        </w:rPr>
        <w:t xml:space="preserve"> на официальном сайте, а также на Едином портале.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bCs/>
          <w:sz w:val="28"/>
          <w:szCs w:val="28"/>
        </w:rPr>
        <w:t xml:space="preserve">2.12. Показатели доступности и качества 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b/>
          <w:bCs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 w:bidi="ar-SA"/>
        </w:rPr>
        <w:t>Перечень показателе</w:t>
      </w:r>
      <w:r w:rsidRPr="00AB05C1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й доступности и качества муниц</w:t>
      </w:r>
      <w:r w:rsidRPr="00AB05C1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 w:bidi="ar-SA"/>
        </w:rPr>
        <w:t>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предоставления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 w:bidi="ar-SA"/>
        </w:rPr>
        <w:t xml:space="preserve">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 w:bidi="ar-SA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b/>
          <w:color w:val="000000"/>
          <w:sz w:val="28"/>
          <w:szCs w:val="28"/>
          <w:lang w:eastAsia="ru-RU"/>
        </w:rPr>
        <w:t xml:space="preserve">2.13. Иные требования к предоставлению </w:t>
      </w:r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  <w:lang w:eastAsia="ru-RU"/>
        </w:rPr>
        <w:t>муниципальной</w:t>
      </w:r>
      <w:r w:rsidRPr="00AB05C1">
        <w:rPr>
          <w:rFonts w:ascii="PT Astra Serif" w:eastAsia="SimSun, 宋体" w:hAnsi="PT Astra Serif"/>
          <w:b/>
          <w:color w:val="000000"/>
          <w:sz w:val="28"/>
          <w:szCs w:val="28"/>
          <w:lang w:eastAsia="ru-RU"/>
        </w:rPr>
        <w:t xml:space="preserve"> услуги</w:t>
      </w:r>
    </w:p>
    <w:p w:rsidR="00AB05C1" w:rsidRPr="00AB05C1" w:rsidRDefault="00AB05C1" w:rsidP="00AB05C1">
      <w:pPr>
        <w:widowControl w:val="0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ind w:firstLine="737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PT Astra Serif"/>
          <w:bCs/>
          <w:sz w:val="28"/>
          <w:szCs w:val="28"/>
          <w:lang w:eastAsia="ru-RU"/>
        </w:rPr>
        <w:t>Наименование услуги, которая является необходимой и обязательной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«Подготовка проекта переустройства и (или) перепланировки переводимого помещения»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Плата за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необходимую и обязательную услугу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для пред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оставления 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услуги определяется организацией, осуществляющей  подготовку проекта переустройства и (или) перепланировки переводимого помещения.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При предоставлении 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 w:rsidRPr="00AB05C1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 услуги используется Единый портал,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Единый государственный реестр недвижимости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 w:bidi="ar-SA"/>
        </w:rPr>
        <w:t xml:space="preserve">, </w:t>
      </w:r>
      <w:r w:rsidRPr="00AB05C1">
        <w:rPr>
          <w:rFonts w:ascii="PT Astra Serif" w:eastAsia="SimSun, 宋体" w:hAnsi="PT Astra Serif" w:cs="PTAstraSerif-Regular"/>
          <w:kern w:val="0"/>
          <w:sz w:val="28"/>
          <w:szCs w:val="28"/>
          <w:lang w:bidi="ar-SA"/>
        </w:rPr>
        <w:t xml:space="preserve">Единый государственный реестр юридических лиц, Единый государственный реестр индивидуальных предпринимателей, федеральная государственная информационная система </w:t>
      </w:r>
      <w:r w:rsidRPr="00AB05C1">
        <w:rPr>
          <w:rFonts w:ascii="PT Astra Serif" w:eastAsia="SimSun, 宋体" w:hAnsi="PT Astra Serif" w:cs="PTAstraSerif-Regular"/>
          <w:kern w:val="0"/>
          <w:sz w:val="28"/>
          <w:szCs w:val="28"/>
          <w:lang w:bidi="ar-SA"/>
        </w:rPr>
        <w:lastRenderedPageBreak/>
        <w:t xml:space="preserve">«Единая система межведомственного электронного взаимодействия». 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  <w:t>муниципальной</w:t>
      </w:r>
      <w:r w:rsidRPr="00AB05C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Вариант № 1. 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eastAsia="ru-RU" w:bidi="ar-SA"/>
        </w:rPr>
        <w:t>П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еревод жилого помещения в нежилое помещение.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Вариант № 2. Перевод нежилого помещения в жилое помещение.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kern w:val="0"/>
          <w:sz w:val="28"/>
          <w:szCs w:val="28"/>
          <w:lang w:bidi="ar-SA"/>
        </w:rPr>
        <w:t>Вариант №3.</w:t>
      </w:r>
      <w:r w:rsidRPr="00AB05C1"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ru-RU" w:bidi="ar-SA"/>
        </w:rPr>
        <w:t>Подтверждение завершения работ по п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 w:bidi="ar-SA"/>
        </w:rPr>
        <w:t xml:space="preserve">ереводу жилого помещения в нежилое помещение и нежилого помещения в жилое помещение </w:t>
      </w:r>
      <w:r w:rsidRPr="00AB05C1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в многоквартирном доме.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Вариант № 4.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Исправление технической ошибки.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Вариант № 5.</w:t>
      </w: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Получение дубликата.</w:t>
      </w:r>
    </w:p>
    <w:p w:rsidR="00AB05C1" w:rsidRPr="00AB05C1" w:rsidRDefault="00AB05C1" w:rsidP="00AB05C1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Оставление запроса заявителя о предоставлении муниципальной услуги без рассмотрения не предусмотрено.</w:t>
      </w:r>
    </w:p>
    <w:p w:rsidR="00AB05C1" w:rsidRPr="00AB05C1" w:rsidRDefault="00AB05C1" w:rsidP="00AB05C1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 xml:space="preserve">3.2. </w:t>
      </w:r>
      <w:r w:rsidRPr="00AB05C1">
        <w:rPr>
          <w:rFonts w:ascii="PT Astra Serif" w:eastAsia="SimSun, 宋体" w:hAnsi="PT Astra Serif" w:cs="PT Astra Serif"/>
          <w:b/>
          <w:color w:val="000000"/>
          <w:sz w:val="28"/>
          <w:szCs w:val="28"/>
        </w:rPr>
        <w:t>Описание административной процедуры</w:t>
      </w:r>
      <w:r w:rsidRPr="00AB05C1">
        <w:rPr>
          <w:rFonts w:ascii="PT Astra Serif" w:eastAsia="SimSun, 宋体" w:hAnsi="PT Astra Serif"/>
          <w:b/>
          <w:sz w:val="24"/>
        </w:rPr>
        <w:t xml:space="preserve"> 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b/>
          <w:color w:val="000000"/>
          <w:sz w:val="28"/>
          <w:szCs w:val="28"/>
        </w:rPr>
        <w:t>профилирования заявителя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3.2.1.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Вариант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bCs/>
          <w:color w:val="000000"/>
          <w:sz w:val="28"/>
          <w:szCs w:val="28"/>
          <w:lang w:bidi="ar-SA"/>
        </w:rPr>
        <w:t>3.2.2.</w:t>
      </w:r>
      <w:r w:rsidRPr="00AB05C1">
        <w:rPr>
          <w:rFonts w:ascii="PT Astra Serif" w:eastAsia="SimSun, 宋体" w:hAnsi="PT Astra Serif" w:cs="PT Astra Serif"/>
          <w:bCs/>
          <w:color w:val="000000"/>
          <w:sz w:val="28"/>
          <w:szCs w:val="28"/>
          <w:lang w:bidi="ar-SA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color w:val="000000"/>
          <w:sz w:val="28"/>
          <w:szCs w:val="28"/>
        </w:rPr>
      </w:pPr>
      <w:r>
        <w:rPr>
          <w:rFonts w:ascii="PT Astra Serif" w:eastAsia="SimSun, 宋体" w:hAnsi="PT Astra Serif" w:cs="PT Astra Serif"/>
          <w:bCs/>
          <w:color w:val="000000"/>
          <w:sz w:val="28"/>
          <w:szCs w:val="28"/>
        </w:rPr>
        <w:t>3.2.3.</w:t>
      </w:r>
      <w:r w:rsidRPr="00AB05C1">
        <w:rPr>
          <w:rFonts w:ascii="PT Astra Serif" w:eastAsia="SimSun, 宋体" w:hAnsi="PT Astra Serif" w:cs="PT Astra Serif"/>
          <w:bCs/>
          <w:color w:val="000000"/>
          <w:sz w:val="28"/>
          <w:szCs w:val="28"/>
        </w:rPr>
        <w:t xml:space="preserve">Описания вариантов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предоставления муниципальной услуги</w:t>
      </w:r>
      <w:r w:rsidRPr="00AB05C1">
        <w:rPr>
          <w:rFonts w:ascii="PT Astra Serif" w:eastAsia="SimSun, 宋体" w:hAnsi="PT Astra Serif" w:cs="PT Astra Serif"/>
          <w:bCs/>
          <w:color w:val="000000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bCs/>
          <w:color w:val="000000"/>
          <w:sz w:val="28"/>
          <w:szCs w:val="28"/>
          <w:lang w:bidi="ar-SA"/>
        </w:rPr>
        <w:t xml:space="preserve">3.3. Вариант № 1. </w:t>
      </w:r>
      <w:r w:rsidRPr="00AB05C1">
        <w:rPr>
          <w:rFonts w:ascii="PT Astra Serif" w:eastAsia="Times New Roman" w:hAnsi="PT Astra Serif" w:cs="PTAstraSerif-Regular"/>
          <w:b/>
          <w:bCs/>
          <w:color w:val="000000"/>
          <w:kern w:val="0"/>
          <w:sz w:val="28"/>
          <w:szCs w:val="28"/>
          <w:lang w:eastAsia="ru-RU" w:bidi="ar-SA"/>
        </w:rPr>
        <w:t>П</w:t>
      </w:r>
      <w:r w:rsidRPr="00AB05C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eastAsia="ru-RU" w:bidi="ar-SA"/>
        </w:rPr>
        <w:t>еревод жилого помещения в нежилое помещение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b/>
          <w:sz w:val="24"/>
        </w:rPr>
      </w:pPr>
    </w:p>
    <w:p w:rsidR="00AB05C1" w:rsidRPr="00AB05C1" w:rsidRDefault="00AB05C1" w:rsidP="00AB05C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3.3.1.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Результатами варианта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заявителю являются: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решение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kern w:val="0"/>
          <w:sz w:val="28"/>
          <w:szCs w:val="28"/>
          <w:lang w:bidi="ar-SA"/>
        </w:rPr>
        <w:t>решение об отказе в переводе жилого помещения в нежилое помещение.</w:t>
      </w:r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Документом, содержащим решение о переводе жилого помещения в нежилое помещение, является уведомление Администрации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ереводе жилого помещения в нежилое помещение,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 xml:space="preserve">подготовленное по форме, утвержденной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lastRenderedPageBreak/>
        <w:t>постановлением Правительства Российской Федерации                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Times New Roman"/>
          <w:bCs/>
          <w:sz w:val="28"/>
          <w:szCs w:val="28"/>
          <w:lang w:bidi="ar-SA"/>
        </w:rPr>
        <w:t xml:space="preserve">Документом, содержащим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решение об отказе 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в п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 xml:space="preserve">, является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уведомление Администрации</w:t>
      </w:r>
      <w:r w:rsidRPr="00AB05C1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 xml:space="preserve"> об отказе в 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п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</w:t>
      </w:r>
      <w:r w:rsidRPr="00AB05C1">
        <w:rPr>
          <w:rFonts w:ascii="PT Astra Serif" w:eastAsia="SimSun, 宋体" w:hAnsi="PT Astra Serif" w:cs="PT Astra Serif"/>
          <w:kern w:val="0"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  <w:proofErr w:type="gramEnd"/>
    </w:p>
    <w:p w:rsidR="00AB05C1" w:rsidRPr="00AB05C1" w:rsidRDefault="00AB05C1" w:rsidP="00AB05C1">
      <w:pPr>
        <w:widowControl w:val="0"/>
        <w:ind w:firstLine="709"/>
        <w:contextualSpacing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3.3.2.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AB05C1" w:rsidRPr="00AB05C1" w:rsidRDefault="00AB05C1" w:rsidP="00AB05C1">
      <w:pPr>
        <w:widowControl w:val="0"/>
        <w:ind w:firstLine="709"/>
        <w:contextualSpacing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3.3.3.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Прием запроса и документов и (или) информации, необходимых для предоставления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3.3.3.1.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Заявитель (представитель заявителя) для получения муниципальной услуги представляет: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заявление о переводе жилого помещения в нежилое помещение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/>
          <w:sz w:val="28"/>
          <w:szCs w:val="28"/>
        </w:rPr>
        <w:t>по форме, приведенной в приложении № 2 к административному регламенту;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правоустанавливающие документы на переводимое помещение (в случае, если право на него не зарегистрировано в Едином государственном реестре недвижимости);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нотариально удостоверенное согласие собственников на перевод помещения (в случае, если переводимое помещение находится в собственности нескольких лиц);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</w:t>
      </w:r>
      <w:r w:rsidRPr="00AB05C1">
        <w:rPr>
          <w:rFonts w:ascii="PT Astra Serif" w:eastAsia="SimSun, 宋体" w:hAnsi="PT Astra Serif"/>
          <w:sz w:val="28"/>
          <w:szCs w:val="28"/>
        </w:rPr>
        <w:lastRenderedPageBreak/>
        <w:t>помещения);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3.3.3.2.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правоустанавливающие документы на переводимое помещение (в случае если право на него зарегистрировано в Едином государственном реестре недвижимости);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поэтажный план дома, в котором находится переводимое помещение;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технический паспорт переводимого помещения.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3.3.3.3.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Способ подачи запроса и документов и (или) информации, необходимых для предоставления муниципальной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в МФЦ (на бумажном носителе при личном обращении);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посредством Единого портала в электронном виде по адресу https://gosuslugi.ru/642751/1.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3.3.3.4.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Способы установления личности заявителя (представителя заявителя)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для каждого способа подачи запроса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1) при личном обращении: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 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или посредством направления на адрес электронной почты: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 обращении представителя заявителя им направляется также копия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lastRenderedPageBreak/>
        <w:t>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3) при обращении посредством Единого портала: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сведений о физическом лице в указанных информационных системах;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3.3.3.5.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Основания для принятия решения об отказе в приеме запроса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и документов и (или) информации: 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>заявление о переводе жилого помещения в нежилое помещение подано лицом, не входящим в круг заявителей;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представленные заявителем документы составлены на иностранном языке,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без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надлежащим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образом заверенного перевода на русский язык, имеют повреждения, не позволяющие однозначно истолковывать их содержание;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неполное заполнение полей в форме запроса, в том числе в интерактивной форме на Едином портале;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наличие противоречивых сведений в запросе и приложенных к нему документах.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Форма уведомления об отказе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приеме документов приведена в приложении № 7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3.3.3.6. В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приеме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запроса участвуют: Администрация, МФЦ.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lastRenderedPageBreak/>
        <w:t>включая индивидуальных предпринимателей) либо места нахождения (для юридических лиц) отсутствует.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3.3.3.7.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3.3.4.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Межведомственное информационное взаимодействие.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 xml:space="preserve">Федеральная служба государственной регистрации, кадастра и картографии: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выписка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(в отношении переводимого помещение).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3.3.4.2.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Публично-правовая компания «</w:t>
      </w:r>
      <w:proofErr w:type="spellStart"/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Роскадастр</w:t>
      </w:r>
      <w:proofErr w:type="spellEnd"/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 xml:space="preserve">»: 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 w:cs="PTAstraSerif-Regular"/>
          <w:kern w:val="0"/>
          <w:sz w:val="28"/>
          <w:szCs w:val="28"/>
          <w:lang w:bidi="ar-SA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поэтажный план дома, в котором находится переводимое помещение.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технический паспорт переводимого помещения.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3.3.5.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непредставление заявителем документов, предусмотренных подпунктом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3.3.3.1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административного регламента;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нежилое, если соответствующий документ не был представлен заявителем по собственной инициативе.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Отказ в переводе помещения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 не получила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представления документов в ненадлежащий орган;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несоблюдения предусмотренных статьей 22 Жилищного кодекса Российской Федерации условий перевода помещения;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lastRenderedPageBreak/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Срок п</w:t>
      </w:r>
      <w:bookmarkStart w:id="4" w:name="_Hlk109124797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ринятия решения о предоставлении (об отказе в предоставлении) муниципальной услуги составляет 7 рабочих дня </w:t>
      </w:r>
      <w:bookmarkEnd w:id="4"/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с даты получения</w:t>
      </w:r>
      <w:proofErr w:type="gramEnd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3.3.6. Предоставление результата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5" w:name="p012"/>
      <w:bookmarkEnd w:id="5"/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6" w:name="p112"/>
      <w:bookmarkEnd w:id="6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 отсутствует.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3.3.7.</w:t>
      </w:r>
      <w:r w:rsidRPr="00AB05C1">
        <w:rPr>
          <w:rFonts w:ascii="PT Astra Serif" w:eastAsia="Calibri" w:hAnsi="PT Astra Serif" w:cs="PT Astra Serif"/>
          <w:bCs/>
          <w:color w:val="000000"/>
          <w:kern w:val="0"/>
          <w:sz w:val="28"/>
          <w:szCs w:val="28"/>
          <w:lang w:eastAsia="en-US"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составляет 13 рабочих дней </w:t>
      </w: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со дня регистрации в Администрации запроса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и документов и (или) информации, необходимых для предоставления муниципальной услуги</w:t>
      </w:r>
      <w:r w:rsidRPr="00AB05C1">
        <w:rPr>
          <w:rFonts w:ascii="PT Astra Serif" w:eastAsia="Calibri" w:hAnsi="PT Astra Serif" w:cs="PT Astra Serif"/>
          <w:bCs/>
          <w:color w:val="000000"/>
          <w:kern w:val="0"/>
          <w:sz w:val="28"/>
          <w:szCs w:val="28"/>
          <w:lang w:eastAsia="en-US" w:bidi="ar-SA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bCs/>
          <w:color w:val="000000"/>
          <w:sz w:val="28"/>
          <w:szCs w:val="28"/>
          <w:lang w:bidi="ar-SA"/>
        </w:rPr>
        <w:t xml:space="preserve">3.4. Вариант № 2. </w:t>
      </w:r>
      <w:r w:rsidRPr="00AB05C1">
        <w:rPr>
          <w:rFonts w:ascii="PT Astra Serif" w:eastAsia="Times New Roman" w:hAnsi="PT Astra Serif" w:cs="PTAstraSerif-Regular"/>
          <w:b/>
          <w:bCs/>
          <w:color w:val="000000"/>
          <w:kern w:val="0"/>
          <w:sz w:val="28"/>
          <w:szCs w:val="28"/>
          <w:lang w:eastAsia="ru-RU" w:bidi="ar-SA"/>
        </w:rPr>
        <w:t>П</w:t>
      </w:r>
      <w:r w:rsidRPr="00AB05C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eastAsia="ru-RU" w:bidi="ar-SA"/>
        </w:rPr>
        <w:t>еревод нежилого помещения в жилое помещение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b/>
          <w:sz w:val="24"/>
        </w:rPr>
      </w:pPr>
    </w:p>
    <w:p w:rsidR="00AB05C1" w:rsidRPr="00AB05C1" w:rsidRDefault="00AB05C1" w:rsidP="00AB05C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3.4.1.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Результатами варианта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заявителю являются: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решение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ереводе нежилого помещения в 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kern w:val="0"/>
          <w:sz w:val="28"/>
          <w:szCs w:val="28"/>
          <w:lang w:bidi="ar-SA"/>
        </w:rPr>
        <w:t>решение об отказе в переводе нежилого помещения в жилое помещение.</w:t>
      </w:r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 переводе нежилого помещения в жилое помещение, является 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уведомление Администрации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 переводе нежилого помещения в жилое помещение,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Times New Roman"/>
          <w:bCs/>
          <w:kern w:val="0"/>
          <w:sz w:val="28"/>
          <w:szCs w:val="28"/>
          <w:lang w:bidi="ar-SA"/>
        </w:rPr>
        <w:t xml:space="preserve">Документом, содержащим </w:t>
      </w:r>
      <w:r w:rsidRPr="00AB05C1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решение об отказе в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 xml:space="preserve"> переводе нежилого помещения в жилое помещение</w:t>
      </w:r>
      <w:r w:rsidRPr="00AB05C1">
        <w:rPr>
          <w:rFonts w:ascii="PT Astra Serif" w:eastAsia="Times New Roman" w:hAnsi="PT Astra Serif" w:cs="PTAstraSerif-Regular"/>
          <w:bCs/>
          <w:color w:val="000000"/>
          <w:kern w:val="0"/>
          <w:sz w:val="28"/>
          <w:szCs w:val="28"/>
          <w:lang w:bidi="ar-SA"/>
        </w:rPr>
        <w:t xml:space="preserve">, является уведомление Администрации об </w:t>
      </w:r>
      <w:r w:rsidRPr="00AB05C1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отказе в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 xml:space="preserve"> переводе нежилого помещения в жилое помещение</w:t>
      </w:r>
      <w:r w:rsidRPr="00AB05C1">
        <w:rPr>
          <w:rFonts w:ascii="PT Astra Serif" w:eastAsia="SimSun, 宋体" w:hAnsi="PT Astra Serif" w:cs="PT Astra Serif"/>
          <w:bCs/>
          <w:color w:val="000000"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3.4.2.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прием запроса и документов и (или) информации, необходимых для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lastRenderedPageBreak/>
        <w:t xml:space="preserve">предоставления муниципальной услуги;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межведомственное информационное взаимодействие;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принятие решения о предоставлении (об отказе в предоставлении) муниципальной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предоставление результата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3.4.3.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3.4.3.1.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Заявитель (представитель заявителя) для получения муниципальной услуги представляет: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заявление о переводе нежилого помещения в жилое помещение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/>
          <w:sz w:val="28"/>
          <w:szCs w:val="28"/>
        </w:rPr>
        <w:t>по форме, приведенной в приложении № 2 к административному регламенту;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правоустанавливающие документы на переводимое помещение            (в случае, если право на него не зарегистрировано в Едином государственном реестре недвижимости);</w:t>
      </w:r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3.4.3.2.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правоустанавливающие документы на переводимое помещение (в случае если право на него зарегистрировано в Едином государственном реестре недвижимости);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eastAsia="Times New Roman" w:cs="Times New Roman"/>
          <w:lang w:eastAsia="ru-RU"/>
        </w:rPr>
      </w:pP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план переводимого помещения с его техническим описанием;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поэтажный план дома, в котором находится переводимое помещение.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>3.4.3.3.</w:t>
      </w: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Способ подачи запроса и документов</w:t>
      </w:r>
      <w:r w:rsidRPr="00AB05C1">
        <w:rPr>
          <w:rFonts w:ascii="PT Astra Serif" w:eastAsia="SimSun, 宋体" w:hAnsi="PT Astra Serif" w:cs="Times New Roman"/>
          <w:sz w:val="28"/>
          <w:szCs w:val="28"/>
          <w:lang w:eastAsia="ru-RU"/>
        </w:rPr>
        <w:t xml:space="preserve"> </w:t>
      </w: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и (или) информации, необходимых для предоставления муниципальной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МФЦ (на бумажном носителе при личном обращении);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Единого портала в электронном виде по адресу:  https://gosuslugi.ru/642751/1.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lastRenderedPageBreak/>
        <w:t>3.4.3.4.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1) при личном обращении: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2) при почтовом отправлении или посредством направления на адрес электронной почты: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3) при подаче заявления (запроса) посредством Единого портала: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3.4.</w:t>
      </w:r>
      <w:r>
        <w:rPr>
          <w:rFonts w:ascii="PT Astra Serif" w:eastAsia="SimSun, 宋体" w:hAnsi="PT Astra Serif"/>
          <w:sz w:val="28"/>
          <w:szCs w:val="28"/>
        </w:rPr>
        <w:t>3.5.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и документов и (или) информации: 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>заявление о переводе нежилого помещения в жилое помещение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AB05C1">
        <w:rPr>
          <w:rFonts w:ascii="PT Astra Serif" w:hAnsi="PT Astra Serif" w:cs="Times New Roman"/>
          <w:color w:val="000000"/>
          <w:sz w:val="28"/>
          <w:szCs w:val="28"/>
        </w:rPr>
        <w:t>подано лицом, не входящим в круг заявителей;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представленные заявителем документы составлены на иностранном языке,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без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надлежащим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образом заверенного перевода на русский язык, имеют повреждения, не позволяющие однозначно истолковывать их содержание;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неполное заполнение полей в форме запроса, в том числе в интерактивной форме на Едином портале;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наличие противоречивых сведений в запросе и приложенных к нему документах.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 7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3.4.3.6. В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приеме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запроса участвуют: Администрация, МФЦ.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3.4.3.7.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Срок регистрации запроса и документов и (или) информации,  необходимых для предоставления муниципальной услуги, в Администрации составляет 1 рабочий день.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3.4.4.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Межведомственное информационное взаимодействие.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sz w:val="28"/>
          <w:szCs w:val="28"/>
          <w:lang w:bidi="ar-SA"/>
        </w:rPr>
        <w:t>3.4.4.1.</w:t>
      </w: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 xml:space="preserve">Федеральная служба государственной регистрации, кадастра и картографии: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выписка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(в отношении переводимого помещения).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3.4.4.2.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 w:cs="PTAstraSerif-Regular"/>
          <w:kern w:val="0"/>
          <w:sz w:val="28"/>
          <w:szCs w:val="28"/>
          <w:lang w:bidi="ar-SA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Публично-правовая компания «</w:t>
      </w:r>
      <w:proofErr w:type="spellStart"/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Роскадастр</w:t>
      </w:r>
      <w:proofErr w:type="spellEnd"/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»: </w:t>
      </w:r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плана переводимого помещения с его техническим описанием;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lastRenderedPageBreak/>
        <w:t>поэтажный план дома, в котором находится переводимое помещение.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3.4.5.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непредставление заявителем документов, предусмотренных подпунктом 3.4.3.1 административного регламента;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необходимых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для перевода нежилого помещения в жилое помещение, если соответствующий документ не был представлен заявителем по собственной инициативе.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Отказ в переводе помещения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перевода нежилого помещения в жилое помещение и не получила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представления документов в ненадлежащий орган;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несоблюдения предусмотренных статьей 22 Жилищного Кодекса Российской Федерации условий перевода помещения;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Срок п</w:t>
      </w:r>
      <w:bookmarkStart w:id="7" w:name="_Hlk109124797_Копия_1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ринятия решения о предоставлении (об отказе в предоставлении) муниципальной услуги составляет 7 рабочих дней </w:t>
      </w:r>
      <w:bookmarkEnd w:id="7"/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с даты получения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 w:cs="Times New Roman"/>
          <w:sz w:val="28"/>
          <w:szCs w:val="28"/>
        </w:rPr>
        <w:t>3.4.6.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8" w:name="p012_Копия_1"/>
      <w:bookmarkEnd w:id="8"/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9" w:name="p112_Копия_1"/>
      <w:bookmarkEnd w:id="9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 отсутствует.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3.4.7.</w:t>
      </w:r>
      <w:r w:rsidRPr="00AB05C1">
        <w:rPr>
          <w:rFonts w:ascii="PT Astra Serif" w:eastAsia="Calibri" w:hAnsi="PT Astra Serif" w:cs="PT Astra Serif"/>
          <w:bCs/>
          <w:color w:val="000000"/>
          <w:kern w:val="0"/>
          <w:sz w:val="28"/>
          <w:szCs w:val="28"/>
          <w:lang w:eastAsia="en-US"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составляет 13 рабочих дней </w:t>
      </w: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со дня регистрации в Администрации запроса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и документов и (или) информации, необходимых для предоставления муниципальной услуги</w:t>
      </w:r>
      <w:r w:rsidRPr="00AB05C1">
        <w:rPr>
          <w:rFonts w:ascii="PT Astra Serif" w:eastAsia="Calibri" w:hAnsi="PT Astra Serif" w:cs="PT Astra Serif"/>
          <w:bCs/>
          <w:color w:val="000000"/>
          <w:kern w:val="0"/>
          <w:sz w:val="28"/>
          <w:szCs w:val="28"/>
          <w:lang w:eastAsia="en-US" w:bidi="ar-SA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Вариант №3. Подтверждение завершения работ по переводу жилого помещения в нежилое помещение и нежилого помещения в жилое помещение в многоквартирном доме.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3.5.1.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Результатами предоставления варианта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заявителю являются: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подтверждение завершения перевода жилого помещения в нежилое помещение или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многоквартирном доме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 w:cs="Times New Roman"/>
          <w:kern w:val="0"/>
          <w:sz w:val="28"/>
          <w:szCs w:val="28"/>
          <w:lang w:bidi="ar-SA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отказ в подтверждении завершения перевода жилого помещения в нежилое помещение или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 многоквартирном доме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</w:pP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Документом, содержащим подтверждение завершения перевода жилого помещения в нежилое помещение или нежилого помещения в жилое помещение в многоквартирном доме, является акт приемочной комиссии, подтверждающий завершение перевода жилого помещения в нежилое помещение или нежилого помещения в жилое помещение в многоквартирном доме.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SimSun, 宋体" w:hAnsi="PT Astra Serif" w:cs="Times New Roman"/>
          <w:bCs/>
          <w:kern w:val="0"/>
          <w:sz w:val="28"/>
          <w:szCs w:val="28"/>
          <w:lang w:bidi="ar-SA"/>
        </w:rPr>
        <w:t>Документом, содержащим отказ в подтверждении завершения перевода жилого помещения в нежилое помещение или нежилого помещения в жилое помещение в  многоквартирном доме, является уведомление об отказе в  выдаче акта приемочной комиссии, подтверждающего завершение перевода жилого помещения в нежилое помещение или нежилого помещения в жилое помещение в многоквартирном доме.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3.5.2.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принятие решения о предоставлении (об отказе в предоставлении) муниципальной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предоставление результата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настоящем варианте предоставления муниципальной услуги не приведены административные процедуры: межведомственное информационное взаимодействие;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3.5.3.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3.5.3.1.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Заявитель (представитель заявителя) для получения муниципальной услуги представляет: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уведомление о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 xml:space="preserve">завершении перевода жилого помещения в нежилое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lastRenderedPageBreak/>
        <w:t xml:space="preserve">помещение или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многоквартирном доме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/>
          <w:sz w:val="28"/>
          <w:szCs w:val="28"/>
        </w:rPr>
        <w:t>по форме, приведенной в приложении № 3 к административному регламенту;</w:t>
      </w:r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3.5.3.2.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правоустанавливающие документы на переводимое помещение (в случае если право на него зарегистрировано в Едином государственном реестре недвижимости);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eastAsia="Times New Roman" w:cs="Times New Roman"/>
          <w:lang w:eastAsia="ru-RU"/>
        </w:rPr>
      </w:pP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план переводимого помещения с его техническим описанием;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поэтажный план дома, в котором находится переводимое помещение;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>3.5.3.3.</w:t>
      </w: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Способ подачи запроса и документов</w:t>
      </w:r>
      <w:r w:rsidRPr="00AB05C1">
        <w:rPr>
          <w:rFonts w:ascii="PT Astra Serif" w:eastAsia="SimSun, 宋体" w:hAnsi="PT Astra Serif" w:cs="Times New Roman"/>
          <w:sz w:val="28"/>
          <w:szCs w:val="28"/>
          <w:lang w:eastAsia="ru-RU"/>
        </w:rPr>
        <w:t xml:space="preserve"> </w:t>
      </w: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и (или) информации, необходимых для предоставления муниципальной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МФЦ (на бумажном носителе при личном обращении);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Единого портала в электронном виде по адресу:  https://gosuslugi.ru/642751/1.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3.5.3.4.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1) при личном обращении: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lastRenderedPageBreak/>
        <w:t xml:space="preserve">2) при почтовом отправлении или посредством направления на адрес электронной почты: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3) при подаче заявления (запроса) посредством Единого портала: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3.5.3.5.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и документов и (или) информации: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уведомление о </w:t>
      </w:r>
      <w:r w:rsidRPr="00AB05C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 xml:space="preserve">завершении перевода жилого помещения в нежилое помещение 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многоквартирном доме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AB05C1">
        <w:rPr>
          <w:rFonts w:ascii="PT Astra Serif" w:hAnsi="PT Astra Serif" w:cs="Times New Roman"/>
          <w:color w:val="000000"/>
          <w:sz w:val="28"/>
          <w:szCs w:val="28"/>
        </w:rPr>
        <w:t>подано лицом, не входящим в круг заявителей;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представленные заявителем документы составлены на иностранном языке,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без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надлежащим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образом заверенного перевода на русский язык, имеют повреждения, не позволяющие однозначно истолковывать их содержание;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неполное заполнение полей в форме запроса, в том числе в интерактивной форме на Едином портале;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наличие противоречивых сведений в запросе и приложенных к нему документах.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lastRenderedPageBreak/>
        <w:t>приложении № 7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3.5.3.6. В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приеме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запроса участвуют: Администрация, МФЦ.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3.5.3.7.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Срок регистрации запроса и документов и (или) информации,  необходимых для предоставления муниципальной услуги, в Администрации составляет 1 рабочий день.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3.5.4. Принятие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Основания для отказа в предоставлении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н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е</w:t>
      </w: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завершение работ по переводу жилого помещения в нежилое помещение и нежилого помещения в жилое помещение в многоквартирном доме.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Срок п</w:t>
      </w:r>
      <w:bookmarkStart w:id="10" w:name="_Hlk109124797_Копия_1_Копия_1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ринятия решения о предоставлении (об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отказе в предоставлении) муниципальной услуги составляет 6 рабочих дня </w:t>
      </w:r>
      <w:bookmarkEnd w:id="10"/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с даты получения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Форма </w:t>
      </w:r>
      <w:proofErr w:type="gramStart"/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акта приемочной комиссии, подтв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ерждающего завершение перевода жилого помещения в нежилое помещение или нежилого помещения в жилое помещение в многоквартирном доме приведена</w:t>
      </w:r>
      <w:proofErr w:type="gramEnd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в приложении № 4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Отказ в выдаче акта приемочной комиссии, подтверждающего завершение перевода жилого помещения в нежилое помещение или нежилого помещения в жилое помещение в многоквартирном доме, оформляется в форме уведомления об отказе в предоставлении муниципальной услуги, приведенной в приложении № 8 к административному регламенту.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3.5.5. Предоставление результата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11" w:name="p012_Копия_1_Копия_1"/>
      <w:bookmarkEnd w:id="11"/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12" w:name="p112_Копия_1_Копия_1"/>
      <w:bookmarkEnd w:id="12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Срок предоставления заявителю результата муниципальной услуги составляет 3 рабочих дня со дня принятия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 отсутствует.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3.5.6.</w:t>
      </w:r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Максимальный срок предоставления муниципальной услуги в соответствии с вариантом предоставления муниципальной услуги составляет 10 рабочих дней со дня регистрации в Администрации запроса и документов и (или) информации, необходимых для предоставления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Вариант № 4. </w:t>
      </w:r>
      <w:r w:rsidRPr="00AB05C1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b/>
          <w:sz w:val="24"/>
        </w:rPr>
      </w:pPr>
    </w:p>
    <w:p w:rsidR="00AB05C1" w:rsidRPr="00AB05C1" w:rsidRDefault="00FB08B1" w:rsidP="00AB05C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3.6.1.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Результатами предоставления варианта 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заявителю являются: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исправление технической ошибки;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ошибки.</w:t>
      </w:r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proofErr w:type="gramStart"/>
      <w:r w:rsidRPr="00AB05C1">
        <w:rPr>
          <w:rFonts w:ascii="PT Astra Serif" w:hAnsi="PT Astra Serif" w:cs="Times New Roman"/>
          <w:sz w:val="28"/>
          <w:szCs w:val="28"/>
        </w:rPr>
        <w:t>Документом, содержащим решение</w:t>
      </w:r>
      <w:r w:rsidRPr="00AB05C1">
        <w:rPr>
          <w:rFonts w:ascii="PT Astra Serif" w:hAnsi="PT Astra Serif" w:cs="PT Astra Serif"/>
          <w:sz w:val="28"/>
          <w:szCs w:val="28"/>
        </w:rPr>
        <w:t xml:space="preserve"> об исправлении технической ошибки, является 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уведомление Администрации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 переводе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жилого помещения в нежилое помещение (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нежилого помещения в жилое помещение)</w:t>
      </w:r>
      <w:r w:rsidRPr="00AB05C1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 xml:space="preserve"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</w:t>
      </w:r>
      <w:r w:rsidRPr="00AB05C1">
        <w:rPr>
          <w:rFonts w:ascii="PT Astra Serif" w:hAnsi="PT Astra Serif" w:cs="Times New Roman"/>
          <w:bCs/>
          <w:color w:val="000000"/>
          <w:sz w:val="28"/>
          <w:szCs w:val="28"/>
        </w:rPr>
        <w:t>выданное взамен документа, содержащего техническую ошибку.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3.6.2.</w:t>
      </w:r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принятие решения о предоставлении (об отказе в предоставлении)  муниципальной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3.6.3.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3.6.3.1.</w:t>
      </w:r>
      <w:r w:rsidR="00AB05C1"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Заявитель </w:t>
      </w:r>
      <w:r w:rsidR="00AB05C1" w:rsidRPr="00AB05C1">
        <w:rPr>
          <w:rFonts w:ascii="PT Astra Serif" w:eastAsia="SimSun, 宋体" w:hAnsi="PT Astra Serif"/>
          <w:sz w:val="28"/>
          <w:szCs w:val="28"/>
        </w:rPr>
        <w:t xml:space="preserve">(представитель заявителя) </w:t>
      </w:r>
      <w:r w:rsidR="00AB05C1"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>для получения муниципальной услуги представляет: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заявление</w:t>
      </w:r>
      <w:r w:rsidRPr="00AB05C1">
        <w:rPr>
          <w:rFonts w:ascii="PT Astra Serif" w:eastAsia="Times New Roman" w:hAnsi="PT Astra Serif" w:cs="Arial"/>
          <w:bCs/>
          <w:color w:val="000000"/>
          <w:sz w:val="28"/>
          <w:szCs w:val="28"/>
          <w:lang w:bidi="ar-SA"/>
        </w:rPr>
        <w:t xml:space="preserve">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об исправлении </w:t>
      </w:r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технической ошибки </w:t>
      </w:r>
      <w:r w:rsidRPr="00AB05C1">
        <w:rPr>
          <w:rFonts w:ascii="PT Astra Serif" w:eastAsia="SimSun, 宋体" w:hAnsi="PT Astra Serif"/>
          <w:sz w:val="28"/>
          <w:szCs w:val="28"/>
        </w:rPr>
        <w:t>по форме, приведенной в приложении № 5 к административному регламенту;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 — в случае обращения представителя заявителя)</w:t>
      </w:r>
      <w:r w:rsidRPr="00AB05C1">
        <w:rPr>
          <w:rFonts w:ascii="PT Astra Serif" w:hAnsi="PT Astra Serif" w:cs="Times New Roman"/>
          <w:sz w:val="28"/>
          <w:szCs w:val="28"/>
        </w:rPr>
        <w:t>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3.6.3.2.</w:t>
      </w:r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8"/>
          <w:szCs w:val="28"/>
        </w:rPr>
        <w:lastRenderedPageBreak/>
        <w:t>3.6.3.3.</w:t>
      </w:r>
      <w:r w:rsidR="00AB05C1" w:rsidRPr="00AB05C1">
        <w:rPr>
          <w:rFonts w:ascii="PT Astra Serif" w:hAnsi="PT Astra Serif" w:cs="PT Astra Serif"/>
          <w:sz w:val="28"/>
          <w:szCs w:val="28"/>
        </w:rPr>
        <w:t xml:space="preserve">Способ подачи </w:t>
      </w:r>
      <w:r w:rsidR="00AB05C1" w:rsidRPr="00AB05C1">
        <w:rPr>
          <w:rFonts w:ascii="PT Astra Serif" w:hAnsi="PT Astra Serif" w:cs="Arial"/>
          <w:sz w:val="28"/>
        </w:rPr>
        <w:t>з</w:t>
      </w:r>
      <w:r w:rsidR="00AB05C1" w:rsidRPr="00AB05C1">
        <w:rPr>
          <w:rFonts w:ascii="PT Astra Serif" w:hAnsi="PT Astra Serif" w:cs="PT Astra Serif"/>
          <w:sz w:val="28"/>
          <w:szCs w:val="28"/>
        </w:rPr>
        <w:t>апроса и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Администрацию (на бумажном носителе при личном обращении или почтовым отправлением).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3.6.3.4.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1) при личном обращении: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3.6.3.5.</w:t>
      </w:r>
      <w:r w:rsidR="00AB05C1"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Основания для принятия решения об отказе в приеме запроса и документов и (или) информации: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/>
          <w:color w:val="000000"/>
          <w:sz w:val="28"/>
          <w:szCs w:val="28"/>
        </w:rPr>
        <w:t>заявление подано лицом, не входящим в круг заявителей;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к заявлению не приложены документы, предусмотренные пунктом 3.6.3.1 административного регламента.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 7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3.6.3.6. В </w:t>
      </w:r>
      <w:proofErr w:type="gramStart"/>
      <w:r w:rsidRPr="00AB05C1">
        <w:rPr>
          <w:rFonts w:ascii="PT Astra Serif" w:eastAsia="SimSun, 宋体" w:hAnsi="PT Astra Serif"/>
          <w:sz w:val="28"/>
          <w:szCs w:val="28"/>
        </w:rPr>
        <w:t>приеме</w:t>
      </w:r>
      <w:proofErr w:type="gramEnd"/>
      <w:r w:rsidRPr="00AB05C1">
        <w:rPr>
          <w:rFonts w:ascii="PT Astra Serif" w:eastAsia="SimSun, 宋体" w:hAnsi="PT Astra Serif"/>
          <w:sz w:val="28"/>
          <w:szCs w:val="28"/>
        </w:rPr>
        <w:t xml:space="preserve"> запроса участвует: Администрация.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AB05C1">
        <w:rPr>
          <w:rFonts w:ascii="PT Astra Serif" w:eastAsia="SimSun, 宋体" w:hAnsi="PT Astra Serif"/>
          <w:sz w:val="28"/>
          <w:szCs w:val="28"/>
        </w:rPr>
        <w:t>отсутствует.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lastRenderedPageBreak/>
        <w:t>3.6.3.7.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Срок регистрации запроса и документов и (или) информации,  необходимых для предоставления муниципальной услуги, в Администрации составляет 1 рабочий день.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3.6.4. Принятие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Основание для отказа в предоставлении муниципальной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Times New Roman" w:hAnsi="PT Astra Serif" w:cs="Arial"/>
          <w:bCs/>
          <w:color w:val="000000"/>
          <w:sz w:val="28"/>
          <w:szCs w:val="28"/>
          <w:lang w:bidi="ar-SA"/>
        </w:rPr>
        <w:t>отсутствие факта допущения технической ошибки.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с даты получения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Отказ в исправлении технической ошибки оформляется в форме уведомления об отказе в предоставлении муниципальной услуги, приведенной в приложении № 8 к административному регламенту. 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  <w:u w:val="single"/>
        </w:rPr>
      </w:pPr>
      <w:r w:rsidRPr="00AB05C1">
        <w:rPr>
          <w:rFonts w:ascii="PT Astra Serif" w:eastAsia="SimSun, 宋体" w:hAnsi="PT Astra Serif" w:cs="Times New Roman"/>
          <w:sz w:val="28"/>
          <w:szCs w:val="28"/>
          <w:u w:val="single"/>
        </w:rPr>
        <w:t>3.6.5. Предоставление результата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</w:pPr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AB05C1">
        <w:rPr>
          <w:rFonts w:ascii="PT Astra Serif" w:eastAsia="Times New Roman" w:hAnsi="PT Astra Serif" w:cs="Arial"/>
          <w:color w:val="00000A"/>
          <w:sz w:val="28"/>
          <w:szCs w:val="28"/>
        </w:rPr>
        <w:t xml:space="preserve">заявителю </w:t>
      </w:r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Возможность предоставления 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3.6.6.</w:t>
      </w:r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составляет 5 рабочих дней </w:t>
      </w:r>
      <w:r w:rsidR="00AB05C1" w:rsidRPr="00AB05C1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со дня регистрации в Администрации запроса и документов и (или) информации, необходимых для предоставления муниципальной</w:t>
      </w:r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b/>
          <w:sz w:val="28"/>
          <w:szCs w:val="28"/>
        </w:rPr>
        <w:t xml:space="preserve">3.7. Вариант </w:t>
      </w:r>
      <w:r w:rsidRPr="00AB05C1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№ 4. Получение дубл</w:t>
      </w:r>
      <w:r w:rsidRPr="00AB05C1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иката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b/>
          <w:sz w:val="24"/>
        </w:rPr>
      </w:pPr>
    </w:p>
    <w:p w:rsidR="00AB05C1" w:rsidRPr="00AB05C1" w:rsidRDefault="00FB08B1" w:rsidP="00AB05C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3.7.1.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Результатами варианта предоставления 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заявителю являются: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  <w:lang w:bidi="ar-SA"/>
        </w:rPr>
        <w:t>отказ в выдаче дубликата.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 выдаче дубликата, является дубликат.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выдаче дубликата, является уведомление об отказе в выдаче дубликата.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3.7.2.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>Перечень административных процедур предоставления муниципальной услуги, предусмотренных настоящим вариантом: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lastRenderedPageBreak/>
        <w:t>предоставление результата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>3.</w:t>
      </w:r>
      <w:r w:rsidR="00FB08B1">
        <w:rPr>
          <w:rFonts w:ascii="PT Astra Serif" w:eastAsia="SimSun, 宋体" w:hAnsi="PT Astra Serif" w:cs="PT Astra Serif"/>
          <w:sz w:val="28"/>
          <w:szCs w:val="28"/>
        </w:rPr>
        <w:t>7.3.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3.7.3.1.</w:t>
      </w:r>
      <w:r w:rsidR="00AB05C1"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Заявитель (представитель заявителя) для получения </w:t>
      </w:r>
      <w:r w:rsidR="00AB05C1" w:rsidRPr="00AB05C1">
        <w:rPr>
          <w:rFonts w:ascii="PT Astra Serif" w:eastAsia="SimSun, 宋体" w:hAnsi="PT Astra Serif"/>
          <w:sz w:val="28"/>
          <w:szCs w:val="28"/>
        </w:rPr>
        <w:t>муниципальной</w:t>
      </w:r>
      <w:r w:rsidR="00AB05C1"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услуги представляет: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заявление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о </w:t>
      </w:r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выдаче дубликата </w:t>
      </w:r>
      <w:r w:rsidRPr="00AB05C1">
        <w:rPr>
          <w:rFonts w:ascii="PT Astra Serif" w:eastAsia="SimSun, 宋体" w:hAnsi="PT Astra Serif"/>
          <w:sz w:val="28"/>
          <w:szCs w:val="28"/>
        </w:rPr>
        <w:t>по форме, приведенной в приложении   № 6 к административному регламенту;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документ, удостоверяющий личность заявителя (представителя заявителя – </w:t>
      </w:r>
      <w:r w:rsidRPr="00AB05C1">
        <w:rPr>
          <w:rFonts w:ascii="PT Astra Serif" w:hAnsi="PT Astra Serif" w:cs="Times New Roman"/>
          <w:color w:val="000000"/>
          <w:kern w:val="0"/>
          <w:sz w:val="28"/>
          <w:szCs w:val="28"/>
        </w:rPr>
        <w:t>в случае обращения представителя заявителя</w:t>
      </w:r>
      <w:r w:rsidRPr="00AB05C1">
        <w:rPr>
          <w:rFonts w:ascii="PT Astra Serif" w:hAnsi="PT Astra Serif" w:cs="Times New Roman"/>
          <w:color w:val="000000"/>
          <w:sz w:val="28"/>
          <w:szCs w:val="28"/>
        </w:rPr>
        <w:t>)</w:t>
      </w:r>
      <w:r w:rsidRPr="00AB05C1">
        <w:rPr>
          <w:rFonts w:ascii="PT Astra Serif" w:hAnsi="PT Astra Serif" w:cs="Times New Roman"/>
          <w:sz w:val="28"/>
          <w:szCs w:val="28"/>
        </w:rPr>
        <w:t>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AB05C1">
        <w:rPr>
          <w:rFonts w:ascii="PT Astra Serif" w:eastAsia="SimSun, 宋体" w:hAnsi="PT Astra Serif" w:cs="Times New Roman"/>
          <w:color w:val="000000"/>
          <w:kern w:val="0"/>
          <w:sz w:val="28"/>
          <w:szCs w:val="28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3.7.3.2.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8"/>
          <w:szCs w:val="28"/>
        </w:rPr>
        <w:t>3.7.3.3.</w:t>
      </w:r>
      <w:r w:rsidR="00AB05C1" w:rsidRPr="00AB05C1">
        <w:rPr>
          <w:rFonts w:ascii="PT Astra Serif" w:hAnsi="PT Astra Serif" w:cs="PT Astra Serif"/>
          <w:sz w:val="28"/>
          <w:szCs w:val="28"/>
        </w:rPr>
        <w:t xml:space="preserve">Способ подачи </w:t>
      </w:r>
      <w:r w:rsidR="00AB05C1" w:rsidRPr="00AB05C1">
        <w:rPr>
          <w:rFonts w:ascii="PT Astra Serif" w:hAnsi="PT Astra Serif" w:cs="Arial"/>
          <w:sz w:val="28"/>
        </w:rPr>
        <w:t>з</w:t>
      </w:r>
      <w:r w:rsidR="00AB05C1" w:rsidRPr="00AB05C1">
        <w:rPr>
          <w:rFonts w:ascii="PT Astra Serif" w:hAnsi="PT Astra Serif" w:cs="PT Astra Serif"/>
          <w:sz w:val="28"/>
          <w:szCs w:val="28"/>
        </w:rPr>
        <w:t>апроса и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AB05C1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3.7.3.4.</w:t>
      </w:r>
      <w:r w:rsidR="00AB05C1" w:rsidRPr="00AB05C1">
        <w:rPr>
          <w:rFonts w:ascii="PT Astra Serif" w:hAnsi="PT Astra Serif" w:cs="PT Astra Serif"/>
          <w:sz w:val="28"/>
          <w:szCs w:val="28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1) при личном обращении: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</w:t>
      </w:r>
      <w:r w:rsidRPr="00AB05C1">
        <w:rPr>
          <w:rFonts w:ascii="PT Astra Serif" w:eastAsia="SimSun, 宋体" w:hAnsi="PT Astra Serif"/>
          <w:sz w:val="28"/>
          <w:szCs w:val="28"/>
        </w:rPr>
        <w:lastRenderedPageBreak/>
        <w:t>приобщается к поданному заявлению.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AB05C1" w:rsidRPr="00AB05C1" w:rsidRDefault="00776040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3.7.3.5.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 w:rsidR="00AB05C1"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и документов и (или) информации:</w:t>
      </w:r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hAnsi="PT Astra Serif"/>
          <w:color w:val="000000"/>
          <w:sz w:val="28"/>
          <w:szCs w:val="28"/>
        </w:rPr>
        <w:t>заявление подано лицом, не входящим в круг заявителей;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к заявлению не приложены документы, предусмотренные пунктом 3.7.3.1 административного регламента.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 7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3.7.3.6. В </w:t>
      </w:r>
      <w:proofErr w:type="gramStart"/>
      <w:r w:rsidRPr="00AB05C1">
        <w:rPr>
          <w:rFonts w:ascii="PT Astra Serif" w:eastAsia="SimSun, 宋体" w:hAnsi="PT Astra Serif"/>
          <w:sz w:val="28"/>
          <w:szCs w:val="28"/>
        </w:rPr>
        <w:t>приеме</w:t>
      </w:r>
      <w:proofErr w:type="gramEnd"/>
      <w:r w:rsidRPr="00AB05C1">
        <w:rPr>
          <w:rFonts w:ascii="PT Astra Serif" w:eastAsia="SimSun, 宋体" w:hAnsi="PT Astra Serif"/>
          <w:sz w:val="28"/>
          <w:szCs w:val="28"/>
        </w:rPr>
        <w:t xml:space="preserve"> запроса участвует: Администрация.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(для физических лиц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, включая индивидуальных предпринимателей) либо места нахождения (для юридических лиц) </w:t>
      </w:r>
      <w:r w:rsidRPr="00AB05C1">
        <w:rPr>
          <w:rFonts w:ascii="PT Astra Serif" w:eastAsia="SimSun, 宋体" w:hAnsi="PT Astra Serif"/>
          <w:sz w:val="28"/>
          <w:szCs w:val="28"/>
        </w:rPr>
        <w:t>отсутствует.</w:t>
      </w:r>
    </w:p>
    <w:p w:rsidR="00AB05C1" w:rsidRPr="00AB05C1" w:rsidRDefault="00776040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3.7.3.7.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AB05C1" w:rsidRPr="00AB05C1" w:rsidRDefault="00776040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 w:cs="Times New Roman"/>
          <w:sz w:val="28"/>
          <w:szCs w:val="28"/>
        </w:rPr>
        <w:t>3.7.4.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Основание для отказа в предоставлении муниципальной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отсутствие ранее выданного уведомления </w:t>
      </w:r>
      <w:r w:rsidRPr="00AB05C1">
        <w:rPr>
          <w:rFonts w:ascii="PT Astra Serif" w:eastAsia="Times New Roman" w:hAnsi="PT Astra Serif" w:cs="Arial"/>
          <w:bCs/>
          <w:color w:val="000000"/>
          <w:sz w:val="28"/>
          <w:szCs w:val="28"/>
          <w:lang w:bidi="ar-SA"/>
        </w:rPr>
        <w:t>о п</w:t>
      </w: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ереводе жилого помещения в нежилое помещение (нежилого помещения в жилое помещение).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с даты получения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Отказ в выдаче дубликата оформляется в форме уведомления об отказе в предоставлении муниципальной услуги, приведенной в приложении № 8 к административному регламенту. 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3.7.5. Предоставление результата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</w:pPr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AB05C1">
        <w:rPr>
          <w:rFonts w:ascii="PT Astra Serif" w:eastAsia="Times New Roman" w:hAnsi="PT Astra Serif" w:cs="Arial"/>
          <w:color w:val="00000A"/>
          <w:sz w:val="28"/>
          <w:szCs w:val="28"/>
        </w:rPr>
        <w:t xml:space="preserve">заявителю </w:t>
      </w:r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lastRenderedPageBreak/>
        <w:t xml:space="preserve">Возможность предоставления 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3.7.6. Максимальный срок предоставления муниципальной услуги в соответствии с вариантом предоставления муниципальной услуги составляет 3 рабочих дня</w:t>
      </w: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со дня регистрации в Администрации запроса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и документов и (или) информации, необходимых для предоставления муниципальной услуги.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6040" w:rsidRDefault="00776040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6040" w:rsidRDefault="00776040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6040" w:rsidRDefault="00776040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6040" w:rsidRDefault="00776040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«</w:t>
      </w:r>
      <w:r w:rsidRPr="00AB05C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жилое помещение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»</w:t>
      </w:r>
    </w:p>
    <w:p w:rsidR="00AB05C1" w:rsidRPr="00AB05C1" w:rsidRDefault="00AB05C1" w:rsidP="00AB05C1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Таблица № 1. Перечень общих признаков заявителей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Times New Roman" w:hAnsi="PT Astra Serif" w:cs="Arial"/>
          <w:sz w:val="28"/>
          <w:szCs w:val="28"/>
          <w:lang w:bidi="ar-SA"/>
        </w:rPr>
      </w:pPr>
    </w:p>
    <w:tbl>
      <w:tblPr>
        <w:tblW w:w="9359" w:type="dxa"/>
        <w:tblInd w:w="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014"/>
      </w:tblGrid>
      <w:tr w:rsidR="00AB05C1" w:rsidRPr="00AB05C1" w:rsidTr="00AB05C1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abs>
                <w:tab w:val="left" w:pos="708"/>
              </w:tabs>
              <w:spacing w:after="200" w:line="276" w:lineRule="auto"/>
              <w:jc w:val="center"/>
              <w:rPr>
                <w:rFonts w:ascii="PT Astra Serif" w:eastAsia="SimSun" w:hAnsi="PT Astra Serif"/>
                <w:kern w:val="0"/>
                <w:sz w:val="24"/>
              </w:rPr>
            </w:pPr>
            <w:r w:rsidRPr="00AB05C1">
              <w:rPr>
                <w:rFonts w:ascii="PT Astra Serif" w:eastAsia="Times New Roman" w:hAnsi="PT Astra Serif" w:cs="Calibri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AB05C1" w:rsidRPr="00AB05C1" w:rsidTr="00AB05C1">
        <w:trPr>
          <w:trHeight w:val="1047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5C1" w:rsidRPr="00AB05C1" w:rsidRDefault="00AB05C1" w:rsidP="00AB05C1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t xml:space="preserve">Муниципальная услуга </w:t>
            </w:r>
            <w:r w:rsidRPr="00AB05C1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  <w:tr w:rsidR="00AB05C1" w:rsidRPr="00AB05C1" w:rsidTr="00AB05C1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Цель обращения заявителя?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Перевод жилого помещения в нежилое помещение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Перевод нежилого помещения в жилое помещение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З</w:t>
            </w:r>
            <w:r w:rsidRPr="00AB05C1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  <w:t xml:space="preserve">авершение перевода жилого помещения в нежилое помещение и нежилого помещения в жилое помещение </w:t>
            </w:r>
            <w:r w:rsidRPr="00AB05C1">
              <w:rPr>
                <w:rFonts w:ascii="PT Astra Serif" w:eastAsia="SimSun, 宋体" w:hAnsi="PT Astra Serif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в многоквартирном доме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4.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5.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AB05C1" w:rsidRPr="00AB05C1" w:rsidTr="00AB05C1"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Заявитель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Представитель заявителя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К какой категории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относится заявитель?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Юридическое лицо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abs>
                <w:tab w:val="left" w:pos="708"/>
              </w:tabs>
              <w:spacing w:after="200" w:line="276" w:lineRule="auto"/>
              <w:rPr>
                <w:rFonts w:ascii="PT Astra Serif" w:eastAsia="SimSun" w:hAnsi="PT Astra Serif"/>
                <w:kern w:val="0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</w:rPr>
              <w:t>4. Тип помещения, который требуется изменить (перевести)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ind w:left="57" w:right="170"/>
              <w:jc w:val="both"/>
              <w:textAlignment w:val="baseline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eastAsia="en-US"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1. Жилое помещение</w:t>
            </w:r>
          </w:p>
          <w:p w:rsidR="00AB05C1" w:rsidRPr="00AB05C1" w:rsidRDefault="00AB05C1" w:rsidP="00AB05C1">
            <w:pPr>
              <w:widowControl w:val="0"/>
              <w:ind w:left="57" w:right="170"/>
              <w:jc w:val="both"/>
              <w:textAlignment w:val="baseline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eastAsia="en-US"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2. Нежилое помещение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Право на помещение  зарегистрировано в </w:t>
            </w: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Едином государственном реестре недвижимости?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shd w:val="clear" w:color="auto" w:fill="FFFFFF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lastRenderedPageBreak/>
              <w:t>1. Право зарегистрировано в ЕГРН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Право не зарегистрировано в ЕГРН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6.  Для использования переводимого помещения требуется переустройство и (или) перепланировка?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shd w:val="clear" w:color="auto" w:fill="FFFFFF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t>1. Переустройство и (или) перепланировка не требуется.</w:t>
            </w:r>
          </w:p>
          <w:p w:rsidR="00AB05C1" w:rsidRPr="00AB05C1" w:rsidRDefault="00AB05C1" w:rsidP="00AB05C1">
            <w:pPr>
              <w:widowControl w:val="0"/>
              <w:shd w:val="clear" w:color="auto" w:fill="FFFFFF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t>2. Переустройство и (или) перепланировка требуется.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7. Сколько собственников у переводимого помещения?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Один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Более одного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8. Для кого получает услугу?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Для себя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Для себя и других людей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Для других людей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4.Для других людей, ИП (организации)</w:t>
            </w:r>
          </w:p>
        </w:tc>
      </w:tr>
    </w:tbl>
    <w:p w:rsidR="00AB05C1" w:rsidRPr="00AB05C1" w:rsidRDefault="00AB05C1" w:rsidP="00AB05C1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shd w:val="clear" w:color="auto" w:fill="FFFFFF"/>
        <w:jc w:val="center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Arial" w:hAnsi="PT Astra Serif" w:cs="PT Astra Serif"/>
          <w:color w:val="00000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AB05C1" w:rsidRPr="00AB05C1" w:rsidRDefault="00AB05C1" w:rsidP="00AB05C1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sz w:val="28"/>
          <w:szCs w:val="28"/>
          <w:lang w:bidi="ar-SA"/>
        </w:rPr>
      </w:pPr>
    </w:p>
    <w:tbl>
      <w:tblPr>
        <w:tblW w:w="9667" w:type="dxa"/>
        <w:jc w:val="center"/>
        <w:tblLayout w:type="fixed"/>
        <w:tblLook w:val="0000" w:firstRow="0" w:lastRow="0" w:firstColumn="0" w:lastColumn="0" w:noHBand="0" w:noVBand="0"/>
      </w:tblPr>
      <w:tblGrid>
        <w:gridCol w:w="3468"/>
        <w:gridCol w:w="33"/>
        <w:gridCol w:w="6166"/>
      </w:tblGrid>
      <w:tr w:rsidR="00AB05C1" w:rsidRPr="00AB05C1" w:rsidTr="00AB05C1">
        <w:trPr>
          <w:jc w:val="center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PT Astra Serif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PT Astra Serif"/>
                <w:sz w:val="28"/>
                <w:szCs w:val="28"/>
                <w:lang w:bidi="ar-SA"/>
              </w:rPr>
              <w:t>Результат</w:t>
            </w:r>
            <w:r w:rsidRPr="00AB05C1">
              <w:rPr>
                <w:rFonts w:ascii="PT Astra Serif" w:eastAsia="Arial" w:hAnsi="PT Astra Serif" w:cs="PT Astra Serif"/>
                <w:color w:val="000000"/>
                <w:sz w:val="28"/>
                <w:szCs w:val="28"/>
                <w:lang w:bidi="ar-SA"/>
              </w:rPr>
              <w:t xml:space="preserve"> предоставления муниципальной услуги</w:t>
            </w:r>
          </w:p>
        </w:tc>
      </w:tr>
      <w:tr w:rsidR="00AB05C1" w:rsidRPr="00AB05C1" w:rsidTr="00AB05C1">
        <w:trPr>
          <w:jc w:val="center"/>
        </w:trPr>
        <w:tc>
          <w:tcPr>
            <w:tcW w:w="9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PT Astra Serif"/>
                <w:sz w:val="28"/>
                <w:szCs w:val="28"/>
                <w:lang w:bidi="ar-SA"/>
              </w:rPr>
              <w:t>Вариант № 1. «</w:t>
            </w:r>
            <w:r w:rsidRPr="00AB05C1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Перевод жилого помещения в нежилое помещение</w:t>
            </w:r>
            <w:r w:rsidRPr="00AB05C1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bidi="ar-SA"/>
              </w:rPr>
              <w:t>»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Юридическое лицо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jc w:val="both"/>
              <w:rPr>
                <w:rFonts w:ascii="PT Astra Serif" w:hAnsi="PT Astra Serif"/>
              </w:rPr>
            </w:pPr>
            <w:r w:rsidRPr="00AB05C1">
              <w:rPr>
                <w:rFonts w:ascii="PT Astra Serif" w:hAnsi="PT Astra Serif" w:cs="PTAstraSerif-Regular"/>
                <w:kern w:val="0"/>
                <w:sz w:val="28"/>
                <w:szCs w:val="28"/>
                <w:lang w:bidi="ar-SA"/>
              </w:rPr>
              <w:t>Решение о п</w:t>
            </w:r>
            <w:r w:rsidRPr="00AB05C1">
              <w:rPr>
                <w:rFonts w:ascii="PT Astra Serif" w:hAnsi="PT Astra Serif" w:cs="Times New Roman"/>
                <w:kern w:val="0"/>
                <w:sz w:val="28"/>
                <w:szCs w:val="28"/>
                <w:lang w:bidi="ar-SA"/>
              </w:rPr>
              <w:t>ереводе жилого помещения в нежилое помещение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jc w:val="both"/>
              <w:rPr>
                <w:rFonts w:ascii="PT Astra Serif" w:hAnsi="PT Astra Serif"/>
              </w:rPr>
            </w:pPr>
            <w:r w:rsidRPr="00AB05C1">
              <w:rPr>
                <w:rFonts w:ascii="PT Astra Serif" w:hAnsi="PT Astra Serif" w:cs="Times New Roman"/>
                <w:kern w:val="0"/>
                <w:sz w:val="28"/>
                <w:szCs w:val="28"/>
                <w:lang w:bidi="ar-SA"/>
              </w:rPr>
              <w:t>Решение об отказе в переводе жилого помещения в нежилое помещение</w:t>
            </w:r>
          </w:p>
          <w:p w:rsidR="00AB05C1" w:rsidRPr="00AB05C1" w:rsidRDefault="00AB05C1" w:rsidP="00AB05C1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AB05C1" w:rsidRPr="00AB05C1" w:rsidTr="00AB05C1">
        <w:trPr>
          <w:jc w:val="center"/>
        </w:trPr>
        <w:tc>
          <w:tcPr>
            <w:tcW w:w="9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Arial" w:eastAsia="Times New Roman" w:hAnsi="Arial" w:cs="Arial"/>
                <w:sz w:val="24"/>
                <w:lang w:bidi="ar-SA"/>
              </w:rPr>
            </w:pPr>
            <w:r w:rsidRPr="00AB05C1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Вариант № 2. «Перевод нежилого помещения в жилое помещение»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Юридическое лицо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jc w:val="both"/>
              <w:rPr>
                <w:rFonts w:ascii="PT Astra Serif" w:hAnsi="PT Astra Serif"/>
              </w:rPr>
            </w:pPr>
            <w:r w:rsidRPr="00AB05C1">
              <w:rPr>
                <w:rFonts w:ascii="PT Astra Serif" w:hAnsi="PT Astra Serif" w:cs="Times New Roman"/>
                <w:kern w:val="0"/>
                <w:sz w:val="28"/>
                <w:szCs w:val="28"/>
                <w:lang w:bidi="ar-SA"/>
              </w:rPr>
              <w:t>Решение о переводе нежилого помещения в жилое помещение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jc w:val="both"/>
              <w:rPr>
                <w:rFonts w:ascii="PT Astra Serif" w:hAnsi="PT Astra Serif"/>
              </w:rPr>
            </w:pPr>
            <w:r w:rsidRPr="00AB05C1">
              <w:rPr>
                <w:rFonts w:ascii="PT Astra Serif" w:hAnsi="PT Astra Serif" w:cs="Times New Roman"/>
                <w:kern w:val="0"/>
                <w:sz w:val="28"/>
                <w:szCs w:val="28"/>
                <w:lang w:bidi="ar-SA"/>
              </w:rPr>
              <w:t>Решение об отказе в переводе нежилого помещения в жилое помещение</w:t>
            </w:r>
          </w:p>
        </w:tc>
      </w:tr>
      <w:tr w:rsidR="00AB05C1" w:rsidRPr="00AB05C1" w:rsidTr="00AB05C1">
        <w:trPr>
          <w:jc w:val="center"/>
        </w:trPr>
        <w:tc>
          <w:tcPr>
            <w:tcW w:w="9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Вариант № 3. «П</w:t>
            </w:r>
            <w:r w:rsidRPr="00AB05C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одтверждение завершения перевода жилого помещения в нежилое помещение и нежилого помещения в жилое помещение </w:t>
            </w:r>
            <w:r w:rsidRPr="00AB05C1">
              <w:rPr>
                <w:rFonts w:ascii="PT Astra Serif" w:eastAsia="SimSun, 宋体" w:hAnsi="PT Astra Serif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в многоквартирном доме»</w:t>
            </w:r>
          </w:p>
        </w:tc>
      </w:tr>
      <w:tr w:rsidR="00AB05C1" w:rsidRPr="00AB05C1" w:rsidTr="00AB05C1">
        <w:trPr>
          <w:jc w:val="center"/>
        </w:trPr>
        <w:tc>
          <w:tcPr>
            <w:tcW w:w="34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Юридическое лицо</w:t>
            </w:r>
          </w:p>
        </w:tc>
        <w:tc>
          <w:tcPr>
            <w:tcW w:w="6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jc w:val="both"/>
              <w:rPr>
                <w:rFonts w:ascii="PT Astra Serif" w:hAnsi="PT Astra Serif"/>
              </w:rPr>
            </w:pPr>
            <w:r w:rsidRPr="00AB05C1">
              <w:rPr>
                <w:rFonts w:ascii="PT Astra Serif" w:hAnsi="PT Astra Serif" w:cs="Times New Roman"/>
                <w:kern w:val="0"/>
                <w:sz w:val="28"/>
                <w:szCs w:val="28"/>
                <w:lang w:bidi="ar-SA"/>
              </w:rPr>
              <w:t xml:space="preserve">Подтверждение завершения перевода жилого помещения в нежилое помещение и нежилого помещения в жилое помещение </w:t>
            </w:r>
            <w:r w:rsidRPr="00AB05C1">
              <w:rPr>
                <w:rFonts w:ascii="PT Astra Serif" w:eastAsia="SimSun, 宋体" w:hAnsi="PT Astra Serif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в многоквартирном доме</w:t>
            </w:r>
          </w:p>
        </w:tc>
      </w:tr>
      <w:tr w:rsidR="00AB05C1" w:rsidRPr="00AB05C1" w:rsidTr="00AB05C1">
        <w:trPr>
          <w:jc w:val="center"/>
        </w:trPr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  <w:t xml:space="preserve">Отказ в подтверждении завершения перевода жилого помещения в нежилое помещение и нежилого помещения в жилое помещение </w:t>
            </w:r>
            <w:r w:rsidRPr="00AB05C1">
              <w:rPr>
                <w:rFonts w:ascii="PT Astra Serif" w:eastAsia="SimSun, 宋体" w:hAnsi="PT Astra Serif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в  </w:t>
            </w:r>
            <w:r w:rsidRPr="00AB05C1">
              <w:rPr>
                <w:rFonts w:ascii="PT Astra Serif" w:eastAsia="SimSun, 宋体" w:hAnsi="PT Astra Serif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lastRenderedPageBreak/>
              <w:t>многоквартирном доме</w:t>
            </w:r>
          </w:p>
        </w:tc>
      </w:tr>
      <w:tr w:rsidR="00AB05C1" w:rsidRPr="00AB05C1" w:rsidTr="00AB05C1">
        <w:trPr>
          <w:jc w:val="center"/>
        </w:trPr>
        <w:tc>
          <w:tcPr>
            <w:tcW w:w="9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lastRenderedPageBreak/>
              <w:t>Вариант № 4.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shd w:val="clear" w:color="auto" w:fill="FFFFFF"/>
              <w:textAlignment w:val="baseline"/>
              <w:rPr>
                <w:rFonts w:ascii="Arial" w:eastAsia="Times New Roman" w:hAnsi="Arial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t>3. Юридическое лицо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</w:p>
        </w:tc>
        <w:tc>
          <w:tcPr>
            <w:tcW w:w="6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AB05C1" w:rsidRPr="00AB05C1" w:rsidTr="00AB05C1">
        <w:trPr>
          <w:jc w:val="center"/>
        </w:trPr>
        <w:tc>
          <w:tcPr>
            <w:tcW w:w="9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Вариант № 5.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Юридическое лицо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Times New Roman" w:hAnsi="PT Astra Serif" w:cs="PT Astra Serif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PT Astra Serif"/>
                <w:sz w:val="28"/>
                <w:szCs w:val="28"/>
                <w:lang w:bidi="ar-SA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Pr="00AB05C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2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spacing w:before="1" w:after="140" w:line="276" w:lineRule="auto"/>
        <w:rPr>
          <w:rFonts w:ascii="PT Astra Serif" w:hAnsi="PT Astra Serif"/>
          <w:i/>
          <w:highlight w:val="yellow"/>
        </w:rPr>
      </w:pPr>
    </w:p>
    <w:tbl>
      <w:tblPr>
        <w:tblW w:w="9864" w:type="dxa"/>
        <w:tblInd w:w="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8"/>
        <w:gridCol w:w="6336"/>
      </w:tblGrid>
      <w:tr w:rsidR="00AB05C1" w:rsidRPr="00AB05C1" w:rsidTr="00AB05C1">
        <w:tc>
          <w:tcPr>
            <w:tcW w:w="3528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b/>
                <w:sz w:val="24"/>
                <w:highlight w:val="yellow"/>
              </w:rPr>
            </w:pPr>
          </w:p>
        </w:tc>
        <w:tc>
          <w:tcPr>
            <w:tcW w:w="6335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Администрация </w:t>
            </w:r>
            <w:r w:rsidRPr="00AB05C1">
              <w:rPr>
                <w:rFonts w:ascii="PT Astra Serif" w:eastAsia="SimSun, 宋体" w:hAnsi="PT Astra Serif"/>
                <w:i/>
                <w:sz w:val="24"/>
              </w:rPr>
              <w:t>(наименование муниципального образования)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i/>
                <w:sz w:val="24"/>
              </w:rPr>
              <w:t>__</w:t>
            </w: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(реквизиты документа, удостоверяющего личность заявителя, </w:t>
            </w: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-д</w:t>
            </w:r>
            <w:proofErr w:type="gramEnd"/>
            <w:r w:rsidRPr="00AB05C1">
              <w:rPr>
                <w:rFonts w:ascii="PT Astra Serif" w:eastAsia="SimSun, 宋体" w:hAnsi="PT Astra Serif"/>
                <w:sz w:val="24"/>
              </w:rPr>
              <w:t>ля физического лица; ИНН, ОГРН - для юридического лица, ИП)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(номер телефона, адрес электронной почты)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</w:p>
        </w:tc>
      </w:tr>
    </w:tbl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bookmarkStart w:id="13" w:name="Par354"/>
      <w:bookmarkEnd w:id="13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о переводе жилого помещения в нежилое помещение (нежилого помещения в жилое помещение)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Прошу разрешить перевод ___________________________________________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2"/>
          <w:szCs w:val="22"/>
          <w:lang w:eastAsia="ru-RU"/>
        </w:rPr>
        <w:t xml:space="preserve">                                       </w:t>
      </w: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>(жилого, нежилого)</w:t>
      </w:r>
    </w:p>
    <w:p w:rsidR="00AB05C1" w:rsidRPr="00AB05C1" w:rsidRDefault="00AB05C1" w:rsidP="00AB05C1">
      <w:pPr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помещения, расположенного:_________________________________________ __________________________________________________________________, 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>(указать место нахождения помещения, адрес),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площадью ___________ кв. метров,  с кадастровым номером ______________,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принадлежащего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основании _______________________________________,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Cs w:val="20"/>
          <w:lang w:eastAsia="ru-RU"/>
        </w:rPr>
        <w:lastRenderedPageBreak/>
        <w:t xml:space="preserve">                                                                                 </w:t>
      </w: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(указать основание возникновения права)</w:t>
      </w:r>
    </w:p>
    <w:p w:rsidR="00AB05C1" w:rsidRPr="00AB05C1" w:rsidRDefault="00AB05C1" w:rsidP="00AB05C1">
      <w:pPr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в ______________________________________________________ помещение,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>(нежилое, жилое)</w:t>
      </w:r>
    </w:p>
    <w:p w:rsidR="00AB05C1" w:rsidRPr="00AB05C1" w:rsidRDefault="00AB05C1" w:rsidP="00AB05C1">
      <w:pPr>
        <w:spacing w:before="280" w:beforeAutospacing="1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использования помещения в качестве __________________________.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Cs w:val="20"/>
          <w:lang w:eastAsia="ru-RU"/>
        </w:rPr>
        <w:t xml:space="preserve">                                                                                                   </w:t>
      </w: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>(указать вид использования помещения)</w:t>
      </w:r>
      <w:r w:rsidRPr="00AB05C1">
        <w:rPr>
          <w:rFonts w:ascii="PT Astra Serif" w:eastAsia="Times New Roman" w:hAnsi="PT Astra Serif" w:cs="Times New Roman"/>
          <w:lang w:eastAsia="ru-RU"/>
        </w:rPr>
        <w:t>.</w:t>
      </w:r>
    </w:p>
    <w:p w:rsidR="00AB05C1" w:rsidRPr="00AB05C1" w:rsidRDefault="00AB05C1" w:rsidP="00AB05C1">
      <w:pPr>
        <w:spacing w:before="280" w:beforeAutospacing="1"/>
        <w:rPr>
          <w:rFonts w:ascii="PT Astra Serif" w:eastAsia="Times New Roman" w:hAnsi="PT Astra Serif" w:cs="Times New Roman"/>
          <w:lang w:eastAsia="ru-RU"/>
        </w:rPr>
      </w:pP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использования помещения в качестве жилого (нежилого) требуется (не</w:t>
      </w:r>
      <w:proofErr w:type="gramEnd"/>
    </w:p>
    <w:p w:rsidR="00AB05C1" w:rsidRPr="00AB05C1" w:rsidRDefault="00AB05C1" w:rsidP="00AB05C1">
      <w:pPr>
        <w:spacing w:before="280" w:beforeAutospacing="1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требуется) </w:t>
      </w:r>
      <w:bookmarkStart w:id="14" w:name="__DdeLink__749_389361293"/>
      <w:bookmarkEnd w:id="14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(нужное подчеркнуть) проведение работ по</w:t>
      </w:r>
    </w:p>
    <w:p w:rsidR="00AB05C1" w:rsidRPr="00AB05C1" w:rsidRDefault="00AB05C1" w:rsidP="00AB05C1">
      <w:pPr>
        <w:spacing w:before="280" w:beforeAutospacing="1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__________________________________________________________________.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>(перепланировке, переустройству, иные работы)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результате перепланировки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образуется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/не образуется новое помещение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Cs w:val="20"/>
          <w:lang w:eastAsia="ru-RU"/>
        </w:rPr>
      </w:pPr>
      <w:r w:rsidRPr="00AB05C1">
        <w:rPr>
          <w:rFonts w:ascii="PT Astra Serif" w:eastAsia="Times New Roman" w:hAnsi="PT Astra Serif" w:cs="Times New Roman"/>
          <w:szCs w:val="20"/>
          <w:lang w:eastAsia="ru-RU"/>
        </w:rPr>
        <w:t xml:space="preserve">                                                                               нужное подчеркнуть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путём объединения или присоединения помещения.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 и режим ремонтно-строительных работ: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AB05C1" w:rsidRPr="00AB05C1" w:rsidRDefault="00AB05C1" w:rsidP="00AB05C1">
      <w:pPr>
        <w:rPr>
          <w:rFonts w:ascii="PT Astra Serif" w:eastAsia="Times New Roman" w:hAnsi="PT Astra Serif" w:cs="Times New Roman"/>
          <w:szCs w:val="20"/>
          <w:lang w:eastAsia="ru-RU"/>
        </w:rPr>
      </w:pPr>
      <w:r w:rsidRPr="00AB05C1">
        <w:rPr>
          <w:rFonts w:ascii="PT Astra Serif" w:eastAsia="Times New Roman" w:hAnsi="PT Astra Serif" w:cs="Times New Roman"/>
          <w:szCs w:val="20"/>
          <w:lang w:eastAsia="ru-RU"/>
        </w:rPr>
        <w:t xml:space="preserve">срок производства работ (дата начала и окончания), время производства работ (время начала и окончания) 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Указанное помещение не используется мною или иными гражданами в качестве места постоянного проживания, право собственности на переводимое помещение не обременено правами каких-либо лиц.</w:t>
      </w:r>
    </w:p>
    <w:p w:rsidR="00AB05C1" w:rsidRPr="00AB05C1" w:rsidRDefault="00AB05C1" w:rsidP="00AB05C1">
      <w:pPr>
        <w:spacing w:before="280" w:beforeAutospacing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Результат предоставления муниципальной услуги прошу:</w:t>
      </w:r>
    </w:p>
    <w:p w:rsidR="00AB05C1" w:rsidRPr="00AB05C1" w:rsidRDefault="00AB05C1" w:rsidP="00AB05C1">
      <w:pPr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iCs/>
          <w:color w:val="000000"/>
          <w:sz w:val="24"/>
          <w:lang w:eastAsia="ru-RU"/>
        </w:rPr>
        <w:t>(выбрать один из способов получения результата)</w:t>
      </w:r>
    </w:p>
    <w:tbl>
      <w:tblPr>
        <w:tblW w:w="9360" w:type="dxa"/>
        <w:tblInd w:w="18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8"/>
        <w:gridCol w:w="8512"/>
      </w:tblGrid>
      <w:tr w:rsidR="00AB05C1" w:rsidRPr="00AB05C1" w:rsidTr="00AB05C1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AB05C1" w:rsidRPr="00AB05C1" w:rsidTr="00AB05C1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 w:rsidR="00AB05C1" w:rsidRPr="00AB05C1" w:rsidTr="00AB05C1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AB05C1" w:rsidRPr="00AB05C1" w:rsidTr="00AB05C1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(возможно только при подаче заявления через Единый портал)</w:t>
            </w:r>
          </w:p>
        </w:tc>
      </w:tr>
    </w:tbl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Приложение: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...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 xml:space="preserve">Дата подачи: «___» ______________ 20__ г.     Подпись: </w:t>
      </w:r>
      <w:bookmarkStart w:id="15" w:name="_GoBack_Copy_1"/>
      <w:bookmarkEnd w:id="15"/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__________________</w:t>
      </w:r>
    </w:p>
    <w:p w:rsidR="00AB05C1" w:rsidRPr="00AB05C1" w:rsidRDefault="00AB05C1" w:rsidP="00AB05C1">
      <w:pPr>
        <w:tabs>
          <w:tab w:val="left" w:pos="1674"/>
        </w:tabs>
        <w:spacing w:before="90"/>
        <w:ind w:left="119"/>
        <w:rPr>
          <w:rFonts w:ascii="PT Astra Serif" w:hAnsi="PT Astra Serif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3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ind w:firstLine="680"/>
        <w:jc w:val="right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Форма</w:t>
      </w:r>
    </w:p>
    <w:p w:rsidR="00AB05C1" w:rsidRPr="00AB05C1" w:rsidRDefault="00AB05C1" w:rsidP="00AB05C1">
      <w:pPr>
        <w:ind w:left="2832"/>
        <w:jc w:val="both"/>
        <w:textAlignment w:val="baseline"/>
        <w:rPr>
          <w:rFonts w:ascii="PT Astra Serif" w:eastAsia="SimSun, 宋体" w:hAnsi="PT Astra Serif" w:cs="PT Astra Serif"/>
          <w:b/>
          <w:strike/>
          <w:color w:val="000000"/>
          <w:szCs w:val="20"/>
          <w:lang w:eastAsia="ru-RU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7"/>
        <w:gridCol w:w="6339"/>
      </w:tblGrid>
      <w:tr w:rsidR="00AB05C1" w:rsidRPr="00AB05C1" w:rsidTr="00AB05C1">
        <w:tc>
          <w:tcPr>
            <w:tcW w:w="3417" w:type="dxa"/>
          </w:tcPr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</w:tcPr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Pr="00AB05C1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05C1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Cs w:val="20"/>
        </w:rPr>
      </w:pP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Cs w:val="20"/>
        </w:rPr>
      </w:pP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  <w:bookmarkStart w:id="16" w:name="Par493"/>
      <w:bookmarkEnd w:id="16"/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УВЕДОМЛЕНИЕ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о завершении п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еревода жилого помещения в нежилое помещение или нежилого помещения в жилое помещение в многоквартирном доме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Уведомляю о завершении</w:t>
      </w:r>
    </w:p>
    <w:p w:rsidR="00AB05C1" w:rsidRPr="00AB05C1" w:rsidRDefault="00AB05C1" w:rsidP="00AB05C1">
      <w:pPr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Times New Roman" w:eastAsia="SimSun, 宋体" w:hAnsi="Times New Roman" w:cs="PT Astra Serif"/>
          <w:i/>
          <w:color w:val="000000"/>
          <w:szCs w:val="20"/>
        </w:rPr>
        <w:t>(отметить нужное)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"/>
        <w:gridCol w:w="8925"/>
      </w:tblGrid>
      <w:tr w:rsidR="00AB05C1" w:rsidRPr="00AB05C1" w:rsidTr="00AB05C1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C1" w:rsidRPr="00AB05C1" w:rsidRDefault="00AB05C1" w:rsidP="00AB05C1">
            <w:pPr>
              <w:jc w:val="both"/>
              <w:textAlignment w:val="baseline"/>
              <w:rPr>
                <w:rFonts w:ascii="Times New Roman" w:eastAsia="SimSun, 宋体" w:hAnsi="Times New Roman"/>
                <w:color w:val="000000"/>
                <w:szCs w:val="20"/>
              </w:rPr>
            </w:pPr>
            <w:r w:rsidRPr="00AB05C1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перевода жилого помещения в нежилое помещение в многоквартирном доме,</w:t>
            </w:r>
          </w:p>
        </w:tc>
      </w:tr>
      <w:tr w:rsidR="00AB05C1" w:rsidRPr="00AB05C1" w:rsidTr="00AB05C1"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C1" w:rsidRPr="00AB05C1" w:rsidRDefault="00AB05C1" w:rsidP="00AB05C1">
            <w:pPr>
              <w:jc w:val="both"/>
              <w:textAlignment w:val="baseline"/>
              <w:rPr>
                <w:rFonts w:ascii="Times New Roman" w:eastAsia="SimSun, 宋体" w:hAnsi="Times New Roman"/>
                <w:color w:val="000000"/>
                <w:szCs w:val="20"/>
              </w:rPr>
            </w:pPr>
            <w:r w:rsidRPr="00AB05C1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перевода нежилого помещения в жилое помещение в многоквартирном доме,</w:t>
            </w:r>
          </w:p>
        </w:tc>
      </w:tr>
    </w:tbl>
    <w:p w:rsidR="00AB05C1" w:rsidRPr="00AB05C1" w:rsidRDefault="00AB05C1" w:rsidP="00AB05C1">
      <w:pPr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proofErr w:type="gramStart"/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расположенного</w:t>
      </w:r>
      <w:proofErr w:type="gramEnd"/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 xml:space="preserve"> по адресу: _______________________________________________________________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lastRenderedPageBreak/>
        <w:t xml:space="preserve">При переводе помещения </w:t>
      </w:r>
      <w:proofErr w:type="gramStart"/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проводилась</w:t>
      </w:r>
      <w:proofErr w:type="gramEnd"/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/не проводилась перепланировка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 xml:space="preserve">                                                     </w:t>
      </w:r>
      <w:r w:rsidRPr="00AB05C1">
        <w:rPr>
          <w:rFonts w:ascii="PT Astra Serif" w:eastAsia="SimSun, 宋体" w:hAnsi="PT Astra Serif" w:cs="PT Astra Serif"/>
          <w:i/>
          <w:iCs/>
          <w:color w:val="000000"/>
          <w:szCs w:val="20"/>
        </w:rPr>
        <w:t xml:space="preserve">нужное подчеркнуть 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 xml:space="preserve">помещения. 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AB05C1">
        <w:rPr>
          <w:rFonts w:ascii="PT Astra Serif" w:eastAsia="SimSun, 宋体" w:hAnsi="PT Astra Serif" w:cs="PT Astra Serif"/>
          <w:i/>
          <w:color w:val="000000"/>
          <w:sz w:val="28"/>
          <w:szCs w:val="20"/>
        </w:rPr>
        <w:t>(указываются в случае образования в результате перепланировки помещения новых помещений) ______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_________________________________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_________________________________________________________________.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Результат предоставления муниципальной услуги прошу:</w:t>
      </w:r>
    </w:p>
    <w:p w:rsidR="00AB05C1" w:rsidRPr="00AB05C1" w:rsidRDefault="00AB05C1" w:rsidP="00AB05C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iCs/>
          <w:color w:val="00000A"/>
          <w:kern w:val="0"/>
          <w:sz w:val="24"/>
          <w:szCs w:val="28"/>
          <w:lang w:eastAsia="ru-RU" w:bidi="ar-SA"/>
        </w:rPr>
      </w:pPr>
      <w:r w:rsidRPr="00AB05C1">
        <w:rPr>
          <w:rFonts w:ascii="PT Astra Serif" w:eastAsia="Times New Roman" w:hAnsi="PT Astra Serif" w:cs="Arial"/>
          <w:iCs/>
          <w:color w:val="00000A"/>
          <w:kern w:val="0"/>
          <w:sz w:val="24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933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38"/>
        <w:gridCol w:w="8498"/>
      </w:tblGrid>
      <w:tr w:rsidR="00AB05C1" w:rsidRPr="00AB05C1" w:rsidTr="00AB05C1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snapToGrid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B05C1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AB05C1" w:rsidRPr="00AB05C1" w:rsidTr="00AB05C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snapToGrid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B05C1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многофункциональном центре</w:t>
            </w:r>
          </w:p>
        </w:tc>
      </w:tr>
      <w:tr w:rsidR="00AB05C1" w:rsidRPr="00AB05C1" w:rsidTr="00AB05C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snapToGrid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 w:bidi="ar-SA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AB05C1" w:rsidRPr="00AB05C1" w:rsidTr="00AB05C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snapToGrid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4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PT Astra Serif"/>
                <w:color w:val="000000"/>
                <w:sz w:val="28"/>
                <w:szCs w:val="28"/>
                <w:lang w:eastAsia="ru-RU" w:bidi="ar-SA"/>
              </w:rPr>
            </w:pPr>
            <w:r w:rsidRPr="00AB05C1">
              <w:rPr>
                <w:rFonts w:ascii="PT Astra Serif" w:eastAsia="Times New Roman" w:hAnsi="PT Astra Serif" w:cs="PT Astra Serif"/>
                <w:color w:val="000000"/>
                <w:sz w:val="28"/>
                <w:szCs w:val="28"/>
                <w:lang w:eastAsia="ru-RU" w:bidi="ar-SA"/>
              </w:rPr>
              <w:t>Направить в личный кабинет на Едином портале (при наличии технической возможности)</w:t>
            </w:r>
          </w:p>
        </w:tc>
      </w:tr>
    </w:tbl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Приложение (при наличии):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eastAsia="ru-RU" w:bidi="ar-SA"/>
        </w:rPr>
        <w:t>1.____________________________________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eastAsia="ru-RU" w:bidi="ar-SA"/>
        </w:rPr>
        <w:t>2.____________________________________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eastAsia="ru-RU" w:bidi="ar-SA"/>
        </w:rPr>
        <w:t>3.____________________________________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eastAsia="ru-RU" w:bidi="ar-SA"/>
        </w:rPr>
        <w:t>Дата подачи: «___» ______________ 20__ г.                  Подпись: ____________</w:t>
      </w:r>
    </w:p>
    <w:p w:rsidR="00AB05C1" w:rsidRPr="00AB05C1" w:rsidRDefault="00AB05C1" w:rsidP="00AB05C1">
      <w:pPr>
        <w:jc w:val="center"/>
        <w:rPr>
          <w:rFonts w:ascii="PT Astra Serif" w:hAnsi="PT Astra Serif" w:cs="PT Astra Serif"/>
          <w:sz w:val="24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Default="00AB05C1" w:rsidP="00FB0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Pr="00AB05C1" w:rsidRDefault="00FB08B1" w:rsidP="00FB0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4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FB08B1" w:rsidRDefault="00AB05C1" w:rsidP="00FB0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eastAsia="ru-RU"/>
        </w:rPr>
        <w:t>Форма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/>
          <w:strike/>
          <w:sz w:val="24"/>
          <w:lang w:eastAsia="ru-RU" w:bidi="ar-SA"/>
        </w:rPr>
      </w:pPr>
    </w:p>
    <w:p w:rsidR="00AB05C1" w:rsidRPr="00AB05C1" w:rsidRDefault="00AB05C1" w:rsidP="00AB05C1">
      <w:pPr>
        <w:widowControl w:val="0"/>
        <w:ind w:left="5103"/>
        <w:jc w:val="center"/>
        <w:textAlignment w:val="baseline"/>
        <w:rPr>
          <w:rFonts w:ascii="PT Astra Serif" w:eastAsia="Times New Roman" w:hAnsi="PT Astra Serif" w:cs="PT Astra Serif"/>
          <w:sz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lang w:bidi="ar-SA"/>
        </w:rPr>
        <w:t>УТВЕРЖДЕН</w:t>
      </w:r>
    </w:p>
    <w:p w:rsidR="00AB05C1" w:rsidRPr="00AB05C1" w:rsidRDefault="00AB05C1" w:rsidP="00AB05C1">
      <w:pPr>
        <w:widowControl w:val="0"/>
        <w:ind w:left="5103"/>
        <w:jc w:val="center"/>
        <w:textAlignment w:val="baseline"/>
        <w:rPr>
          <w:rFonts w:ascii="PT Astra Serif" w:eastAsia="Times New Roman" w:hAnsi="PT Astra Serif" w:cs="PT Astra Serif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4"/>
          <w:lang w:bidi="ar-SA"/>
        </w:rPr>
        <w:t>_____________________________</w:t>
      </w:r>
    </w:p>
    <w:p w:rsidR="00AB05C1" w:rsidRPr="00AB05C1" w:rsidRDefault="00AB05C1" w:rsidP="00AB05C1">
      <w:pPr>
        <w:widowControl w:val="0"/>
        <w:ind w:left="5103"/>
        <w:jc w:val="center"/>
        <w:textAlignment w:val="baseline"/>
        <w:rPr>
          <w:rFonts w:ascii="PT Astra Serif" w:eastAsia="Times New Roman" w:hAnsi="PT Astra Serif" w:cs="PT Astra Serif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4"/>
          <w:lang w:bidi="ar-SA"/>
        </w:rPr>
        <w:t>_____________________________</w:t>
      </w:r>
    </w:p>
    <w:p w:rsidR="00AB05C1" w:rsidRPr="00AB05C1" w:rsidRDefault="00AB05C1" w:rsidP="00AB05C1">
      <w:pPr>
        <w:widowControl w:val="0"/>
        <w:ind w:left="5103"/>
        <w:jc w:val="center"/>
        <w:textAlignment w:val="baseline"/>
        <w:rPr>
          <w:rFonts w:ascii="PT Astra Serif" w:eastAsia="Times New Roman" w:hAnsi="PT Astra Serif" w:cs="PT Astra Serif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4"/>
          <w:lang w:bidi="ar-SA"/>
        </w:rPr>
        <w:t>(ФИО, подпись должностного лица администрации муниципального образования)</w:t>
      </w:r>
    </w:p>
    <w:p w:rsidR="00AB05C1" w:rsidRPr="00AB05C1" w:rsidRDefault="00AB05C1" w:rsidP="00AB05C1">
      <w:pPr>
        <w:ind w:right="-443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right="-443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right="-443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АКТ</w:t>
      </w:r>
    </w:p>
    <w:p w:rsidR="00AB05C1" w:rsidRPr="00AB05C1" w:rsidRDefault="00AB05C1" w:rsidP="00AB05C1">
      <w:pPr>
        <w:ind w:firstLine="708"/>
        <w:jc w:val="center"/>
        <w:textAlignment w:val="baseline"/>
        <w:rPr>
          <w:rFonts w:ascii="Arial" w:eastAsia="SimSun, 宋体" w:hAnsi="Arial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приемочной комиссии, </w:t>
      </w:r>
      <w:proofErr w:type="gramStart"/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подтверждающий</w:t>
      </w:r>
      <w:proofErr w:type="gramEnd"/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 завершение п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еревода жилого помещения в нежилое помещение или нежилого помещения в жилое помещение в многоквартирном доме</w:t>
      </w:r>
    </w:p>
    <w:p w:rsidR="00AB05C1" w:rsidRPr="00AB05C1" w:rsidRDefault="00AB05C1" w:rsidP="00AB05C1">
      <w:pPr>
        <w:ind w:firstLine="708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Адрес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п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ереводимого жилого помещения в нежилое помещение (нежилого помещения в жилое помещение) в многоквартирном доме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: _________________________________________________________________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Комиссия в составе представителей: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tabs>
          <w:tab w:val="left" w:pos="7260"/>
        </w:tabs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установила: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i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1. Проведенные мероприятия (работы): _______________________ _</w:t>
      </w:r>
      <w:r w:rsidRPr="00AB05C1">
        <w:rPr>
          <w:rFonts w:ascii="PT Astra Serif" w:eastAsia="SimSun, 宋体" w:hAnsi="PT Astra Serif" w:cs="Times New Roman"/>
          <w:i/>
          <w:color w:val="000000"/>
          <w:sz w:val="28"/>
          <w:szCs w:val="28"/>
        </w:rPr>
        <w:t>______________________________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____________________________________________________________________________________________________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2. Ремонтно-строительные работы выполнены: </w:t>
      </w:r>
      <w:r w:rsidRPr="00AB05C1">
        <w:rPr>
          <w:rFonts w:ascii="PT Astra Serif" w:eastAsia="SimSun, 宋体" w:hAnsi="PT Astra Serif" w:cs="Times New Roman"/>
          <w:i/>
          <w:color w:val="000000"/>
          <w:sz w:val="28"/>
          <w:szCs w:val="28"/>
        </w:rPr>
        <w:t>_____________________</w:t>
      </w:r>
    </w:p>
    <w:p w:rsidR="00AB05C1" w:rsidRPr="00AB05C1" w:rsidRDefault="00AB05C1" w:rsidP="00AB05C1">
      <w:pPr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</w:t>
      </w:r>
      <w:r w:rsidRPr="00AB05C1">
        <w:rPr>
          <w:rFonts w:ascii="PT Astra Serif" w:eastAsia="SimSun, 宋体" w:hAnsi="PT Astra Serif" w:cs="Times New Roman"/>
          <w:i/>
          <w:color w:val="000000"/>
          <w:sz w:val="28"/>
          <w:szCs w:val="28"/>
        </w:rPr>
        <w:t>___________________________________________________________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4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(наименование и реквизиты производителя работ)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PT Astra Serif"/>
          <w:color w:val="000000"/>
          <w:szCs w:val="20"/>
        </w:rPr>
      </w:pPr>
    </w:p>
    <w:p w:rsidR="00AB05C1" w:rsidRPr="00AB05C1" w:rsidRDefault="00AB05C1" w:rsidP="00AB05C1">
      <w:pPr>
        <w:ind w:right="-256" w:firstLine="708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3.Проектная документация разработана: </w:t>
      </w:r>
      <w:r w:rsidRPr="00AB05C1">
        <w:rPr>
          <w:rFonts w:ascii="PT Astra Serif" w:eastAsia="SimSun, 宋体" w:hAnsi="PT Astra Serif" w:cs="Times New Roman"/>
          <w:i/>
          <w:iCs/>
          <w:color w:val="000000"/>
          <w:sz w:val="28"/>
          <w:szCs w:val="28"/>
        </w:rPr>
        <w:t>___________________________________________________________________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4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lastRenderedPageBreak/>
        <w:t>(состав документации,  наименование и реквизиты автора)</w:t>
      </w:r>
    </w:p>
    <w:p w:rsidR="00AB05C1" w:rsidRPr="00AB05C1" w:rsidRDefault="00AB05C1" w:rsidP="00AB05C1">
      <w:pPr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утверждена: </w:t>
      </w:r>
      <w:r w:rsidRPr="00AB05C1">
        <w:rPr>
          <w:rFonts w:ascii="PT Astra Serif" w:eastAsia="SimSun, 宋体" w:hAnsi="PT Astra Serif" w:cs="Times New Roman"/>
          <w:i/>
          <w:color w:val="000000"/>
          <w:sz w:val="28"/>
          <w:szCs w:val="28"/>
        </w:rPr>
        <w:t>_______________________________________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4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(статус утвердившего лица)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4. Ремонтно-строительные работы произведены: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начало работ «__» ___ 20__г. окончание «__» _____ 20__г.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5. На основании осмотра в натуре предъявленных к приемке</w:t>
      </w:r>
      <w:r w:rsidRPr="00AB05C1">
        <w:rPr>
          <w:rFonts w:ascii="PT Astra Serif" w:eastAsia="SimSun, 宋体" w:hAnsi="PT Astra Serif" w:cs="PT Astra Serif"/>
          <w:color w:val="000000"/>
          <w:szCs w:val="20"/>
        </w:rPr>
        <w:t xml:space="preserve">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переводимых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 помещений и ознакомления с проектной и исполнительной документацией установлено: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5.1. ________________</w:t>
      </w:r>
      <w:r w:rsidRPr="00AB05C1">
        <w:rPr>
          <w:rFonts w:ascii="PT Astra Serif" w:eastAsia="SimSun, 宋体" w:hAnsi="PT Astra Serif" w:cs="Times New Roman"/>
          <w:iCs/>
          <w:color w:val="000000"/>
          <w:sz w:val="28"/>
          <w:szCs w:val="28"/>
        </w:rPr>
        <w:t>_______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4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(</w:t>
      </w:r>
      <w:proofErr w:type="gramStart"/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соответствует проекту/не соответствует</w:t>
      </w:r>
      <w:proofErr w:type="gramEnd"/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 xml:space="preserve"> - указать)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5.2. __________________________________________________________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4"/>
          <w:szCs w:val="28"/>
        </w:rPr>
      </w:pPr>
      <w:proofErr w:type="gramStart"/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 xml:space="preserve">(замечания надзорных органов (указать): </w:t>
      </w:r>
      <w:proofErr w:type="gramEnd"/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(</w:t>
      </w:r>
      <w:proofErr w:type="gramStart"/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устранены</w:t>
      </w:r>
      <w:proofErr w:type="gramEnd"/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/не устранены)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jc w:val="center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Решение комиссии: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20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Считать предъявленные к приемке мероприятия (работы): _________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i/>
          <w:color w:val="000000"/>
          <w:sz w:val="28"/>
          <w:szCs w:val="28"/>
          <w:u w:val="single"/>
        </w:rPr>
      </w:pPr>
    </w:p>
    <w:p w:rsidR="00AB05C1" w:rsidRPr="00AB05C1" w:rsidRDefault="00AB05C1" w:rsidP="00AB05C1">
      <w:pPr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proofErr w:type="gramStart"/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произведенными</w:t>
      </w:r>
      <w:proofErr w:type="gramEnd"/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 в соответствии с проектом и предъявленной документацией.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</w:p>
    <w:p w:rsidR="00AB05C1" w:rsidRPr="00AB05C1" w:rsidRDefault="00AB05C1" w:rsidP="00AB05C1">
      <w:pPr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Председатель комиссии: ________________               _________________</w:t>
      </w:r>
      <w:r w:rsidRPr="00AB05C1">
        <w:rPr>
          <w:rFonts w:ascii="PT Astra Serif" w:eastAsia="SimSun, 宋体" w:hAnsi="PT Astra Serif" w:cs="Times New Roman"/>
          <w:i/>
          <w:iCs/>
          <w:color w:val="000000"/>
          <w:sz w:val="28"/>
          <w:szCs w:val="28"/>
        </w:rPr>
        <w:t>________</w:t>
      </w:r>
    </w:p>
    <w:p w:rsidR="00AB05C1" w:rsidRPr="00AB05C1" w:rsidRDefault="00AB05C1" w:rsidP="00AB05C1">
      <w:pPr>
        <w:jc w:val="right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(подпись) (расшифровка подписи)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Члены комиссии:</w:t>
      </w:r>
    </w:p>
    <w:p w:rsidR="00AB05C1" w:rsidRPr="00AB05C1" w:rsidRDefault="00AB05C1" w:rsidP="00AB05C1">
      <w:pPr>
        <w:ind w:left="2124" w:firstLine="708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  (</w:t>
      </w:r>
      <w:r w:rsidRPr="00AB05C1">
        <w:rPr>
          <w:rFonts w:ascii="PT Astra Serif" w:eastAsia="SimSun, 宋体" w:hAnsi="PT Astra Serif" w:cs="Times New Roman"/>
          <w:i/>
          <w:color w:val="000000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</w:t>
      </w:r>
      <w:r w:rsidRPr="00AB05C1">
        <w:rPr>
          <w:rFonts w:ascii="PT Astra Serif" w:eastAsia="SimSun, 宋体" w:hAnsi="PT Astra Serif" w:cs="Times New Roman"/>
          <w:iCs/>
          <w:color w:val="000000"/>
          <w:sz w:val="28"/>
          <w:szCs w:val="28"/>
        </w:rPr>
        <w:t>)</w:t>
      </w:r>
    </w:p>
    <w:p w:rsidR="00AB05C1" w:rsidRPr="00AB05C1" w:rsidRDefault="00AB05C1" w:rsidP="00AB05C1">
      <w:pPr>
        <w:ind w:left="2832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  (______________)</w:t>
      </w:r>
    </w:p>
    <w:p w:rsidR="00AB05C1" w:rsidRPr="00AB05C1" w:rsidRDefault="00AB05C1" w:rsidP="00AB05C1">
      <w:pPr>
        <w:ind w:left="2124" w:firstLine="708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  ( _____________</w:t>
      </w:r>
      <w:r w:rsidRPr="00AB05C1">
        <w:rPr>
          <w:rFonts w:ascii="PT Astra Serif" w:eastAsia="SimSun, 宋体" w:hAnsi="PT Astra Serif" w:cs="Times New Roman"/>
          <w:iCs/>
          <w:color w:val="000000"/>
          <w:sz w:val="28"/>
          <w:szCs w:val="28"/>
        </w:rPr>
        <w:t>)</w:t>
      </w:r>
    </w:p>
    <w:p w:rsidR="00AB05C1" w:rsidRPr="00AB05C1" w:rsidRDefault="00AB05C1" w:rsidP="00AB05C1">
      <w:pPr>
        <w:ind w:left="2832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  (_____________)</w:t>
      </w:r>
    </w:p>
    <w:p w:rsidR="00AB05C1" w:rsidRPr="00AB05C1" w:rsidRDefault="00AB05C1" w:rsidP="00AB05C1">
      <w:pPr>
        <w:ind w:left="2832"/>
        <w:jc w:val="both"/>
        <w:textAlignment w:val="baseline"/>
        <w:rPr>
          <w:rFonts w:ascii="PT Astra Serif" w:eastAsia="SimSun, 宋体" w:hAnsi="PT Astra Serif" w:cs="Times New Roman"/>
          <w:i/>
          <w:color w:val="000000"/>
          <w:sz w:val="28"/>
          <w:szCs w:val="28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Приложение № 5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lastRenderedPageBreak/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 xml:space="preserve"> Форма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2"/>
        <w:gridCol w:w="6345"/>
      </w:tblGrid>
      <w:tr w:rsidR="00AB05C1" w:rsidRPr="00AB05C1" w:rsidTr="00AB05C1">
        <w:tc>
          <w:tcPr>
            <w:tcW w:w="3412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b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Администрация </w:t>
            </w:r>
            <w:r w:rsidRPr="00AB05C1">
              <w:rPr>
                <w:rFonts w:ascii="PT Astra Serif" w:eastAsia="SimSun, 宋体" w:hAnsi="PT Astra Serif"/>
                <w:i/>
                <w:sz w:val="24"/>
              </w:rPr>
              <w:t>(наименование муниципального образования)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i/>
                <w:sz w:val="24"/>
              </w:rPr>
              <w:t>__</w:t>
            </w: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(реквизиты документа, удостоверяющего личность заявителя, </w:t>
            </w: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-д</w:t>
            </w:r>
            <w:proofErr w:type="gramEnd"/>
            <w:r w:rsidRPr="00AB05C1">
              <w:rPr>
                <w:rFonts w:ascii="PT Astra Serif" w:eastAsia="SimSun, 宋体" w:hAnsi="PT Astra Serif"/>
                <w:sz w:val="24"/>
              </w:rPr>
              <w:t>ля физического лица; ИНН, ОГРН - для юридического лица, ИП)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(номер телефона, адрес электронной почты)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AB05C1" w:rsidRPr="00AB05C1" w:rsidRDefault="00AB05C1" w:rsidP="00AB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ЗАЯВЛЕНИЕ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AB05C1">
        <w:rPr>
          <w:rFonts w:ascii="PT Astra Serif" w:eastAsia="SimSun, 宋体" w:hAnsi="PT Astra Serif"/>
          <w:sz w:val="28"/>
          <w:szCs w:val="28"/>
        </w:rPr>
        <w:t>в</w:t>
      </w:r>
      <w:proofErr w:type="gramEnd"/>
      <w:r w:rsidRPr="00AB05C1">
        <w:rPr>
          <w:rFonts w:ascii="PT Astra Serif" w:eastAsia="SimSun, 宋体" w:hAnsi="PT Astra Serif"/>
          <w:sz w:val="28"/>
          <w:szCs w:val="28"/>
        </w:rPr>
        <w:t xml:space="preserve"> выданных в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proofErr w:type="gramStart"/>
      <w:r w:rsidRPr="00AB05C1">
        <w:rPr>
          <w:rFonts w:ascii="PT Astra Serif" w:eastAsia="SimSun, 宋体" w:hAnsi="PT Astra Serif"/>
          <w:sz w:val="28"/>
          <w:szCs w:val="28"/>
        </w:rPr>
        <w:t>результате</w:t>
      </w:r>
      <w:proofErr w:type="gramEnd"/>
      <w:r w:rsidRPr="00AB05C1">
        <w:rPr>
          <w:rFonts w:ascii="PT Astra Serif" w:eastAsia="SimSun, 宋体" w:hAnsi="PT Astra Serif"/>
          <w:sz w:val="28"/>
          <w:szCs w:val="28"/>
        </w:rPr>
        <w:t xml:space="preserve"> предоставления муниципальной услуги документах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Прошу исправить опечатку и (или) ошибку </w:t>
      </w:r>
      <w:proofErr w:type="gramStart"/>
      <w:r w:rsidRPr="00AB05C1">
        <w:rPr>
          <w:rFonts w:ascii="PT Astra Serif" w:eastAsia="SimSun, 宋体" w:hAnsi="PT Astra Serif"/>
          <w:sz w:val="28"/>
          <w:szCs w:val="28"/>
        </w:rPr>
        <w:t>в</w:t>
      </w:r>
      <w:proofErr w:type="gramEnd"/>
      <w:r w:rsidRPr="00AB05C1">
        <w:rPr>
          <w:rFonts w:ascii="PT Astra Serif" w:eastAsia="SimSun, 宋体" w:hAnsi="PT Astra Serif"/>
          <w:sz w:val="28"/>
          <w:szCs w:val="28"/>
        </w:rPr>
        <w:t>___________________________________________________________________</w:t>
      </w:r>
      <w:r w:rsidRPr="00AB05C1">
        <w:rPr>
          <w:rFonts w:ascii="PT Astra Serif" w:eastAsia="SimSun, 宋体" w:hAnsi="PT Astra Serif"/>
          <w:sz w:val="24"/>
        </w:rPr>
        <w:t>___________________________________________________________________________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Cs w:val="20"/>
        </w:rPr>
      </w:pP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Сведения, подлежащие исправлению: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lastRenderedPageBreak/>
        <w:t>Текущая редакция: __________________________________________________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  <w:szCs w:val="28"/>
        </w:rPr>
        <w:t>(перечислить сведения и их параметры, подлежащие исправлению)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Новая редакция: ___________________________________________________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  <w:szCs w:val="28"/>
        </w:rPr>
        <w:t>(указать новую редакцию сведений и их параметров, в соответствии с которыми будут произведены изменения в градостроительном плане земельного участка)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Cs w:val="20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Приложение:</w:t>
      </w:r>
      <w:r w:rsidRPr="00AB05C1">
        <w:rPr>
          <w:rFonts w:ascii="PT Astra Serif" w:eastAsia="SimSun, 宋体" w:hAnsi="PT Astra Serif"/>
          <w:sz w:val="24"/>
        </w:rPr>
        <w:t xml:space="preserve"> (прилагаются документы, подтверждающие наличие опечатки и (или) ошибки – при необходимости)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...</w:t>
      </w:r>
      <w:r w:rsidRPr="00AB05C1">
        <w:rPr>
          <w:rFonts w:ascii="PT Astra Serif" w:eastAsia="SimSun, 宋体" w:hAnsi="PT Astra Serif"/>
          <w:sz w:val="24"/>
        </w:rPr>
        <w:t xml:space="preserve">                       </w:t>
      </w:r>
    </w:p>
    <w:p w:rsidR="00AB05C1" w:rsidRPr="00AB05C1" w:rsidRDefault="00AB05C1" w:rsidP="00AB05C1">
      <w:pPr>
        <w:widowControl w:val="0"/>
        <w:textAlignment w:val="baseline"/>
        <w:rPr>
          <w:rFonts w:ascii="PT Astra Serif" w:eastAsia="Times New Roman" w:hAnsi="PT Astra Serif" w:cs="Times New Roman"/>
          <w:sz w:val="24"/>
          <w:lang w:eastAsia="ru-RU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предоставления муниципальной услуги прошу:</w:t>
      </w:r>
    </w:p>
    <w:p w:rsidR="00AB05C1" w:rsidRPr="00AB05C1" w:rsidRDefault="00AB05C1" w:rsidP="00AB05C1">
      <w:pPr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iCs/>
          <w:sz w:val="24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AB05C1" w:rsidRPr="00AB05C1" w:rsidTr="00AB05C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AB05C1" w:rsidRPr="00AB05C1" w:rsidTr="00AB05C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PT Astra Serif" w:eastAsia="Times New Roman" w:hAnsi="PT Astra Serif" w:cs="Times New Roman"/>
          <w:sz w:val="24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7" w:name="_GoBack_Copy_1_Копия_1"/>
      <w:bookmarkEnd w:id="17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</w:t>
      </w:r>
    </w:p>
    <w:p w:rsidR="00AB05C1" w:rsidRPr="00AB05C1" w:rsidRDefault="00AB05C1" w:rsidP="00AB05C1">
      <w:pPr>
        <w:widowControl w:val="0"/>
        <w:spacing w:after="200"/>
        <w:textAlignment w:val="baseline"/>
        <w:rPr>
          <w:rFonts w:ascii="PT Astra Serif" w:eastAsia="SimSun, 宋体" w:hAnsi="PT Astra Serif" w:cs="Times New Roman"/>
          <w:sz w:val="26"/>
          <w:szCs w:val="26"/>
        </w:rPr>
      </w:pPr>
    </w:p>
    <w:p w:rsidR="00AB05C1" w:rsidRPr="00AB05C1" w:rsidRDefault="00AB05C1" w:rsidP="00AB05C1">
      <w:pPr>
        <w:widowControl w:val="0"/>
        <w:spacing w:after="200"/>
        <w:textAlignment w:val="baseline"/>
        <w:rPr>
          <w:rFonts w:ascii="PT Astra Serif" w:eastAsia="SimSun, 宋体" w:hAnsi="PT Astra Serif" w:cs="Times New Roman"/>
          <w:sz w:val="26"/>
          <w:szCs w:val="26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Pr="00AB05C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20691" w:rsidRDefault="0032069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8"/>
          <w:szCs w:val="28"/>
        </w:rPr>
      </w:pPr>
      <w:bookmarkStart w:id="18" w:name="_GoBack"/>
      <w:bookmarkEnd w:id="18"/>
      <w:r w:rsidRPr="00AB05C1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6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2"/>
        <w:gridCol w:w="6345"/>
      </w:tblGrid>
      <w:tr w:rsidR="00AB05C1" w:rsidRPr="00AB05C1" w:rsidTr="00AB05C1">
        <w:tc>
          <w:tcPr>
            <w:tcW w:w="3412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b/>
                <w:sz w:val="24"/>
                <w:highlight w:val="yellow"/>
              </w:rPr>
            </w:pPr>
          </w:p>
        </w:tc>
        <w:tc>
          <w:tcPr>
            <w:tcW w:w="6344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Администрация </w:t>
            </w:r>
            <w:r w:rsidRPr="00AB05C1">
              <w:rPr>
                <w:rFonts w:ascii="PT Astra Serif" w:eastAsia="SimSun, 宋体" w:hAnsi="PT Astra Serif"/>
                <w:i/>
                <w:sz w:val="24"/>
              </w:rPr>
              <w:t>(наименование муниципального образования)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i/>
                <w:sz w:val="24"/>
              </w:rPr>
              <w:t>__</w:t>
            </w: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(реквизиты документа, удостоверяющего личность заявителя, </w:t>
            </w: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-д</w:t>
            </w:r>
            <w:proofErr w:type="gramEnd"/>
            <w:r w:rsidRPr="00AB05C1">
              <w:rPr>
                <w:rFonts w:ascii="PT Astra Serif" w:eastAsia="SimSun, 宋体" w:hAnsi="PT Astra Serif"/>
                <w:sz w:val="24"/>
              </w:rPr>
              <w:t>ля физического лица; ИНН, ОГРН - для юридического лица, ИП)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(номер телефона, адрес электронной почты)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</w:p>
        </w:tc>
      </w:tr>
    </w:tbl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ЗАЯВЛЕНИЕ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b/>
          <w:bCs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b/>
          <w:bCs/>
          <w:sz w:val="24"/>
        </w:rPr>
      </w:pP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Прошу выдать дубликат </w:t>
      </w:r>
      <w:r w:rsidRPr="00AB05C1">
        <w:rPr>
          <w:rFonts w:ascii="PT Astra Serif" w:eastAsia="SimSun, 宋体" w:hAnsi="PT Astra Serif"/>
          <w:sz w:val="24"/>
        </w:rPr>
        <w:t>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</w:rPr>
        <w:t xml:space="preserve">                                                       указать реквизиты документа, ранее выданного 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</w:rPr>
        <w:t xml:space="preserve">                                                             по результатам предоставления муниципальной услуги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ind w:firstLine="68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lastRenderedPageBreak/>
        <w:t>Дополнительные сведения (при наличии) __________________________.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Приложение (при наличии):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</w:rPr>
        <w:t xml:space="preserve">…           </w:t>
      </w:r>
    </w:p>
    <w:p w:rsidR="00AB05C1" w:rsidRPr="00AB05C1" w:rsidRDefault="00AB05C1" w:rsidP="00AB05C1">
      <w:pPr>
        <w:widowControl w:val="0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предоставления муниципальной услуги прошу:</w:t>
      </w:r>
    </w:p>
    <w:p w:rsidR="00AB05C1" w:rsidRPr="00AB05C1" w:rsidRDefault="00AB05C1" w:rsidP="00AB05C1">
      <w:pPr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iCs/>
          <w:sz w:val="24"/>
          <w:lang w:eastAsia="ru-RU"/>
        </w:rPr>
        <w:t>(выбрать один из способов получения результата)</w:t>
      </w:r>
    </w:p>
    <w:tbl>
      <w:tblPr>
        <w:tblW w:w="940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568"/>
      </w:tblGrid>
      <w:tr w:rsidR="00AB05C1" w:rsidRPr="00AB05C1" w:rsidTr="00AB05C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AB05C1" w:rsidRPr="00AB05C1" w:rsidTr="00AB05C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PT Astra Serif" w:eastAsia="Times New Roman" w:hAnsi="PT Astra Serif" w:cs="Times New Roman"/>
          <w:sz w:val="24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19" w:name="_GoBack_Copy_1_Копия_1_Копия_1"/>
      <w:bookmarkEnd w:id="19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</w:t>
      </w:r>
    </w:p>
    <w:p w:rsidR="00AB05C1" w:rsidRPr="00AB05C1" w:rsidRDefault="00AB05C1" w:rsidP="00AB05C1">
      <w:pPr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Pr="00AB05C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7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Форма</w:t>
      </w: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4"/>
        <w:gridCol w:w="4945"/>
      </w:tblGrid>
      <w:tr w:rsidR="00AB05C1" w:rsidRPr="00AB05C1" w:rsidTr="00AB05C1">
        <w:tc>
          <w:tcPr>
            <w:tcW w:w="4677" w:type="dxa"/>
          </w:tcPr>
          <w:p w:rsidR="00AB05C1" w:rsidRPr="00AB05C1" w:rsidRDefault="00AB05C1" w:rsidP="00AB05C1">
            <w:pPr>
              <w:widowControl w:val="0"/>
              <w:ind w:right="-1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 w:cs="Times New Roman"/>
                <w:sz w:val="28"/>
              </w:rPr>
              <w:t>(Бланк Администрации)</w:t>
            </w:r>
          </w:p>
          <w:p w:rsidR="00AB05C1" w:rsidRPr="00AB05C1" w:rsidRDefault="00AB05C1" w:rsidP="00AB05C1">
            <w:pPr>
              <w:widowControl w:val="0"/>
              <w:ind w:right="-1"/>
              <w:textAlignment w:val="baseline"/>
              <w:rPr>
                <w:rFonts w:ascii="PT Astra Serif" w:eastAsia="SimSun, 宋体" w:hAnsi="PT Astra Serif" w:cs="Times New Roman"/>
                <w:sz w:val="24"/>
              </w:rPr>
            </w:pPr>
          </w:p>
          <w:p w:rsidR="00AB05C1" w:rsidRPr="00AB05C1" w:rsidRDefault="00AB05C1" w:rsidP="00AB05C1">
            <w:pPr>
              <w:widowControl w:val="0"/>
              <w:ind w:right="-1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 w:cs="Times New Roman"/>
                <w:sz w:val="24"/>
              </w:rPr>
              <w:t>____________ №_____________</w:t>
            </w:r>
          </w:p>
        </w:tc>
        <w:tc>
          <w:tcPr>
            <w:tcW w:w="4677" w:type="dxa"/>
          </w:tcPr>
          <w:p w:rsidR="00AB05C1" w:rsidRPr="00AB05C1" w:rsidRDefault="00AB05C1" w:rsidP="00AB05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AB05C1" w:rsidRPr="00AB05C1" w:rsidRDefault="00AB05C1" w:rsidP="00AB05C1">
      <w:pPr>
        <w:widowControl w:val="0"/>
        <w:ind w:right="-1"/>
        <w:textAlignment w:val="baseline"/>
        <w:rPr>
          <w:rFonts w:ascii="PT Astra Serif" w:eastAsia="SimSun, 宋体" w:hAnsi="PT Astra Serif" w:cs="Times New Roman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4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Уведомление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об отказе в приеме документов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ind w:firstLine="708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Вам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отказано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в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приеме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документов,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представленных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Вами 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для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услуги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«Перевод жилого помещения в нежилое помещение и нежилого помещения в жилое помещение»,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__________________________________________________________________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4"/>
        </w:rPr>
        <w:t>(указать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орган</w:t>
      </w:r>
      <w:r w:rsidRPr="00AB05C1">
        <w:rPr>
          <w:rFonts w:ascii="PT Astra Serif" w:eastAsia="Times New Roman" w:hAnsi="PT Astra Serif" w:cs="Times New Roman"/>
          <w:sz w:val="24"/>
        </w:rPr>
        <w:t xml:space="preserve">, </w:t>
      </w:r>
      <w:r w:rsidRPr="00AB05C1">
        <w:rPr>
          <w:rFonts w:ascii="PT Astra Serif" w:eastAsia="SimSun, 宋体" w:hAnsi="PT Astra Serif" w:cs="Times New Roman"/>
          <w:sz w:val="24"/>
        </w:rPr>
        <w:t>в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который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поданы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документы)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 w:val="24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по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следующим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основаниям 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4"/>
        </w:rPr>
        <w:t>(указываются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причины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отказа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в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приеме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документов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со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ссылкой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на</w:t>
      </w:r>
      <w:r w:rsidRPr="00AB05C1">
        <w:rPr>
          <w:rFonts w:ascii="PT Astra Serif" w:eastAsia="Times New Roman" w:hAnsi="PT Astra Serif" w:cs="Times New Roman"/>
          <w:sz w:val="24"/>
        </w:rPr>
        <w:t xml:space="preserve"> положения</w:t>
      </w:r>
      <w:r w:rsidRPr="00AB05C1">
        <w:rPr>
          <w:rFonts w:ascii="PT Astra Serif" w:eastAsia="SimSun, 宋体" w:hAnsi="PT Astra Serif" w:cs="Times New Roman"/>
          <w:sz w:val="24"/>
        </w:rPr>
        <w:t xml:space="preserve"> административного регламента)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rPr>
          <w:rFonts w:ascii="PT Astra Serif" w:eastAsia="SimSun" w:hAnsi="PT Astra Serif"/>
          <w:kern w:val="0"/>
          <w:sz w:val="28"/>
          <w:szCs w:val="28"/>
        </w:rPr>
      </w:pPr>
      <w:r w:rsidRPr="00AB05C1">
        <w:rPr>
          <w:rFonts w:ascii="PT Astra Serif" w:eastAsia="SimSun" w:hAnsi="PT Astra Serif" w:cs="Times New Roman"/>
          <w:kern w:val="0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AB05C1" w:rsidRPr="00AB05C1" w:rsidRDefault="00AB05C1" w:rsidP="00AB05C1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rPr>
          <w:rFonts w:ascii="PT Astra Serif" w:eastAsia="SimSun" w:hAnsi="PT Astra Serif"/>
          <w:kern w:val="0"/>
          <w:sz w:val="28"/>
          <w:szCs w:val="28"/>
        </w:rPr>
      </w:pPr>
      <w:r w:rsidRPr="00AB05C1">
        <w:rPr>
          <w:rFonts w:ascii="PT Astra Serif" w:eastAsia="SimSun" w:hAnsi="PT Astra Serif" w:cs="Times New Roman"/>
          <w:kern w:val="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B05C1" w:rsidRPr="00AB05C1" w:rsidRDefault="00AB05C1" w:rsidP="00AB05C1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rPr>
          <w:rFonts w:ascii="PT Astra Serif" w:eastAsia="SimSun" w:hAnsi="PT Astra Serif" w:cs="Times New Roman"/>
          <w:kern w:val="0"/>
          <w:sz w:val="28"/>
          <w:szCs w:val="28"/>
        </w:rPr>
      </w:pPr>
    </w:p>
    <w:p w:rsidR="00AB05C1" w:rsidRPr="00AB05C1" w:rsidRDefault="00AB05C1" w:rsidP="00AB05C1">
      <w:pPr>
        <w:widowControl w:val="0"/>
        <w:shd w:val="clear" w:color="auto" w:fill="FFFFFF"/>
        <w:tabs>
          <w:tab w:val="left" w:pos="708"/>
        </w:tabs>
        <w:spacing w:line="276" w:lineRule="auto"/>
        <w:rPr>
          <w:rFonts w:ascii="PT Astra Serif" w:eastAsia="SimSun" w:hAnsi="PT Astra Serif"/>
          <w:kern w:val="0"/>
          <w:sz w:val="28"/>
          <w:szCs w:val="28"/>
        </w:rPr>
      </w:pPr>
      <w:r w:rsidRPr="00AB05C1">
        <w:rPr>
          <w:rFonts w:ascii="PT Astra Serif" w:eastAsia="SimSun" w:hAnsi="PT Astra Serif" w:cs="Times New Roman"/>
          <w:kern w:val="0"/>
          <w:sz w:val="28"/>
          <w:szCs w:val="28"/>
        </w:rPr>
        <w:t>_______________________                                ________________________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4"/>
        <w:gridCol w:w="4945"/>
      </w:tblGrid>
      <w:tr w:rsidR="00AB05C1" w:rsidRPr="00AB05C1" w:rsidTr="00AB05C1">
        <w:tc>
          <w:tcPr>
            <w:tcW w:w="4677" w:type="dxa"/>
          </w:tcPr>
          <w:p w:rsidR="00AB05C1" w:rsidRPr="00AB05C1" w:rsidRDefault="00AB05C1" w:rsidP="00AB05C1">
            <w:pPr>
              <w:widowControl w:val="0"/>
              <w:tabs>
                <w:tab w:val="left" w:pos="708"/>
              </w:tabs>
              <w:spacing w:line="276" w:lineRule="auto"/>
              <w:ind w:left="-57" w:right="340"/>
              <w:rPr>
                <w:rFonts w:ascii="PT Astra Serif" w:eastAsia="SimSun" w:hAnsi="PT Astra Serif"/>
                <w:kern w:val="0"/>
                <w:sz w:val="28"/>
                <w:szCs w:val="28"/>
              </w:rPr>
            </w:pPr>
            <w:r w:rsidRPr="00AB05C1">
              <w:rPr>
                <w:rFonts w:ascii="PT Astra Serif" w:eastAsia="SimSun" w:hAnsi="PT Astra Serif" w:cs="Times New Roman"/>
                <w:kern w:val="0"/>
                <w:sz w:val="24"/>
              </w:rPr>
              <w:t>(Ф.И.О. ответственного исполнителя)</w:t>
            </w:r>
          </w:p>
        </w:tc>
        <w:tc>
          <w:tcPr>
            <w:tcW w:w="4677" w:type="dxa"/>
          </w:tcPr>
          <w:p w:rsidR="00AB05C1" w:rsidRPr="00AB05C1" w:rsidRDefault="00AB05C1" w:rsidP="00AB05C1">
            <w:pPr>
              <w:widowControl w:val="0"/>
              <w:tabs>
                <w:tab w:val="left" w:pos="708"/>
              </w:tabs>
              <w:spacing w:line="276" w:lineRule="auto"/>
              <w:ind w:left="440" w:right="340"/>
              <w:jc w:val="center"/>
              <w:rPr>
                <w:rFonts w:ascii="PT Astra Serif" w:eastAsia="SimSun" w:hAnsi="PT Astra Serif"/>
                <w:kern w:val="0"/>
                <w:sz w:val="28"/>
                <w:szCs w:val="28"/>
              </w:rPr>
            </w:pPr>
            <w:r w:rsidRPr="00AB05C1">
              <w:rPr>
                <w:rFonts w:ascii="PT Astra Serif" w:eastAsia="SimSun" w:hAnsi="PT Astra Serif" w:cs="Times New Roman"/>
                <w:kern w:val="0"/>
                <w:sz w:val="24"/>
              </w:rPr>
              <w:t>(подпись)</w:t>
            </w:r>
          </w:p>
        </w:tc>
      </w:tr>
    </w:tbl>
    <w:p w:rsidR="00AB05C1" w:rsidRPr="00AB05C1" w:rsidRDefault="00AB05C1" w:rsidP="00AB05C1">
      <w:pPr>
        <w:widowControl w:val="0"/>
        <w:tabs>
          <w:tab w:val="left" w:pos="708"/>
        </w:tabs>
        <w:spacing w:line="276" w:lineRule="auto"/>
        <w:ind w:left="440" w:right="340"/>
        <w:jc w:val="both"/>
        <w:rPr>
          <w:rFonts w:ascii="PT Astra Serif" w:eastAsia="SimSun" w:hAnsi="PT Astra Serif"/>
          <w:kern w:val="0"/>
          <w:sz w:val="28"/>
          <w:szCs w:val="28"/>
        </w:rPr>
      </w:pPr>
    </w:p>
    <w:p w:rsidR="00AB05C1" w:rsidRDefault="00AB05C1" w:rsidP="00AB05C1">
      <w:pPr>
        <w:widowControl w:val="0"/>
        <w:tabs>
          <w:tab w:val="left" w:pos="708"/>
        </w:tabs>
        <w:spacing w:line="276" w:lineRule="auto"/>
        <w:ind w:left="440" w:right="340"/>
        <w:jc w:val="both"/>
        <w:rPr>
          <w:rFonts w:ascii="PT Astra Serif" w:eastAsia="SimSun" w:hAnsi="PT Astra Serif"/>
          <w:kern w:val="0"/>
          <w:sz w:val="28"/>
          <w:szCs w:val="28"/>
        </w:rPr>
      </w:pPr>
    </w:p>
    <w:p w:rsidR="00FB08B1" w:rsidRPr="00AB05C1" w:rsidRDefault="00FB08B1" w:rsidP="00AB05C1">
      <w:pPr>
        <w:widowControl w:val="0"/>
        <w:tabs>
          <w:tab w:val="left" w:pos="708"/>
        </w:tabs>
        <w:spacing w:line="276" w:lineRule="auto"/>
        <w:ind w:left="440" w:right="340"/>
        <w:jc w:val="both"/>
        <w:rPr>
          <w:rFonts w:ascii="PT Astra Serif" w:eastAsia="SimSun" w:hAnsi="PT Astra Serif"/>
          <w:kern w:val="0"/>
          <w:sz w:val="28"/>
          <w:szCs w:val="28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Приложение № 8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lastRenderedPageBreak/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Форма</w:t>
      </w:r>
    </w:p>
    <w:tbl>
      <w:tblPr>
        <w:tblW w:w="993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03"/>
        <w:gridCol w:w="1108"/>
        <w:gridCol w:w="3625"/>
      </w:tblGrid>
      <w:tr w:rsidR="00AB05C1" w:rsidRPr="00AB05C1" w:rsidTr="00AB05C1">
        <w:trPr>
          <w:gridAfter w:val="1"/>
          <w:wAfter w:w="3625" w:type="dxa"/>
        </w:trPr>
        <w:tc>
          <w:tcPr>
            <w:tcW w:w="6311" w:type="dxa"/>
            <w:gridSpan w:val="2"/>
            <w:shd w:val="clear" w:color="auto" w:fill="auto"/>
          </w:tcPr>
          <w:p w:rsidR="00AB05C1" w:rsidRPr="00AB05C1" w:rsidRDefault="00AB05C1" w:rsidP="00AB05C1">
            <w:pPr>
              <w:tabs>
                <w:tab w:val="left" w:pos="1544"/>
              </w:tabs>
            </w:pPr>
          </w:p>
        </w:tc>
      </w:tr>
      <w:tr w:rsidR="00AB05C1" w:rsidRPr="00AB05C1" w:rsidTr="00AB05C1">
        <w:tc>
          <w:tcPr>
            <w:tcW w:w="5203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ind w:right="-1" w:firstLine="42"/>
              <w:textAlignment w:val="baseline"/>
              <w:rPr>
                <w:rFonts w:ascii="PT Astra Serif" w:eastAsia="SimSun, 宋体" w:hAnsi="PT Astra Serif" w:cs="PT Astra Serif"/>
                <w:sz w:val="24"/>
              </w:rPr>
            </w:pPr>
            <w:r w:rsidRPr="00AB05C1">
              <w:rPr>
                <w:rFonts w:ascii="PT Astra Serif" w:eastAsia="SimSun, 宋体" w:hAnsi="PT Astra Serif" w:cs="PT Astra Serif"/>
                <w:sz w:val="28"/>
                <w:szCs w:val="28"/>
              </w:rPr>
              <w:t>(Бланк Администрации)</w:t>
            </w:r>
          </w:p>
          <w:p w:rsidR="00AB05C1" w:rsidRPr="00AB05C1" w:rsidRDefault="00AB05C1" w:rsidP="00AB05C1">
            <w:pPr>
              <w:widowControl w:val="0"/>
              <w:ind w:right="-1"/>
              <w:textAlignment w:val="baseline"/>
              <w:rPr>
                <w:rFonts w:ascii="PT Astra Serif" w:eastAsia="SimSun, 宋体" w:hAnsi="PT Astra Serif" w:cs="PT Astra Serif"/>
                <w:sz w:val="24"/>
              </w:rPr>
            </w:pPr>
          </w:p>
          <w:p w:rsidR="00AB05C1" w:rsidRPr="00AB05C1" w:rsidRDefault="00AB05C1" w:rsidP="00AB05C1">
            <w:pPr>
              <w:widowControl w:val="0"/>
              <w:ind w:right="-1" w:firstLine="42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 w:cs="PT Astra Serif"/>
                <w:sz w:val="24"/>
              </w:rPr>
              <w:t>____________ №_____________</w:t>
            </w:r>
          </w:p>
        </w:tc>
        <w:tc>
          <w:tcPr>
            <w:tcW w:w="4733" w:type="dxa"/>
            <w:gridSpan w:val="2"/>
            <w:shd w:val="clear" w:color="auto" w:fill="auto"/>
          </w:tcPr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AB05C1" w:rsidRPr="00AB05C1" w:rsidRDefault="00AB05C1" w:rsidP="00AB05C1">
      <w:pPr>
        <w:tabs>
          <w:tab w:val="left" w:pos="1544"/>
        </w:tabs>
        <w:jc w:val="center"/>
        <w:rPr>
          <w:b/>
          <w:bCs/>
          <w:sz w:val="28"/>
          <w:szCs w:val="28"/>
        </w:rPr>
      </w:pPr>
    </w:p>
    <w:p w:rsidR="00AB05C1" w:rsidRPr="00AB05C1" w:rsidRDefault="00AB05C1" w:rsidP="00AB05C1">
      <w:pPr>
        <w:tabs>
          <w:tab w:val="left" w:pos="1544"/>
        </w:tabs>
        <w:jc w:val="center"/>
        <w:rPr>
          <w:b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Уведомление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отказе в предоставлении муниципальной услуги 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ind w:firstLine="708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Вам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отказано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в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предоставлении муниципальной услуги «Перевод жилого помещения в нежилое помещение и нежилого помещения в жилое помещение»,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_____________________________________________________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4"/>
        </w:rPr>
        <w:t>(указать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орган</w:t>
      </w:r>
      <w:r w:rsidRPr="00AB05C1">
        <w:rPr>
          <w:rFonts w:ascii="PT Astra Serif" w:eastAsia="Times New Roman" w:hAnsi="PT Astra Serif" w:cs="Times New Roman"/>
          <w:sz w:val="24"/>
        </w:rPr>
        <w:t xml:space="preserve">, </w:t>
      </w:r>
      <w:r w:rsidRPr="00AB05C1">
        <w:rPr>
          <w:rFonts w:ascii="PT Astra Serif" w:eastAsia="SimSun, 宋体" w:hAnsi="PT Astra Serif" w:cs="Times New Roman"/>
          <w:sz w:val="24"/>
        </w:rPr>
        <w:t>в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который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поданы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документы)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 w:val="24"/>
        </w:rPr>
      </w:pPr>
    </w:p>
    <w:p w:rsidR="00AB05C1" w:rsidRPr="00AB05C1" w:rsidRDefault="00AB05C1" w:rsidP="00AB05C1">
      <w:pPr>
        <w:tabs>
          <w:tab w:val="left" w:pos="567"/>
        </w:tabs>
        <w:rPr>
          <w:rFonts w:ascii="PT Astra Serif" w:hAnsi="PT Astra Serif"/>
          <w:sz w:val="28"/>
          <w:szCs w:val="28"/>
        </w:rPr>
      </w:pPr>
      <w:r w:rsidRPr="00AB05C1">
        <w:rPr>
          <w:rFonts w:ascii="PT Astra Serif" w:hAnsi="PT Astra Serif"/>
          <w:sz w:val="28"/>
          <w:szCs w:val="28"/>
        </w:rPr>
        <w:t>по следующим основаниям:</w:t>
      </w:r>
    </w:p>
    <w:p w:rsidR="00AB05C1" w:rsidRPr="00AB05C1" w:rsidRDefault="00AB05C1" w:rsidP="00AB05C1">
      <w:pPr>
        <w:tabs>
          <w:tab w:val="left" w:pos="1544"/>
        </w:tabs>
        <w:rPr>
          <w:rFonts w:ascii="PT Astra Serif" w:hAnsi="PT Astra Serif"/>
        </w:rPr>
      </w:pPr>
      <w:r w:rsidRPr="00AB05C1">
        <w:rPr>
          <w:rFonts w:ascii="PT Astra Serif" w:hAnsi="PT Astra Serif"/>
        </w:rPr>
        <w:t>____________________________________________________________________________________________</w:t>
      </w:r>
    </w:p>
    <w:p w:rsidR="00AB05C1" w:rsidRPr="00AB05C1" w:rsidRDefault="00AB05C1" w:rsidP="00AB05C1">
      <w:pPr>
        <w:tabs>
          <w:tab w:val="left" w:pos="1544"/>
        </w:tabs>
        <w:jc w:val="center"/>
        <w:rPr>
          <w:rFonts w:ascii="PT Astra Serif" w:hAnsi="PT Astra Serif"/>
        </w:rPr>
      </w:pPr>
      <w:r w:rsidRPr="00AB05C1">
        <w:rPr>
          <w:rFonts w:ascii="PT Astra Serif" w:hAnsi="PT Astra Serif"/>
        </w:rPr>
        <w:t>(указываются причины отказа в предоставлении муниципальной услуги со ссылкой на положения административного регламента)</w:t>
      </w:r>
    </w:p>
    <w:p w:rsidR="00AB05C1" w:rsidRPr="00AB05C1" w:rsidRDefault="00AB05C1" w:rsidP="00AB05C1">
      <w:pPr>
        <w:tabs>
          <w:tab w:val="left" w:pos="567"/>
        </w:tabs>
        <w:rPr>
          <w:rFonts w:ascii="PT Astra Serif" w:hAnsi="PT Astra Serif"/>
          <w:vertAlign w:val="superscript"/>
        </w:rPr>
      </w:pPr>
      <w:r w:rsidRPr="00AB05C1">
        <w:rPr>
          <w:rFonts w:ascii="PT Astra Serif" w:hAnsi="PT Astra Serif"/>
          <w:vertAlign w:val="superscript"/>
        </w:rPr>
        <w:tab/>
      </w:r>
    </w:p>
    <w:p w:rsidR="00AB05C1" w:rsidRPr="00AB05C1" w:rsidRDefault="00AB05C1" w:rsidP="00AB05C1">
      <w:pPr>
        <w:tabs>
          <w:tab w:val="left" w:pos="567"/>
        </w:tabs>
        <w:ind w:firstLine="567"/>
        <w:rPr>
          <w:rFonts w:ascii="PT Astra Serif" w:hAnsi="PT Astra Serif"/>
          <w:sz w:val="28"/>
          <w:szCs w:val="28"/>
        </w:rPr>
      </w:pPr>
      <w:r w:rsidRPr="00AB05C1">
        <w:rPr>
          <w:rFonts w:ascii="PT Astra Serif" w:hAnsi="PT Astra Serif"/>
          <w:sz w:val="28"/>
          <w:szCs w:val="28"/>
        </w:rPr>
        <w:t>Дополнительная информация___________________________________.</w:t>
      </w:r>
    </w:p>
    <w:p w:rsidR="00AB05C1" w:rsidRPr="00AB05C1" w:rsidRDefault="00AB05C1" w:rsidP="00AB05C1">
      <w:pPr>
        <w:tabs>
          <w:tab w:val="left" w:pos="567"/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AB05C1">
        <w:rPr>
          <w:rFonts w:ascii="PT Astra Serif" w:hAnsi="PT Astra Serif"/>
          <w:sz w:val="28"/>
          <w:szCs w:val="28"/>
        </w:rPr>
        <w:tab/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AB05C1" w:rsidRPr="00AB05C1" w:rsidRDefault="00AB05C1" w:rsidP="00AB05C1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AB05C1">
        <w:rPr>
          <w:rFonts w:ascii="PT Astra Serif" w:hAnsi="PT Astra Serif"/>
          <w:sz w:val="28"/>
          <w:szCs w:val="28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B05C1" w:rsidRPr="00AB05C1" w:rsidRDefault="00AB05C1" w:rsidP="00AB05C1">
      <w:pPr>
        <w:tabs>
          <w:tab w:val="left" w:pos="1544"/>
        </w:tabs>
        <w:rPr>
          <w:rFonts w:ascii="PT Astra Serif" w:hAnsi="PT Astra Serif"/>
        </w:rPr>
      </w:pPr>
    </w:p>
    <w:p w:rsidR="00AB05C1" w:rsidRPr="00AB05C1" w:rsidRDefault="00AB05C1" w:rsidP="00AB05C1">
      <w:pPr>
        <w:tabs>
          <w:tab w:val="left" w:pos="1544"/>
        </w:tabs>
        <w:rPr>
          <w:rFonts w:ascii="PT Astra Serif" w:hAnsi="PT Astra Serif"/>
        </w:rPr>
      </w:pPr>
      <w:r w:rsidRPr="00AB05C1">
        <w:rPr>
          <w:rFonts w:ascii="PT Astra Serif" w:hAnsi="PT Astra Serif"/>
        </w:rPr>
        <w:t xml:space="preserve">________________________________________                    </w:t>
      </w:r>
    </w:p>
    <w:p w:rsidR="00AB05C1" w:rsidRPr="00AB05C1" w:rsidRDefault="00AB05C1" w:rsidP="00AB05C1">
      <w:pPr>
        <w:tabs>
          <w:tab w:val="left" w:pos="1544"/>
          <w:tab w:val="left" w:pos="7372"/>
        </w:tabs>
        <w:rPr>
          <w:rFonts w:ascii="PT Astra Serif" w:hAnsi="PT Astra Serif"/>
        </w:rPr>
      </w:pPr>
      <w:r w:rsidRPr="00AB05C1">
        <w:rPr>
          <w:rFonts w:ascii="PT Astra Serif" w:hAnsi="PT Astra Serif"/>
          <w:i/>
        </w:rPr>
        <w:t xml:space="preserve"> </w:t>
      </w:r>
      <w:proofErr w:type="gramStart"/>
      <w:r w:rsidRPr="00AB05C1">
        <w:rPr>
          <w:rFonts w:ascii="PT Astra Serif" w:hAnsi="PT Astra Serif"/>
        </w:rPr>
        <w:t>(Ф.И.О. должностного лица, принявшего</w:t>
      </w:r>
      <w:r w:rsidRPr="00AB05C1">
        <w:rPr>
          <w:rFonts w:ascii="PT Astra Serif" w:hAnsi="PT Astra Serif"/>
        </w:rPr>
        <w:tab/>
        <w:t>___________________</w:t>
      </w:r>
      <w:proofErr w:type="gramEnd"/>
    </w:p>
    <w:p w:rsidR="00AB05C1" w:rsidRPr="00AB05C1" w:rsidRDefault="00AB05C1" w:rsidP="00AB05C1">
      <w:pPr>
        <w:tabs>
          <w:tab w:val="left" w:pos="1544"/>
          <w:tab w:val="left" w:pos="7737"/>
        </w:tabs>
        <w:rPr>
          <w:rFonts w:ascii="PT Astra Serif" w:hAnsi="PT Astra Serif"/>
        </w:rPr>
      </w:pPr>
      <w:r w:rsidRPr="00AB05C1">
        <w:rPr>
          <w:rFonts w:ascii="PT Astra Serif" w:hAnsi="PT Astra Serif"/>
        </w:rPr>
        <w:t xml:space="preserve"> решение об отказе)               </w:t>
      </w:r>
      <w:r w:rsidRPr="00AB05C1">
        <w:rPr>
          <w:rFonts w:ascii="PT Astra Serif" w:hAnsi="PT Astra Serif"/>
        </w:rPr>
        <w:tab/>
        <w:t>(подпись)</w:t>
      </w:r>
    </w:p>
    <w:p w:rsidR="00AB05C1" w:rsidRPr="00AB05C1" w:rsidRDefault="00AB05C1" w:rsidP="00AB05C1">
      <w:pPr>
        <w:tabs>
          <w:tab w:val="left" w:pos="1544"/>
        </w:tabs>
        <w:rPr>
          <w:rFonts w:ascii="PT Astra Serif" w:hAnsi="PT Astra Serif"/>
        </w:rPr>
      </w:pPr>
    </w:p>
    <w:p w:rsidR="00AB05C1" w:rsidRPr="00AB05C1" w:rsidRDefault="00AB05C1" w:rsidP="00AB05C1">
      <w:pPr>
        <w:widowControl w:val="0"/>
        <w:tabs>
          <w:tab w:val="left" w:pos="708"/>
        </w:tabs>
        <w:spacing w:line="276" w:lineRule="auto"/>
        <w:ind w:left="440" w:right="340"/>
        <w:jc w:val="both"/>
        <w:rPr>
          <w:rFonts w:ascii="PT Astra Serif" w:eastAsia="SimSun" w:hAnsi="PT Astra Serif"/>
          <w:kern w:val="0"/>
          <w:sz w:val="28"/>
          <w:szCs w:val="28"/>
        </w:rPr>
      </w:pPr>
    </w:p>
    <w:p w:rsidR="00F24888" w:rsidRDefault="00F24888" w:rsidP="00AB05C1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sectPr w:rsidR="00F24888" w:rsidSect="00776040">
      <w:headerReference w:type="default" r:id="rId17"/>
      <w:headerReference w:type="first" r:id="rId18"/>
      <w:footnotePr>
        <w:numRestart w:val="eachPage"/>
      </w:footnotePr>
      <w:pgSz w:w="11906" w:h="16838"/>
      <w:pgMar w:top="1134" w:right="567" w:bottom="993" w:left="1560" w:header="720" w:footer="0" w:gutter="0"/>
      <w:cols w:space="720"/>
      <w:formProt w:val="0"/>
      <w:docGrid w:linePitch="326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5C" w:rsidRDefault="00DA485C">
      <w:r>
        <w:separator/>
      </w:r>
    </w:p>
  </w:endnote>
  <w:endnote w:type="continuationSeparator" w:id="0">
    <w:p w:rsidR="00DA485C" w:rsidRDefault="00DA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Regular">
    <w:charset w:val="00"/>
    <w:family w:val="roman"/>
    <w:pitch w:val="default"/>
  </w:font>
  <w:font w:name="SimSun;Arial Unicode M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BA" w:rsidRDefault="000729BA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BA" w:rsidRDefault="000729BA">
    <w:pPr>
      <w:pStyle w:val="a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BA" w:rsidRDefault="000729BA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5C" w:rsidRDefault="00DA485C">
      <w:pPr>
        <w:rPr>
          <w:sz w:val="12"/>
        </w:rPr>
      </w:pPr>
      <w:r>
        <w:separator/>
      </w:r>
    </w:p>
  </w:footnote>
  <w:footnote w:type="continuationSeparator" w:id="0">
    <w:p w:rsidR="00DA485C" w:rsidRDefault="00DA485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BA" w:rsidRDefault="000729BA">
    <w:pPr>
      <w:pStyle w:val="a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2647"/>
      <w:docPartObj>
        <w:docPartGallery w:val="Page Numbers (Top of Page)"/>
        <w:docPartUnique/>
      </w:docPartObj>
    </w:sdtPr>
    <w:sdtEndPr/>
    <w:sdtContent>
      <w:p w:rsidR="00496E1F" w:rsidRDefault="00496E1F">
        <w:pPr>
          <w:pStyle w:val="aff2"/>
          <w:jc w:val="center"/>
        </w:pPr>
      </w:p>
      <w:p w:rsidR="00496E1F" w:rsidRDefault="00320691">
        <w:pPr>
          <w:pStyle w:val="aff2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BA" w:rsidRDefault="000729BA">
    <w:pPr>
      <w:pStyle w:val="af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EndPr/>
    <w:sdtContent>
      <w:p w:rsidR="00496E1F" w:rsidRDefault="00496E1F">
        <w:pPr>
          <w:pStyle w:val="aff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20691">
          <w:rPr>
            <w:noProof/>
          </w:rPr>
          <w:t>43</w:t>
        </w:r>
        <w:r>
          <w:fldChar w:fldCharType="end"/>
        </w:r>
      </w:p>
    </w:sdtContent>
  </w:sdt>
  <w:p w:rsidR="00496E1F" w:rsidRDefault="00496E1F">
    <w:pPr>
      <w:pStyle w:val="af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1F" w:rsidRDefault="00496E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</w:compat>
  <w:rsids>
    <w:rsidRoot w:val="00F24888"/>
    <w:rsid w:val="0006281D"/>
    <w:rsid w:val="000729BA"/>
    <w:rsid w:val="00147175"/>
    <w:rsid w:val="0031184F"/>
    <w:rsid w:val="00320691"/>
    <w:rsid w:val="003872AF"/>
    <w:rsid w:val="003A1CF0"/>
    <w:rsid w:val="003B3F9D"/>
    <w:rsid w:val="00404D03"/>
    <w:rsid w:val="004731E9"/>
    <w:rsid w:val="00496E1F"/>
    <w:rsid w:val="005F26BF"/>
    <w:rsid w:val="0066155E"/>
    <w:rsid w:val="006F1124"/>
    <w:rsid w:val="00747996"/>
    <w:rsid w:val="00771EBF"/>
    <w:rsid w:val="00776040"/>
    <w:rsid w:val="00784A2C"/>
    <w:rsid w:val="007A2209"/>
    <w:rsid w:val="00872298"/>
    <w:rsid w:val="008A41D3"/>
    <w:rsid w:val="009060A0"/>
    <w:rsid w:val="009C40C5"/>
    <w:rsid w:val="00A325E7"/>
    <w:rsid w:val="00A529FE"/>
    <w:rsid w:val="00A83515"/>
    <w:rsid w:val="00AA2497"/>
    <w:rsid w:val="00AB05C1"/>
    <w:rsid w:val="00AD6A79"/>
    <w:rsid w:val="00B20AEE"/>
    <w:rsid w:val="00BB65DB"/>
    <w:rsid w:val="00C12340"/>
    <w:rsid w:val="00D823DD"/>
    <w:rsid w:val="00DA485C"/>
    <w:rsid w:val="00DE24DA"/>
    <w:rsid w:val="00EE5892"/>
    <w:rsid w:val="00F02BE2"/>
    <w:rsid w:val="00F05818"/>
    <w:rsid w:val="00F24888"/>
    <w:rsid w:val="00F90726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link w:val="10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link w:val="20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link w:val="30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docdata">
    <w:name w:val="docdata"/>
    <w:basedOn w:val="a1"/>
    <w:qFormat/>
    <w:rsid w:val="00883479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link w:val="af4"/>
    <w:pPr>
      <w:spacing w:after="140" w:line="276" w:lineRule="auto"/>
    </w:pPr>
  </w:style>
  <w:style w:type="paragraph" w:styleId="af5">
    <w:name w:val="List"/>
    <w:basedOn w:val="Textbody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1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8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9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2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3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b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c">
    <w:name w:val="Subtitle"/>
    <w:basedOn w:val="a0"/>
    <w:next w:val="Textbody"/>
    <w:link w:val="afd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e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f">
    <w:name w:val="Колонтитул"/>
    <w:basedOn w:val="a"/>
    <w:qFormat/>
  </w:style>
  <w:style w:type="paragraph" w:styleId="aff0">
    <w:name w:val="footer"/>
    <w:basedOn w:val="Standard"/>
    <w:link w:val="aff1"/>
    <w:rPr>
      <w:rFonts w:eastAsia="Times New Roman" w:cs="Times New Roman"/>
    </w:rPr>
  </w:style>
  <w:style w:type="paragraph" w:styleId="aff2">
    <w:name w:val="header"/>
    <w:basedOn w:val="Standard"/>
    <w:link w:val="1e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3">
    <w:name w:val="Balloon Text"/>
    <w:link w:val="aff4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f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5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6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7">
    <w:name w:val="footnote text"/>
    <w:basedOn w:val="a"/>
    <w:link w:val="aff8"/>
  </w:style>
  <w:style w:type="paragraph" w:customStyle="1" w:styleId="1f0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9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a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1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2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qFormat/>
    <w:rsid w:val="000B5EB8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34">
    <w:name w:val="Обычная таблица3"/>
    <w:qFormat/>
    <w:rPr>
      <w:rFonts w:ascii="Times New Roman" w:eastAsia="Calibri" w:hAnsi="Times New Roman" w:cs="Times New Roman"/>
      <w:szCs w:val="20"/>
      <w:lang w:eastAsia="ru-RU" w:bidi="ar-SA"/>
    </w:rPr>
  </w:style>
  <w:style w:type="paragraph" w:customStyle="1" w:styleId="Standard2">
    <w:name w:val="Standard2"/>
    <w:qFormat/>
    <w:rsid w:val="006D19B2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numbering" w:customStyle="1" w:styleId="WW8Num1">
    <w:name w:val="WW8Num1"/>
    <w:qFormat/>
  </w:style>
  <w:style w:type="character" w:customStyle="1" w:styleId="10">
    <w:name w:val="Заголовок 1 Знак"/>
    <w:basedOn w:val="a1"/>
    <w:link w:val="1"/>
    <w:rsid w:val="00AB05C1"/>
    <w:rPr>
      <w:rFonts w:ascii="Arial" w:eastAsia="Arial" w:hAnsi="Arial" w:cs="Arial"/>
      <w:b/>
      <w:sz w:val="32"/>
    </w:rPr>
  </w:style>
  <w:style w:type="character" w:customStyle="1" w:styleId="20">
    <w:name w:val="Заголовок 2 Знак"/>
    <w:basedOn w:val="a1"/>
    <w:link w:val="2"/>
    <w:rsid w:val="00AB05C1"/>
    <w:rPr>
      <w:rFonts w:ascii="Arial" w:eastAsia="Arial" w:hAnsi="Arial" w:cs="Arial"/>
      <w:b/>
      <w:sz w:val="32"/>
    </w:rPr>
  </w:style>
  <w:style w:type="character" w:customStyle="1" w:styleId="30">
    <w:name w:val="Заголовок 3 Знак"/>
    <w:basedOn w:val="a1"/>
    <w:link w:val="3"/>
    <w:rsid w:val="00AB05C1"/>
    <w:rPr>
      <w:rFonts w:ascii="Arial" w:eastAsia="Arial" w:hAnsi="Arial" w:cs="Arial"/>
      <w:b/>
      <w:sz w:val="26"/>
    </w:rPr>
  </w:style>
  <w:style w:type="character" w:customStyle="1" w:styleId="user">
    <w:name w:val="Символ нумерации (user)"/>
    <w:qFormat/>
    <w:rsid w:val="00AB05C1"/>
  </w:style>
  <w:style w:type="character" w:customStyle="1" w:styleId="user0">
    <w:name w:val="Символ сноски (user)"/>
    <w:qFormat/>
    <w:rsid w:val="00AB05C1"/>
    <w:rPr>
      <w:vertAlign w:val="superscript"/>
    </w:rPr>
  </w:style>
  <w:style w:type="character" w:customStyle="1" w:styleId="user1">
    <w:name w:val="Символ концевой сноски (user)"/>
    <w:qFormat/>
    <w:rsid w:val="00AB05C1"/>
    <w:rPr>
      <w:vertAlign w:val="superscript"/>
    </w:rPr>
  </w:style>
  <w:style w:type="character" w:customStyle="1" w:styleId="af4">
    <w:name w:val="Основной текст Знак"/>
    <w:basedOn w:val="a1"/>
    <w:link w:val="af3"/>
    <w:rsid w:val="00AB05C1"/>
  </w:style>
  <w:style w:type="paragraph" w:customStyle="1" w:styleId="user2">
    <w:name w:val="Заголовок (user)"/>
    <w:basedOn w:val="Standard"/>
    <w:next w:val="Textbody"/>
    <w:qFormat/>
    <w:rsid w:val="00AB05C1"/>
    <w:pPr>
      <w:spacing w:before="240" w:after="120"/>
    </w:pPr>
    <w:rPr>
      <w:rFonts w:ascii="Arial" w:eastAsia="Arial" w:hAnsi="Arial" w:cs="Arial"/>
    </w:rPr>
  </w:style>
  <w:style w:type="paragraph" w:styleId="1f3">
    <w:name w:val="index 1"/>
    <w:basedOn w:val="a"/>
    <w:next w:val="a"/>
    <w:autoRedefine/>
    <w:uiPriority w:val="99"/>
    <w:semiHidden/>
    <w:unhideWhenUsed/>
    <w:rsid w:val="00AB05C1"/>
    <w:pPr>
      <w:ind w:left="200" w:hanging="200"/>
    </w:pPr>
  </w:style>
  <w:style w:type="paragraph" w:customStyle="1" w:styleId="user3">
    <w:name w:val="Содержимое врезки (user)"/>
    <w:basedOn w:val="Standard"/>
    <w:qFormat/>
    <w:rsid w:val="00AB05C1"/>
    <w:pPr>
      <w:spacing w:after="120"/>
    </w:pPr>
    <w:rPr>
      <w:rFonts w:eastAsia="Times New Roman" w:cs="Times New Roman"/>
    </w:rPr>
  </w:style>
  <w:style w:type="paragraph" w:customStyle="1" w:styleId="user4">
    <w:name w:val="Содержимое таблицы (user)"/>
    <w:basedOn w:val="Standard"/>
    <w:qFormat/>
    <w:rsid w:val="00AB05C1"/>
    <w:rPr>
      <w:rFonts w:eastAsia="Times New Roman" w:cs="Times New Roman"/>
    </w:rPr>
  </w:style>
  <w:style w:type="paragraph" w:customStyle="1" w:styleId="user5">
    <w:name w:val="Заголовок таблицы (user)"/>
    <w:basedOn w:val="user4"/>
    <w:qFormat/>
    <w:rsid w:val="00AB05C1"/>
    <w:pPr>
      <w:jc w:val="center"/>
    </w:pPr>
    <w:rPr>
      <w:b/>
    </w:rPr>
  </w:style>
  <w:style w:type="character" w:customStyle="1" w:styleId="afd">
    <w:name w:val="Подзаголовок Знак"/>
    <w:basedOn w:val="a1"/>
    <w:link w:val="afc"/>
    <w:rsid w:val="00AB05C1"/>
    <w:rPr>
      <w:rFonts w:ascii="Arial" w:eastAsia="Arial" w:hAnsi="Arial" w:cs="Arial"/>
      <w:sz w:val="36"/>
    </w:rPr>
  </w:style>
  <w:style w:type="paragraph" w:customStyle="1" w:styleId="HeaderandFooter">
    <w:name w:val="Header and Footer"/>
    <w:basedOn w:val="a"/>
    <w:qFormat/>
    <w:rsid w:val="00AB05C1"/>
  </w:style>
  <w:style w:type="character" w:customStyle="1" w:styleId="aff1">
    <w:name w:val="Нижний колонтитул Знак"/>
    <w:basedOn w:val="a1"/>
    <w:link w:val="aff0"/>
    <w:rsid w:val="00AB05C1"/>
    <w:rPr>
      <w:rFonts w:ascii="Times New Roman" w:eastAsia="Times New Roman" w:hAnsi="Times New Roman" w:cs="Times New Roman"/>
      <w:sz w:val="24"/>
    </w:rPr>
  </w:style>
  <w:style w:type="character" w:customStyle="1" w:styleId="1e">
    <w:name w:val="Верхний колонтитул Знак1"/>
    <w:basedOn w:val="a1"/>
    <w:link w:val="aff2"/>
    <w:uiPriority w:val="99"/>
    <w:rsid w:val="00AB05C1"/>
    <w:rPr>
      <w:rFonts w:ascii="Times New Roman" w:eastAsia="Times New Roman" w:hAnsi="Times New Roman" w:cs="Times New Roman"/>
      <w:sz w:val="24"/>
    </w:rPr>
  </w:style>
  <w:style w:type="character" w:customStyle="1" w:styleId="aff4">
    <w:name w:val="Текст выноски Знак"/>
    <w:basedOn w:val="a1"/>
    <w:link w:val="aff3"/>
    <w:rsid w:val="00AB05C1"/>
    <w:rPr>
      <w:rFonts w:ascii="Tahoma" w:eastAsia="SimSun, 宋体" w:hAnsi="Tahoma"/>
      <w:color w:val="000000"/>
      <w:sz w:val="16"/>
      <w:szCs w:val="20"/>
    </w:rPr>
  </w:style>
  <w:style w:type="character" w:customStyle="1" w:styleId="aff8">
    <w:name w:val="Текст сноски Знак"/>
    <w:basedOn w:val="a1"/>
    <w:link w:val="aff7"/>
    <w:rsid w:val="00AB05C1"/>
  </w:style>
  <w:style w:type="character" w:customStyle="1" w:styleId="1f4">
    <w:name w:val="Текст примечания Знак1"/>
    <w:basedOn w:val="a1"/>
    <w:uiPriority w:val="99"/>
    <w:semiHidden/>
    <w:rsid w:val="00AB05C1"/>
    <w:rPr>
      <w:szCs w:val="18"/>
    </w:rPr>
  </w:style>
  <w:style w:type="character" w:customStyle="1" w:styleId="1f5">
    <w:name w:val="Тема примечания Знак1"/>
    <w:basedOn w:val="1f4"/>
    <w:uiPriority w:val="99"/>
    <w:semiHidden/>
    <w:rsid w:val="00AB05C1"/>
    <w:rPr>
      <w:b/>
      <w:bCs/>
      <w:szCs w:val="18"/>
    </w:rPr>
  </w:style>
  <w:style w:type="paragraph" w:customStyle="1" w:styleId="Standard3">
    <w:name w:val="Standard3"/>
    <w:qFormat/>
    <w:rsid w:val="00AB05C1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Standard4">
    <w:name w:val="Standard4"/>
    <w:qFormat/>
    <w:rsid w:val="00AB05C1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Standard5">
    <w:name w:val="Standard5"/>
    <w:qFormat/>
    <w:rsid w:val="00AB05C1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Standard6">
    <w:name w:val="Standard6"/>
    <w:qFormat/>
    <w:rsid w:val="00AB05C1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numbering" w:customStyle="1" w:styleId="affb">
    <w:name w:val="Без списка"/>
    <w:uiPriority w:val="99"/>
    <w:semiHidden/>
    <w:unhideWhenUsed/>
    <w:qFormat/>
    <w:rsid w:val="00AB0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E969-2183-4899-9C11-669EA172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43</Pages>
  <Words>12985</Words>
  <Characters>74016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RePack by Diakov</cp:lastModifiedBy>
  <cp:revision>148</cp:revision>
  <cp:lastPrinted>2025-05-06T09:51:00Z</cp:lastPrinted>
  <dcterms:created xsi:type="dcterms:W3CDTF">2024-05-06T10:20:00Z</dcterms:created>
  <dcterms:modified xsi:type="dcterms:W3CDTF">2025-05-14T12:21:00Z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