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385" w:rsidRPr="004B60B1" w:rsidRDefault="004A1385" w:rsidP="004A1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B60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нормативных правовых актов, регулирующих </w:t>
      </w:r>
      <w:r w:rsidRPr="004B60B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отношения, возникающие в связи с предоставлением муниципальной услуги,</w:t>
      </w:r>
    </w:p>
    <w:p w:rsidR="004A1385" w:rsidRPr="004B60B1" w:rsidRDefault="004A1385" w:rsidP="004A1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4B60B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 указанием их реквизитов</w:t>
      </w:r>
    </w:p>
    <w:p w:rsidR="004A1385" w:rsidRPr="00C86724" w:rsidRDefault="004A1385" w:rsidP="004A1385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1385" w:rsidRPr="00F41396" w:rsidRDefault="004A1385" w:rsidP="004A1385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F41396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2.5.Правовыми основаниями для предоставления муниципальной услуги являются:</w:t>
      </w:r>
    </w:p>
    <w:p w:rsidR="004A1385" w:rsidRPr="00E854C6" w:rsidRDefault="004A1385" w:rsidP="004A1385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E854C6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-Конституция Российской Федерации;</w:t>
      </w:r>
    </w:p>
    <w:p w:rsidR="004A1385" w:rsidRPr="00E854C6" w:rsidRDefault="004A1385" w:rsidP="004A1385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E854C6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-Конвенция о правах ребенка; </w:t>
      </w:r>
    </w:p>
    <w:p w:rsidR="004A1385" w:rsidRPr="00E854C6" w:rsidRDefault="004A1385" w:rsidP="004A1385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E854C6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-Федеральный закон от 24.07.1998 №124-ФЗ «Об основных гарантиях прав ребенка в Российской Федерации»;</w:t>
      </w:r>
    </w:p>
    <w:p w:rsidR="004A1385" w:rsidRPr="00E854C6" w:rsidRDefault="004A1385" w:rsidP="004A1385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E854C6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-Федеральный закон от 06.10.2003 №131-ФЗ «Об общих принципах организации местного самоуправления в Российской Федерации»;</w:t>
      </w:r>
    </w:p>
    <w:p w:rsidR="004A1385" w:rsidRPr="00E854C6" w:rsidRDefault="004A1385" w:rsidP="004A1385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E854C6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-Федеральный закон от 02.05.2006 №59-ФЗ «О порядке рассмотрения обращений граждан Российской Федерации»;</w:t>
      </w:r>
    </w:p>
    <w:p w:rsidR="004A1385" w:rsidRPr="00E854C6" w:rsidRDefault="004A1385" w:rsidP="004A1385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E854C6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-Федеральный закон от 27.07.2006 №149-ФЗ «Об информации, информационных технологиях и о защите информации»;</w:t>
      </w:r>
    </w:p>
    <w:p w:rsidR="004A1385" w:rsidRPr="00E854C6" w:rsidRDefault="004A1385" w:rsidP="004A1385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E854C6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-Федеральный закон от 27.07.2006 №152-ФЗ «О персональных данных»;</w:t>
      </w:r>
    </w:p>
    <w:p w:rsidR="004A1385" w:rsidRPr="00E854C6" w:rsidRDefault="004A1385" w:rsidP="004A1385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E854C6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-Федеральный закон от 27.07.2010 №210-ФЗ «Об организации предоставления государственных и муниципальных услуг»;</w:t>
      </w:r>
    </w:p>
    <w:p w:rsidR="004A1385" w:rsidRPr="00B03AF7" w:rsidRDefault="004A1385" w:rsidP="004A1385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kern w:val="1"/>
          <w:sz w:val="28"/>
          <w:szCs w:val="28"/>
          <w:lang w:eastAsia="ar-SA"/>
        </w:rPr>
      </w:pPr>
      <w:r w:rsidRPr="00E854C6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-Федеральный закон от 29.12.2012 №273-ФЗ «Об образовании в Российской Федерации»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kern w:val="1"/>
          <w:sz w:val="28"/>
          <w:szCs w:val="28"/>
          <w:lang w:eastAsia="ar-SA"/>
        </w:rPr>
        <w:t>;</w:t>
      </w:r>
    </w:p>
    <w:p w:rsidR="004A1385" w:rsidRPr="00E854C6" w:rsidRDefault="004A1385" w:rsidP="004A1385">
      <w:pPr>
        <w:suppressAutoHyphens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E854C6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-Закон Тамбовской области от 01.10.2013 №321-З «Об образовании              в Тамбовской области»;</w:t>
      </w:r>
    </w:p>
    <w:p w:rsidR="004A1385" w:rsidRPr="00E854C6" w:rsidRDefault="004A1385" w:rsidP="004A138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854C6"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>-Устав Первомайского района Тамбовской области;</w:t>
      </w:r>
      <w:r w:rsidRPr="00E854C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:rsidR="004A1385" w:rsidRPr="00E854C6" w:rsidRDefault="004A1385" w:rsidP="004A1385">
      <w:pPr>
        <w:suppressAutoHyphens/>
        <w:spacing w:after="0" w:line="240" w:lineRule="auto"/>
        <w:jc w:val="both"/>
        <w:rPr>
          <w:rFonts w:ascii="Calibri" w:eastAsia="Calibri" w:hAnsi="Calibri" w:cs="Times New Roman"/>
          <w:b/>
          <w:bCs/>
          <w:i/>
          <w:iCs/>
          <w:szCs w:val="24"/>
          <w:lang w:eastAsia="ar-SA"/>
        </w:rPr>
      </w:pPr>
      <w:r w:rsidRPr="00725593">
        <w:rPr>
          <w:rFonts w:ascii="Times New Roman" w:eastAsia="Times New Roman" w:hAnsi="Times New Roman" w:cs="Times New Roman"/>
          <w:b/>
          <w:color w:val="FF0000"/>
          <w:kern w:val="1"/>
          <w:sz w:val="28"/>
          <w:szCs w:val="28"/>
          <w:lang w:eastAsia="ar-SA"/>
        </w:rPr>
        <w:tab/>
      </w:r>
      <w:r w:rsidRPr="00E854C6">
        <w:rPr>
          <w:rFonts w:ascii="Times New Roman" w:eastAsia="Calibri" w:hAnsi="Times New Roman" w:cs="Times New Roman"/>
          <w:sz w:val="28"/>
          <w:szCs w:val="28"/>
          <w:lang w:eastAsia="ar-SA"/>
        </w:rPr>
        <w:t>-Положение об отделе образования администрации Первомайского района Тамбовской области;</w:t>
      </w:r>
    </w:p>
    <w:p w:rsidR="004A1385" w:rsidRPr="00E854C6" w:rsidRDefault="004A1385" w:rsidP="004A1385">
      <w:pPr>
        <w:widowControl w:val="0"/>
        <w:suppressAutoHyphens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E854C6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-иные нормативные правовые акты Российской Федерации, Тамбовской области и органов местного самоуправления;</w:t>
      </w:r>
    </w:p>
    <w:p w:rsidR="004A1385" w:rsidRPr="00E854C6" w:rsidRDefault="004A1385" w:rsidP="004A1385">
      <w:pPr>
        <w:widowControl w:val="0"/>
        <w:suppressAutoHyphens/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</w:pPr>
      <w:r w:rsidRPr="00E854C6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-настоящий Административный регламент.</w:t>
      </w:r>
    </w:p>
    <w:p w:rsidR="00B9622F" w:rsidRDefault="00B9622F">
      <w:bookmarkStart w:id="0" w:name="_GoBack"/>
      <w:bookmarkEnd w:id="0"/>
    </w:p>
    <w:sectPr w:rsidR="00B96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385"/>
    <w:rsid w:val="004A1385"/>
    <w:rsid w:val="00B9622F"/>
    <w:rsid w:val="00F83EE1"/>
    <w:rsid w:val="00FC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Lucida Sans"/>
        <w:kern w:val="3"/>
        <w:sz w:val="24"/>
        <w:szCs w:val="24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385"/>
    <w:pPr>
      <w:widowControl/>
      <w:suppressAutoHyphens w:val="0"/>
      <w:autoSpaceDN/>
      <w:spacing w:after="200" w:line="276" w:lineRule="auto"/>
      <w:textAlignment w:val="auto"/>
    </w:pPr>
    <w:rPr>
      <w:rFonts w:asciiTheme="minorHAnsi" w:hAnsiTheme="minorHAnsi" w:cstheme="minorBidi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E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Lucida Sans"/>
        <w:kern w:val="3"/>
        <w:sz w:val="24"/>
        <w:szCs w:val="24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385"/>
    <w:pPr>
      <w:widowControl/>
      <w:suppressAutoHyphens w:val="0"/>
      <w:autoSpaceDN/>
      <w:spacing w:after="200" w:line="276" w:lineRule="auto"/>
      <w:textAlignment w:val="auto"/>
    </w:pPr>
    <w:rPr>
      <w:rFonts w:asciiTheme="minorHAnsi" w:hAnsiTheme="minorHAnsi" w:cstheme="minorBidi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2025-04-01T05:40:00Z</dcterms:created>
  <dcterms:modified xsi:type="dcterms:W3CDTF">2025-04-01T05:40:00Z</dcterms:modified>
</cp:coreProperties>
</file>