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Отчет о работе</w:t>
      </w:r>
    </w:p>
    <w:p>
      <w:pPr>
        <w:pStyle w:val="Normal"/>
        <w:jc w:val="center"/>
        <w:rPr/>
      </w:pPr>
      <w:r>
        <w:rPr>
          <w:rStyle w:val="Style13"/>
          <w:b/>
          <w:bCs/>
          <w:sz w:val="28"/>
          <w:szCs w:val="28"/>
        </w:rPr>
        <w:t xml:space="preserve"> </w:t>
      </w:r>
      <w:r>
        <w:rPr>
          <w:rStyle w:val="Style13"/>
          <w:b/>
          <w:bCs/>
          <w:sz w:val="28"/>
          <w:szCs w:val="28"/>
        </w:rPr>
        <w:t xml:space="preserve">по профилактике безнадзорности и правонарушений несовершеннолетних </w:t>
      </w:r>
      <w:r>
        <w:rPr>
          <w:rStyle w:val="Style13"/>
          <w:b/>
          <w:bCs/>
          <w:sz w:val="28"/>
          <w:szCs w:val="28"/>
          <w:lang w:val="ru-RU"/>
        </w:rPr>
        <w:t xml:space="preserve">муниципальной </w:t>
      </w:r>
      <w:r>
        <w:rPr>
          <w:rStyle w:val="Style13"/>
          <w:b/>
          <w:bCs/>
          <w:sz w:val="28"/>
          <w:szCs w:val="28"/>
        </w:rPr>
        <w:t xml:space="preserve">комиссии по делам несовершеннолетних и защите их прав    </w:t>
      </w:r>
    </w:p>
    <w:p>
      <w:pPr>
        <w:pStyle w:val="Normal"/>
        <w:jc w:val="center"/>
        <w:rPr/>
      </w:pPr>
      <w:r>
        <w:rPr>
          <w:rStyle w:val="Style13"/>
          <w:b/>
          <w:bCs/>
          <w:sz w:val="28"/>
          <w:szCs w:val="28"/>
        </w:rPr>
        <w:t>Первомайского района</w:t>
      </w:r>
      <w:r>
        <w:rPr>
          <w:rStyle w:val="Style13"/>
          <w:b/>
          <w:bCs/>
          <w:sz w:val="28"/>
          <w:szCs w:val="28"/>
          <w:lang w:val="ru-RU"/>
        </w:rPr>
        <w:t xml:space="preserve"> по итогам 2022 года</w:t>
      </w:r>
    </w:p>
    <w:p>
      <w:pPr>
        <w:pStyle w:val="Normal"/>
        <w:ind w:firstLine="570"/>
        <w:jc w:val="center"/>
        <w:rPr/>
      </w:pPr>
      <w:r>
        <w:rPr>
          <w:rStyle w:val="Style13"/>
          <w:b/>
          <w:sz w:val="28"/>
          <w:szCs w:val="28"/>
        </w:rPr>
        <w:t>(</w:t>
      </w:r>
      <w:r>
        <w:rPr>
          <w:rStyle w:val="Style13"/>
          <w:b/>
          <w:sz w:val="28"/>
          <w:szCs w:val="28"/>
          <w:lang w:val="ru-RU"/>
        </w:rPr>
        <w:t>аналитическая справка)</w:t>
      </w:r>
    </w:p>
    <w:p>
      <w:pPr>
        <w:pStyle w:val="Normal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70"/>
        <w:jc w:val="both"/>
        <w:rPr/>
      </w:pPr>
      <w:r>
        <w:rPr>
          <w:rStyle w:val="Style13"/>
          <w:sz w:val="28"/>
          <w:szCs w:val="28"/>
          <w:lang w:val="ru-RU"/>
        </w:rPr>
        <w:t>Муниципальная к</w:t>
      </w:r>
      <w:r>
        <w:rPr>
          <w:rStyle w:val="Style13"/>
          <w:sz w:val="28"/>
          <w:szCs w:val="28"/>
        </w:rPr>
        <w:t xml:space="preserve">омиссия по делам несовершеннолетних и защите их прав  </w:t>
      </w:r>
      <w:r>
        <w:rPr>
          <w:rStyle w:val="Style13"/>
          <w:sz w:val="28"/>
          <w:szCs w:val="28"/>
          <w:lang w:val="ru-RU"/>
        </w:rPr>
        <w:t>Первомайского района</w:t>
      </w:r>
      <w:r>
        <w:rPr>
          <w:rStyle w:val="Style13"/>
          <w:sz w:val="28"/>
          <w:szCs w:val="28"/>
        </w:rPr>
        <w:t xml:space="preserve"> (далее</w:t>
      </w:r>
      <w:r>
        <w:rPr>
          <w:rStyle w:val="Style13"/>
          <w:sz w:val="28"/>
          <w:szCs w:val="28"/>
          <w:lang w:val="ru-RU"/>
        </w:rPr>
        <w:t xml:space="preserve"> – МКДН и ЗП, </w:t>
      </w:r>
      <w:r>
        <w:rPr>
          <w:rStyle w:val="Style13"/>
          <w:sz w:val="28"/>
          <w:szCs w:val="28"/>
        </w:rPr>
        <w:t>комиссия)</w:t>
      </w:r>
      <w:r>
        <w:rPr>
          <w:rStyle w:val="Style13"/>
          <w:sz w:val="28"/>
          <w:szCs w:val="28"/>
          <w:lang w:val="ru-RU"/>
        </w:rPr>
        <w:t xml:space="preserve"> </w:t>
      </w:r>
      <w:r>
        <w:rPr>
          <w:rStyle w:val="Style13"/>
          <w:sz w:val="28"/>
          <w:szCs w:val="28"/>
        </w:rPr>
        <w:t>-</w:t>
      </w:r>
      <w:r>
        <w:rPr>
          <w:rStyle w:val="Style13"/>
          <w:sz w:val="28"/>
          <w:szCs w:val="28"/>
          <w:lang w:val="ru-RU"/>
        </w:rPr>
        <w:t xml:space="preserve"> </w:t>
      </w:r>
      <w:r>
        <w:rPr>
          <w:rStyle w:val="Style13"/>
          <w:sz w:val="28"/>
          <w:szCs w:val="28"/>
        </w:rPr>
        <w:t>это координирующий орган системы профилактики. Деятельность комиссии направлена на решение поставленных задач по профилактике безнадзорности и правонарушений несовершеннолетних.</w:t>
      </w:r>
    </w:p>
    <w:p>
      <w:pPr>
        <w:pStyle w:val="Normal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профилактики безнадзорности и правонарушений среди несовершеннолетних, предотвращения подростковой преступности на территории района реализуются нормативно-правовые акты:</w:t>
      </w:r>
    </w:p>
    <w:p>
      <w:pPr>
        <w:pStyle w:val="Normal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-соглашение о порядке взаимодействия по вопросам обеспечения занятости несовершеннолетних граждан в возрасте от 14 до 18 лет на 2022 год;</w:t>
      </w:r>
    </w:p>
    <w:p>
      <w:pPr>
        <w:pStyle w:val="Normal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-соглашение о Порядке взаимодействия в сфере профилактики химических зависимостей среди несовершеннолетних, лечения, реабилитации и социальной адаптации подростков-потребителей психоактивных веществ между Межмуниципальным отделом Министерства внутренних дел России «Первомайский»    и    Тамбовским   областным   государственным   бюджетным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учреждением здравоохранения «Первомайская центральная                         районная больница»;</w:t>
      </w:r>
    </w:p>
    <w:p>
      <w:pPr>
        <w:pStyle w:val="Normal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-порядок взаимодействия органов и учреждений системы профилактики безнадзорности и правонарушений несовершеннолетних по социальной реабилитации несовершеннолетних в Первомайском районе, освобожденных из учреждений уголовно-исполнительной системы, вернувшихся из специальных учебно-воспитательных учреждений закрытого типа, а также осужденных условно или к иным мерам наказания, не связанным с лишением свободы;</w:t>
      </w:r>
    </w:p>
    <w:p>
      <w:pPr>
        <w:pStyle w:val="Normal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-порядок помещения несовершеннолетних, не подлежащих уголовной ответственности, в специальные учебно-воспитательные учреждения закрытого типа субъектами системы профилактики безнадзорности и правонарушений несовершеннолетних Первомайского района Тамбовской области;</w:t>
      </w:r>
    </w:p>
    <w:p>
      <w:pPr>
        <w:pStyle w:val="Normal"/>
        <w:ind w:firstLine="570"/>
        <w:jc w:val="both"/>
        <w:rPr/>
      </w:pPr>
      <w:r>
        <w:rPr>
          <w:rStyle w:val="Style13"/>
          <w:sz w:val="28"/>
          <w:szCs w:val="28"/>
          <w:lang w:val="ru-RU"/>
        </w:rPr>
        <w:t>-порядок взаимодействия органов и учреждений системы профилактики безнадзорности и правонарушений несовершеннолетних, а также иных организаций по вопросам осуществления профилактики самовольных уходов детей из семей и государственных организаций, содействию их розыска, а также проведения социально-реабилитационной работы с детьми.</w:t>
      </w:r>
    </w:p>
    <w:p>
      <w:pPr>
        <w:pStyle w:val="Style26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проведено 51 заседаний (АППГ-48). На заседаниях рассматривались профилактические вопросы 38 (АППГ-38) с принятием по каждому из них постановления о необходимости выполнения поставленных решений, персональные дела в отношении несовершеннолетних и родителей, обращения граждан и учреждений системы профилактики безнадзорности и правонарушений несовершеннолетних,  обсуждались  рекомендации  областной</w:t>
      </w:r>
    </w:p>
    <w:p>
      <w:pPr>
        <w:pStyle w:val="Style26"/>
        <w:ind w:firstLine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6"/>
        <w:ind w:firstLine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6"/>
        <w:ind w:firstLine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>
      <w:pPr>
        <w:pStyle w:val="Style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и вопросы, требующие неотложного рассмотрения.</w:t>
      </w:r>
    </w:p>
    <w:p>
      <w:pPr>
        <w:pStyle w:val="Style26"/>
        <w:ind w:firstLine="600"/>
        <w:jc w:val="both"/>
        <w:rPr/>
      </w:pPr>
      <w:r>
        <w:rPr>
          <w:rStyle w:val="Style13"/>
          <w:rFonts w:ascii="Times New Roman" w:hAnsi="Times New Roman"/>
          <w:sz w:val="28"/>
          <w:szCs w:val="28"/>
        </w:rPr>
        <w:t>Рассмотрено 223 (АППГ-212) дел. Об административных правонарушениях-196 (АППГ-178) дел, из них: на несовершеннолетних-71 (АППГ-72); на родителей-118 (АППГ-105),  на взрослых лиц-7 (АППГ-1).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Вынесено постановлений о привлечении к административной ответственности: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cs="Times New Roman" w:ascii="Times New Roman" w:hAnsi="Times New Roman"/>
          <w:color w:val="auto"/>
          <w:sz w:val="28"/>
          <w:szCs w:val="28"/>
          <w:u w:val="single"/>
        </w:rPr>
        <w:t>-родителей (законных представителей):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-по ч.1 ст.5.35 КоАП РФ-111 дел (АППГ-98);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-по ч.2 ст.5.35 КоАП РФ-1 дело (АППГ-0);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-по ст.20.22 КоАП РФ- 7 дел (АППГ-7);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-Закон Тамбовской области №576-З-5 дел (АППГ-17).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cs="Times New Roman" w:ascii="Times New Roman" w:hAnsi="Times New Roman"/>
          <w:color w:val="auto"/>
          <w:sz w:val="28"/>
          <w:szCs w:val="28"/>
          <w:u w:val="single"/>
        </w:rPr>
        <w:t>Несовершеннолетних:</w:t>
      </w:r>
    </w:p>
    <w:p>
      <w:pPr>
        <w:pStyle w:val="Style26"/>
        <w:ind w:firstLine="600"/>
        <w:jc w:val="both"/>
        <w:rPr/>
      </w:pPr>
      <w:r>
        <w:rPr>
          <w:rStyle w:val="Style13"/>
          <w:rFonts w:cs="Times New Roman" w:ascii="Times New Roman" w:hAnsi="Times New Roman"/>
          <w:color w:val="auto"/>
          <w:sz w:val="28"/>
          <w:szCs w:val="28"/>
        </w:rPr>
        <w:t>-ст.6.9.КоАП РФ-4 дела (АППГ-2);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-ст.6.24 КоАП РФ-6 дел (АППГ-6);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-ст.7.27 КоАП РФ-4 дела (АППГ-3);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-ст.11.1 КоАП РФ-13 дел (АППГ-5);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-ст.12.6 КоАП РФ-2 дела (АППГ-0);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-ст.12.7 КоАП РФ-8 дел (АППГ-5);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-ст.12.8 КоАП РФ-1 дело (АППГ-0);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-ст.12.27 КоАП РФ-1 дело (АППГ-0);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-ст.18.8 КоАП РФ – 2 дела (АППГ – 0);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-ст.19.16 КоАП РФ-2 дела (АППГ-2);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-ст.20.1 КоАП РФ-3 дела (АППГ-5);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-ст.20.6.1 КоАП РФ-18 дел (АППГ-30);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-ст.20.20 КоАП РФ-1 дело (АППГ-5);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-ст.20.21 КоАП РФ-6 дел (АППГ-2).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cs="Times New Roman" w:ascii="Times New Roman" w:hAnsi="Times New Roman"/>
          <w:color w:val="auto"/>
          <w:sz w:val="28"/>
          <w:szCs w:val="28"/>
          <w:u w:val="single"/>
        </w:rPr>
        <w:t>Взрослых лиц: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-ст.6.10 КоАП РФ-7 дел (АППГ-1).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По результатам рассмотрения материалов принято решений: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1)</w:t>
        <w:tab/>
        <w:t>о вынесении предупреждения-89 (АППГ-122);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2)</w:t>
        <w:tab/>
        <w:t>о наложении административного штрафа-114 (АППГ-76).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Рассмотрено 22 представлений, заявлений, ходатайств, поступивших                    от граждан и учреждений системы профилактики (АППГ-17).</w:t>
      </w:r>
    </w:p>
    <w:p>
      <w:pPr>
        <w:pStyle w:val="Style26"/>
        <w:ind w:firstLine="600"/>
        <w:jc w:val="both"/>
        <w:rPr/>
      </w:pPr>
      <w:r>
        <w:rPr>
          <w:rStyle w:val="Style13"/>
          <w:rFonts w:ascii="Times New Roman" w:hAnsi="Times New Roman"/>
          <w:sz w:val="28"/>
          <w:szCs w:val="28"/>
        </w:rPr>
        <w:t>По результатам рассмотрения дел наложено 114 административных штрафов на сумму 120 тыс. 300 руб. (АППГ-76 штрафов на сумму                               72 тыс. 200 руб.).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основании п.6 ч.1 ст.24.5, п.8 ч.1 ст.24.5, п.2 ч.1 ст.29.9 КоАП РФ прекращено 20 производств по делам об административных правонарушениях                       (АППГ-14 дел).</w:t>
      </w:r>
    </w:p>
    <w:p>
      <w:pPr>
        <w:pStyle w:val="Style26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Прекращение производства дел связано с неявкой виновных лиц в совершении административных правонарушений на комиссию без уважительной причины, в связи со смертью лица, привлекаемого                                 к административной ответственности. Рассмотрение дел при их отсутствии является неэффективным.</w:t>
      </w:r>
    </w:p>
    <w:p>
      <w:pPr>
        <w:pStyle w:val="Style26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</w:t>
      </w:r>
    </w:p>
    <w:p>
      <w:pPr>
        <w:pStyle w:val="Style2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Одной из важнейших составляющих профилактической работы является раннее выявления семейного и детского неблагополучия. Выявление семей и детей данной категории осуществляется через медицинский патронаж, детские сады, школы, путем проведения рейдовых мероприятий, по сигналам граждан.</w:t>
      </w:r>
    </w:p>
    <w:p>
      <w:pPr>
        <w:pStyle w:val="Normal"/>
        <w:ind w:firstLine="555"/>
        <w:jc w:val="both"/>
        <w:rPr/>
      </w:pPr>
      <w:r>
        <w:rPr>
          <w:rStyle w:val="Style13"/>
          <w:sz w:val="28"/>
          <w:szCs w:val="28"/>
          <w:lang w:val="ru-RU"/>
        </w:rPr>
        <w:t>В 2022 году проведено 5 заседаний Рабочей группы (АППГ-8).                  Открыто 3 «случая» (6 детей) по работе с семьей (АППГ-4 «случая», 12 детей),               закрыто 3 «случая» (9 детей) (АППГ-5 «случаев», 11 детей).</w:t>
      </w:r>
    </w:p>
    <w:p>
      <w:pPr>
        <w:pStyle w:val="Normal"/>
        <w:ind w:firstLine="555"/>
        <w:jc w:val="both"/>
        <w:rPr/>
      </w:pPr>
      <w:r>
        <w:rPr>
          <w:rStyle w:val="Style13"/>
          <w:rFonts w:cs="Times New Roman"/>
          <w:sz w:val="28"/>
          <w:szCs w:val="28"/>
        </w:rPr>
        <w:t>При администрациях 11 сельсоветов (поссовета) района созданы Советы помощи семье и детям. Ежеквартально</w:t>
      </w:r>
      <w:r>
        <w:rPr>
          <w:rStyle w:val="Style13"/>
          <w:rFonts w:cs="Times New Roman"/>
          <w:sz w:val="28"/>
          <w:szCs w:val="28"/>
          <w:lang w:val="ru-RU"/>
        </w:rPr>
        <w:t xml:space="preserve"> проводятся </w:t>
      </w:r>
      <w:r>
        <w:rPr>
          <w:rStyle w:val="Style13"/>
          <w:rFonts w:cs="Times New Roman"/>
          <w:sz w:val="28"/>
          <w:szCs w:val="28"/>
        </w:rPr>
        <w:t xml:space="preserve">заседания Координационного Совета по профилактике социального сиротства и предотвращения жестокого обращения с детьми, </w:t>
      </w:r>
      <w:r>
        <w:rPr>
          <w:rStyle w:val="Style13"/>
          <w:rFonts w:cs="Times New Roman"/>
          <w:sz w:val="28"/>
          <w:szCs w:val="28"/>
          <w:lang w:val="ru-RU"/>
        </w:rPr>
        <w:t xml:space="preserve">а также ежемесячно заседания </w:t>
      </w:r>
      <w:r>
        <w:rPr>
          <w:rStyle w:val="Style13"/>
          <w:rFonts w:cs="Times New Roman"/>
          <w:sz w:val="28"/>
          <w:szCs w:val="28"/>
        </w:rPr>
        <w:t>консилиума, на котором заслушивались кураторы семей, заинтересованные ведомства.</w:t>
      </w:r>
    </w:p>
    <w:p>
      <w:pPr>
        <w:pStyle w:val="Normal"/>
        <w:ind w:firstLine="555"/>
        <w:jc w:val="both"/>
        <w:rPr/>
      </w:pPr>
      <w:r>
        <w:rPr>
          <w:rStyle w:val="Style13"/>
          <w:sz w:val="28"/>
          <w:szCs w:val="28"/>
          <w:lang w:val="ru-RU"/>
        </w:rPr>
        <w:t xml:space="preserve">Постановлением администрации Первомайского района Тамбовской области от 31.03.2022 №265 утвержден </w:t>
      </w:r>
      <w:r>
        <w:rPr>
          <w:rStyle w:val="Style13"/>
          <w:sz w:val="28"/>
          <w:szCs w:val="28"/>
        </w:rPr>
        <w:t>Порядок</w:t>
      </w:r>
      <w:r>
        <w:rPr>
          <w:rStyle w:val="Style13"/>
          <w:sz w:val="28"/>
          <w:szCs w:val="28"/>
          <w:lang w:val="ru-RU"/>
        </w:rPr>
        <w:t xml:space="preserve"> </w:t>
      </w:r>
      <w:r>
        <w:rPr>
          <w:rStyle w:val="Style13"/>
          <w:rFonts w:eastAsia="Times New Roman" w:cs="Times New Roman"/>
          <w:sz w:val="28"/>
          <w:szCs w:val="28"/>
        </w:rPr>
        <w:t>взаимодействия органов и учреждений системы профилактики безнадзорности и правонарушений несовершеннолетних при организации индивидуальной профилактической работы в отношении несовершеннолетних и семей, находящихся в социально опасном положении, и формирования Банка данных о семьях и несовершеннолетних, находящихся</w:t>
      </w:r>
      <w:r>
        <w:rPr>
          <w:rStyle w:val="Style13"/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Style w:val="Style13"/>
          <w:rFonts w:eastAsia="Times New Roman" w:cs="Times New Roman"/>
          <w:sz w:val="28"/>
          <w:szCs w:val="28"/>
        </w:rPr>
        <w:t>в социально опасном положении</w:t>
      </w:r>
      <w:r>
        <w:rPr>
          <w:rStyle w:val="Style13"/>
          <w:sz w:val="28"/>
          <w:szCs w:val="28"/>
          <w:lang w:val="ru-RU"/>
        </w:rPr>
        <w:t xml:space="preserve">                       (далее – Банк данных СОП).</w:t>
      </w:r>
    </w:p>
    <w:p>
      <w:pPr>
        <w:pStyle w:val="Normal"/>
        <w:ind w:firstLine="567"/>
        <w:jc w:val="both"/>
        <w:rPr/>
      </w:pPr>
      <w:r>
        <w:rPr>
          <w:rStyle w:val="Style13"/>
          <w:sz w:val="28"/>
          <w:szCs w:val="28"/>
        </w:rPr>
        <w:t>За 1</w:t>
      </w:r>
      <w:r>
        <w:rPr>
          <w:rStyle w:val="Style13"/>
          <w:sz w:val="28"/>
          <w:szCs w:val="28"/>
          <w:lang w:val="ru-RU"/>
        </w:rPr>
        <w:t>2</w:t>
      </w:r>
      <w:r>
        <w:rPr>
          <w:rStyle w:val="Style13"/>
          <w:sz w:val="28"/>
          <w:szCs w:val="28"/>
        </w:rPr>
        <w:t xml:space="preserve"> месяцев 20</w:t>
      </w:r>
      <w:r>
        <w:rPr>
          <w:rStyle w:val="Style13"/>
          <w:sz w:val="28"/>
          <w:szCs w:val="28"/>
          <w:lang w:val="ru-RU"/>
        </w:rPr>
        <w:t>22</w:t>
      </w:r>
      <w:r>
        <w:rPr>
          <w:rStyle w:val="Style13"/>
          <w:sz w:val="28"/>
          <w:szCs w:val="28"/>
        </w:rPr>
        <w:t xml:space="preserve"> года поставлено на учёт </w:t>
      </w:r>
      <w:r>
        <w:rPr>
          <w:rStyle w:val="Style13"/>
          <w:sz w:val="28"/>
          <w:szCs w:val="28"/>
          <w:lang w:val="ru-RU"/>
        </w:rPr>
        <w:t>21</w:t>
      </w:r>
      <w:r>
        <w:rPr>
          <w:rStyle w:val="Style13"/>
          <w:sz w:val="28"/>
          <w:szCs w:val="28"/>
        </w:rPr>
        <w:t xml:space="preserve"> сем</w:t>
      </w:r>
      <w:r>
        <w:rPr>
          <w:rStyle w:val="Style13"/>
          <w:sz w:val="28"/>
          <w:szCs w:val="28"/>
          <w:lang w:val="ru-RU"/>
        </w:rPr>
        <w:t xml:space="preserve">ья </w:t>
      </w:r>
      <w:r>
        <w:rPr>
          <w:rStyle w:val="Style13"/>
          <w:rFonts w:cs="Times New Roman"/>
          <w:sz w:val="28"/>
          <w:szCs w:val="28"/>
          <w:lang w:val="ru-RU"/>
        </w:rPr>
        <w:t xml:space="preserve">(26 родителей) </w:t>
      </w:r>
      <w:r>
        <w:rPr>
          <w:rStyle w:val="Style13"/>
          <w:sz w:val="28"/>
          <w:szCs w:val="28"/>
          <w:lang w:val="ru-RU"/>
        </w:rPr>
        <w:t xml:space="preserve"> (АППГ-22 семьи) </w:t>
      </w:r>
      <w:r>
        <w:rPr>
          <w:rStyle w:val="Style13"/>
          <w:sz w:val="28"/>
          <w:szCs w:val="28"/>
        </w:rPr>
        <w:t xml:space="preserve">и </w:t>
      </w:r>
      <w:r>
        <w:rPr>
          <w:rStyle w:val="Style13"/>
          <w:sz w:val="28"/>
          <w:szCs w:val="28"/>
          <w:lang w:val="ru-RU"/>
        </w:rPr>
        <w:t xml:space="preserve"> 78 детей (АППГ-62 ребёнка).</w:t>
      </w:r>
    </w:p>
    <w:p>
      <w:pPr>
        <w:pStyle w:val="Normal"/>
        <w:ind w:firstLine="555"/>
        <w:jc w:val="both"/>
        <w:rPr/>
      </w:pPr>
      <w:r>
        <w:rPr>
          <w:rStyle w:val="Style13"/>
          <w:rFonts w:cs="Times New Roman"/>
          <w:sz w:val="28"/>
          <w:szCs w:val="28"/>
        </w:rPr>
        <w:t>Из общего числа детей, включенных в Банк данных по различным основаниям состоят:</w:t>
      </w:r>
      <w:r>
        <w:rPr>
          <w:rStyle w:val="Style13"/>
          <w:rFonts w:cs="Times New Roman"/>
          <w:sz w:val="28"/>
          <w:szCs w:val="28"/>
          <w:lang w:val="ru-RU"/>
        </w:rPr>
        <w:t xml:space="preserve"> </w:t>
      </w:r>
      <w:r>
        <w:rPr>
          <w:rStyle w:val="Style13"/>
          <w:rFonts w:cs="Times New Roman"/>
          <w:sz w:val="28"/>
          <w:szCs w:val="28"/>
        </w:rPr>
        <w:t xml:space="preserve">по причине безнадзорности - </w:t>
      </w:r>
      <w:r>
        <w:rPr>
          <w:rStyle w:val="Style13"/>
          <w:rFonts w:cs="Times New Roman"/>
          <w:sz w:val="28"/>
          <w:szCs w:val="28"/>
          <w:lang w:val="ru-RU"/>
        </w:rPr>
        <w:t>66</w:t>
      </w:r>
      <w:r>
        <w:rPr>
          <w:rStyle w:val="Style13"/>
          <w:rFonts w:cs="Times New Roman"/>
          <w:sz w:val="28"/>
          <w:szCs w:val="28"/>
        </w:rPr>
        <w:t>;</w:t>
      </w:r>
      <w:r>
        <w:rPr>
          <w:rStyle w:val="Style13"/>
          <w:rFonts w:cs="Times New Roman"/>
          <w:sz w:val="28"/>
          <w:szCs w:val="28"/>
          <w:lang w:val="ru-RU"/>
        </w:rPr>
        <w:t xml:space="preserve"> </w:t>
      </w:r>
      <w:r>
        <w:rPr>
          <w:rStyle w:val="Style13"/>
          <w:rFonts w:cs="Times New Roman"/>
          <w:sz w:val="28"/>
          <w:szCs w:val="28"/>
        </w:rPr>
        <w:t xml:space="preserve">в связи с совершением правонарушений – </w:t>
      </w:r>
      <w:r>
        <w:rPr>
          <w:rStyle w:val="Style13"/>
          <w:rFonts w:cs="Times New Roman"/>
          <w:sz w:val="28"/>
          <w:szCs w:val="28"/>
          <w:lang w:val="ru-RU"/>
        </w:rPr>
        <w:t>12.</w:t>
      </w:r>
    </w:p>
    <w:p>
      <w:pPr>
        <w:pStyle w:val="Normal"/>
        <w:ind w:firstLine="555"/>
        <w:jc w:val="both"/>
        <w:rPr/>
      </w:pPr>
      <w:r>
        <w:rPr>
          <w:rStyle w:val="Style13"/>
          <w:rFonts w:cs="Times New Roman"/>
          <w:sz w:val="28"/>
          <w:szCs w:val="28"/>
          <w:lang w:val="ru-RU"/>
        </w:rPr>
        <w:t>П</w:t>
      </w:r>
      <w:r>
        <w:rPr>
          <w:rStyle w:val="Style13"/>
          <w:rFonts w:cs="Times New Roman"/>
          <w:sz w:val="28"/>
          <w:szCs w:val="28"/>
        </w:rPr>
        <w:t>о материалам</w:t>
      </w:r>
      <w:r>
        <w:rPr>
          <w:rStyle w:val="Style13"/>
          <w:rFonts w:cs="Times New Roman"/>
          <w:sz w:val="28"/>
          <w:szCs w:val="28"/>
          <w:lang w:val="ru-RU"/>
        </w:rPr>
        <w:t xml:space="preserve"> М</w:t>
      </w:r>
      <w:r>
        <w:rPr>
          <w:rStyle w:val="Style13"/>
          <w:rFonts w:cs="Times New Roman"/>
          <w:sz w:val="28"/>
          <w:szCs w:val="28"/>
        </w:rPr>
        <w:t>КДН</w:t>
      </w:r>
      <w:r>
        <w:rPr>
          <w:rStyle w:val="Style13"/>
          <w:rFonts w:cs="Times New Roman"/>
          <w:sz w:val="28"/>
          <w:szCs w:val="28"/>
          <w:lang w:val="ru-RU"/>
        </w:rPr>
        <w:t xml:space="preserve"> </w:t>
      </w:r>
      <w:r>
        <w:rPr>
          <w:rStyle w:val="Style13"/>
          <w:rFonts w:cs="Times New Roman"/>
          <w:sz w:val="28"/>
          <w:szCs w:val="28"/>
        </w:rPr>
        <w:t>и</w:t>
      </w:r>
      <w:r>
        <w:rPr>
          <w:rStyle w:val="Style13"/>
          <w:rFonts w:cs="Times New Roman"/>
          <w:sz w:val="28"/>
          <w:szCs w:val="28"/>
          <w:lang w:val="ru-RU"/>
        </w:rPr>
        <w:t xml:space="preserve"> </w:t>
      </w:r>
      <w:r>
        <w:rPr>
          <w:rStyle w:val="Style13"/>
          <w:rFonts w:cs="Times New Roman"/>
          <w:sz w:val="28"/>
          <w:szCs w:val="28"/>
        </w:rPr>
        <w:t>ЗП -</w:t>
      </w:r>
      <w:r>
        <w:rPr>
          <w:rStyle w:val="Style13"/>
          <w:rFonts w:cs="Times New Roman"/>
          <w:sz w:val="28"/>
          <w:szCs w:val="28"/>
          <w:lang w:val="ru-RU"/>
        </w:rPr>
        <w:t xml:space="preserve"> 10</w:t>
      </w:r>
      <w:r>
        <w:rPr>
          <w:rStyle w:val="Style13"/>
          <w:rFonts w:cs="Times New Roman"/>
          <w:sz w:val="28"/>
          <w:szCs w:val="28"/>
        </w:rPr>
        <w:t xml:space="preserve">с., </w:t>
      </w:r>
      <w:r>
        <w:rPr>
          <w:rStyle w:val="Style13"/>
          <w:rFonts w:cs="Times New Roman"/>
          <w:sz w:val="28"/>
          <w:szCs w:val="28"/>
          <w:lang w:val="ru-RU"/>
        </w:rPr>
        <w:t>38д</w:t>
      </w:r>
      <w:r>
        <w:rPr>
          <w:rStyle w:val="Style13"/>
          <w:rFonts w:cs="Times New Roman"/>
          <w:sz w:val="28"/>
          <w:szCs w:val="28"/>
        </w:rPr>
        <w:t>.</w:t>
      </w:r>
      <w:r>
        <w:rPr>
          <w:rStyle w:val="Style13"/>
          <w:rFonts w:cs="Times New Roman"/>
          <w:sz w:val="28"/>
          <w:szCs w:val="28"/>
          <w:lang w:val="ru-RU"/>
        </w:rPr>
        <w:t xml:space="preserve"> (АППГ – 14с.45д.)</w:t>
      </w:r>
      <w:r>
        <w:rPr>
          <w:rStyle w:val="Style13"/>
          <w:rFonts w:cs="Times New Roman"/>
          <w:sz w:val="28"/>
          <w:szCs w:val="28"/>
        </w:rPr>
        <w:t>; ПДН МОМВД России «Первомайский»</w:t>
      </w:r>
      <w:r>
        <w:rPr>
          <w:rStyle w:val="Style13"/>
          <w:rFonts w:cs="Times New Roman"/>
          <w:sz w:val="28"/>
          <w:szCs w:val="28"/>
          <w:lang w:val="ru-RU"/>
        </w:rPr>
        <w:t xml:space="preserve"> </w:t>
      </w:r>
      <w:r>
        <w:rPr>
          <w:rStyle w:val="Style13"/>
          <w:rFonts w:cs="Times New Roman"/>
          <w:sz w:val="28"/>
          <w:szCs w:val="28"/>
        </w:rPr>
        <w:t>-</w:t>
      </w:r>
      <w:r>
        <w:rPr>
          <w:rStyle w:val="Style13"/>
          <w:rFonts w:cs="Times New Roman"/>
          <w:sz w:val="28"/>
          <w:szCs w:val="28"/>
          <w:lang w:val="ru-RU"/>
        </w:rPr>
        <w:t xml:space="preserve"> 6</w:t>
      </w:r>
      <w:r>
        <w:rPr>
          <w:rStyle w:val="Style13"/>
          <w:rFonts w:cs="Times New Roman"/>
          <w:sz w:val="28"/>
          <w:szCs w:val="28"/>
        </w:rPr>
        <w:t xml:space="preserve">с. </w:t>
      </w:r>
      <w:r>
        <w:rPr>
          <w:rStyle w:val="Style13"/>
          <w:rFonts w:cs="Times New Roman"/>
          <w:sz w:val="28"/>
          <w:szCs w:val="28"/>
          <w:lang w:val="ru-RU"/>
        </w:rPr>
        <w:t>17</w:t>
      </w:r>
      <w:r>
        <w:rPr>
          <w:rStyle w:val="Style13"/>
          <w:rFonts w:cs="Times New Roman"/>
          <w:sz w:val="28"/>
          <w:szCs w:val="28"/>
        </w:rPr>
        <w:t>д.</w:t>
      </w:r>
      <w:r>
        <w:rPr>
          <w:rStyle w:val="Style13"/>
          <w:rFonts w:cs="Times New Roman"/>
          <w:sz w:val="28"/>
          <w:szCs w:val="28"/>
          <w:lang w:val="ru-RU"/>
        </w:rPr>
        <w:t xml:space="preserve"> (АППГ – 7с. 14д.), ТОГБУ СОН «Центр социальных услуг для населения Первомайского района» - 5с., 24р.                         (АППГ – 1с.3д.) </w:t>
      </w:r>
    </w:p>
    <w:p>
      <w:pPr>
        <w:pStyle w:val="Style26"/>
        <w:ind w:firstLine="570"/>
        <w:jc w:val="both"/>
        <w:rPr/>
      </w:pPr>
      <w:r>
        <w:rPr>
          <w:rStyle w:val="Style13"/>
          <w:rFonts w:cs="Times New Roman" w:ascii="Times New Roman" w:hAnsi="Times New Roman"/>
          <w:sz w:val="28"/>
          <w:szCs w:val="28"/>
        </w:rPr>
        <w:t>Снято с учета 16</w:t>
      </w:r>
      <w:r>
        <w:rPr>
          <w:rStyle w:val="Style13"/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Style w:val="Style13"/>
          <w:rFonts w:cs="Times New Roman" w:ascii="Times New Roman" w:hAnsi="Times New Roman"/>
          <w:sz w:val="28"/>
          <w:szCs w:val="28"/>
        </w:rPr>
        <w:t>семей (19 родителей) (АППГ – 19) 59 детей (АППГ – 45),                     из них: в связи с улучшением ситуации в семье – 11с./32р. (12 родителей), исправление поведения несовершеннолетнего - 12д., в связи с достижением                18 – летнего возраста – 2с.,5д., в связи со смертью родителя (законного               представителя) – 1с./2д. (1 родитель), в связи с ограничением в родительских                  правах – 2с./8д. (2 родителей).</w:t>
      </w:r>
    </w:p>
    <w:p>
      <w:pPr>
        <w:pStyle w:val="Style26"/>
        <w:ind w:firstLine="570"/>
        <w:jc w:val="both"/>
        <w:rPr/>
      </w:pPr>
      <w:r>
        <w:rPr>
          <w:rStyle w:val="Style13"/>
          <w:rFonts w:cs="Times New Roman" w:ascii="Times New Roman" w:hAnsi="Times New Roman"/>
          <w:sz w:val="28"/>
          <w:szCs w:val="28"/>
        </w:rPr>
        <w:t>По состоянию на 21.12.2022 на учете в Банке данных СОП состоит                28 семей и 86 детей (35 родителей).</w:t>
      </w:r>
    </w:p>
    <w:p>
      <w:pPr>
        <w:pStyle w:val="Normal"/>
        <w:ind w:firstLine="567"/>
        <w:jc w:val="both"/>
        <w:rPr/>
      </w:pPr>
      <w:r>
        <w:rPr>
          <w:rStyle w:val="Style13"/>
          <w:sz w:val="28"/>
          <w:szCs w:val="28"/>
          <w:lang w:val="ru-RU"/>
        </w:rPr>
        <w:t>По состоянию на 01.01.2022 в Банк данных СОП включены сведения                      на 86 несовершеннолетних детей и 28 семей (АППГ-23 семей, 67 детей).</w:t>
      </w:r>
    </w:p>
    <w:p>
      <w:pPr>
        <w:pStyle w:val="Normal"/>
        <w:ind w:firstLine="567"/>
        <w:jc w:val="both"/>
        <w:rPr/>
      </w:pPr>
      <w:r>
        <w:rPr>
          <w:rStyle w:val="Style13"/>
          <w:rFonts w:cs="Times New Roman"/>
          <w:bCs/>
          <w:iCs/>
          <w:sz w:val="28"/>
          <w:szCs w:val="28"/>
        </w:rPr>
        <w:t xml:space="preserve">Проводится регулярный обмен информацией, список несовершеннолетних и семей, включенных в Банк данных, ежемесячно направляется                                   в учреждения </w:t>
      </w:r>
      <w:r>
        <w:rPr>
          <w:rStyle w:val="Style13"/>
          <w:rFonts w:cs="Times New Roman"/>
          <w:bCs/>
          <w:iCs/>
          <w:sz w:val="28"/>
          <w:szCs w:val="28"/>
          <w:lang w:val="ru-RU"/>
        </w:rPr>
        <w:t xml:space="preserve">  </w:t>
      </w:r>
      <w:r>
        <w:rPr>
          <w:rStyle w:val="Style13"/>
          <w:rFonts w:cs="Times New Roman"/>
          <w:bCs/>
          <w:iCs/>
          <w:sz w:val="28"/>
          <w:szCs w:val="28"/>
        </w:rPr>
        <w:t xml:space="preserve">системы </w:t>
      </w:r>
      <w:r>
        <w:rPr>
          <w:rStyle w:val="Style13"/>
          <w:rFonts w:cs="Times New Roman"/>
          <w:bCs/>
          <w:iCs/>
          <w:sz w:val="28"/>
          <w:szCs w:val="28"/>
          <w:lang w:val="ru-RU"/>
        </w:rPr>
        <w:t xml:space="preserve">  </w:t>
      </w:r>
      <w:r>
        <w:rPr>
          <w:rStyle w:val="Style13"/>
          <w:rFonts w:cs="Times New Roman"/>
          <w:bCs/>
          <w:iCs/>
          <w:sz w:val="28"/>
          <w:szCs w:val="28"/>
        </w:rPr>
        <w:t xml:space="preserve">профилактики </w:t>
      </w:r>
      <w:r>
        <w:rPr>
          <w:rStyle w:val="Style13"/>
          <w:rFonts w:cs="Times New Roman"/>
          <w:bCs/>
          <w:iCs/>
          <w:sz w:val="28"/>
          <w:szCs w:val="28"/>
          <w:lang w:val="ru-RU"/>
        </w:rPr>
        <w:t xml:space="preserve">  </w:t>
      </w:r>
      <w:r>
        <w:rPr>
          <w:rStyle w:val="Style13"/>
          <w:rFonts w:cs="Times New Roman"/>
          <w:bCs/>
          <w:iCs/>
          <w:sz w:val="28"/>
          <w:szCs w:val="28"/>
        </w:rPr>
        <w:t xml:space="preserve">безнадзорности </w:t>
      </w:r>
      <w:r>
        <w:rPr>
          <w:rStyle w:val="Style13"/>
          <w:rFonts w:cs="Times New Roman"/>
          <w:bCs/>
          <w:iCs/>
          <w:sz w:val="28"/>
          <w:szCs w:val="28"/>
          <w:lang w:val="ru-RU"/>
        </w:rPr>
        <w:t xml:space="preserve">  </w:t>
      </w:r>
      <w:r>
        <w:rPr>
          <w:rStyle w:val="Style13"/>
          <w:rFonts w:cs="Times New Roman"/>
          <w:bCs/>
          <w:iCs/>
          <w:sz w:val="28"/>
          <w:szCs w:val="28"/>
        </w:rPr>
        <w:t xml:space="preserve">и </w:t>
      </w:r>
      <w:r>
        <w:rPr>
          <w:rStyle w:val="Style13"/>
          <w:rFonts w:cs="Times New Roman"/>
          <w:bCs/>
          <w:iCs/>
          <w:sz w:val="28"/>
          <w:szCs w:val="28"/>
          <w:lang w:val="ru-RU"/>
        </w:rPr>
        <w:t xml:space="preserve">   </w:t>
      </w:r>
      <w:r>
        <w:rPr>
          <w:rStyle w:val="Style13"/>
          <w:rFonts w:cs="Times New Roman"/>
          <w:bCs/>
          <w:iCs/>
          <w:sz w:val="28"/>
          <w:szCs w:val="28"/>
        </w:rPr>
        <w:t>правонарушений</w:t>
      </w:r>
    </w:p>
    <w:p>
      <w:pPr>
        <w:pStyle w:val="Normal"/>
        <w:tabs>
          <w:tab w:val="clear" w:pos="706"/>
          <w:tab w:val="left" w:pos="540" w:leader="none"/>
        </w:tabs>
        <w:jc w:val="both"/>
        <w:rPr/>
      </w:pPr>
      <w:r>
        <w:rPr>
          <w:rStyle w:val="Style13"/>
          <w:rFonts w:cs="Times New Roman"/>
          <w:bCs/>
          <w:iCs/>
          <w:sz w:val="28"/>
          <w:szCs w:val="28"/>
        </w:rPr>
        <w:t xml:space="preserve">несовершеннолетних </w:t>
      </w:r>
      <w:r>
        <w:rPr>
          <w:rStyle w:val="Style13"/>
          <w:rFonts w:cs="Times New Roman"/>
          <w:bCs/>
          <w:iCs/>
          <w:sz w:val="28"/>
          <w:szCs w:val="28"/>
          <w:lang w:val="ru-RU"/>
        </w:rPr>
        <w:t xml:space="preserve">    </w:t>
      </w:r>
      <w:r>
        <w:rPr>
          <w:rStyle w:val="Style13"/>
          <w:rFonts w:cs="Times New Roman"/>
          <w:bCs/>
          <w:iCs/>
          <w:sz w:val="28"/>
          <w:szCs w:val="28"/>
        </w:rPr>
        <w:t xml:space="preserve">для </w:t>
      </w:r>
      <w:r>
        <w:rPr>
          <w:rStyle w:val="Style13"/>
          <w:rFonts w:cs="Times New Roman"/>
          <w:bCs/>
          <w:iCs/>
          <w:sz w:val="28"/>
          <w:szCs w:val="28"/>
          <w:lang w:val="ru-RU"/>
        </w:rPr>
        <w:t xml:space="preserve">    </w:t>
      </w:r>
      <w:r>
        <w:rPr>
          <w:rStyle w:val="Style13"/>
          <w:rFonts w:cs="Times New Roman"/>
          <w:bCs/>
          <w:iCs/>
          <w:sz w:val="28"/>
          <w:szCs w:val="28"/>
        </w:rPr>
        <w:t xml:space="preserve">организации </w:t>
      </w:r>
      <w:r>
        <w:rPr>
          <w:rStyle w:val="Style13"/>
          <w:rFonts w:cs="Times New Roman"/>
          <w:bCs/>
          <w:iCs/>
          <w:sz w:val="28"/>
          <w:szCs w:val="28"/>
          <w:lang w:val="ru-RU"/>
        </w:rPr>
        <w:t xml:space="preserve">    </w:t>
      </w:r>
      <w:r>
        <w:rPr>
          <w:rStyle w:val="Style13"/>
          <w:rFonts w:cs="Times New Roman"/>
          <w:bCs/>
          <w:iCs/>
          <w:sz w:val="28"/>
          <w:szCs w:val="28"/>
        </w:rPr>
        <w:t>работы,</w:t>
      </w:r>
      <w:r>
        <w:rPr>
          <w:rStyle w:val="Style13"/>
          <w:rFonts w:cs="Times New Roman"/>
          <w:bCs/>
          <w:iCs/>
          <w:sz w:val="28"/>
          <w:szCs w:val="28"/>
          <w:lang w:val="ru-RU"/>
        </w:rPr>
        <w:t xml:space="preserve">     </w:t>
      </w:r>
      <w:r>
        <w:rPr>
          <w:rStyle w:val="Style13"/>
          <w:rFonts w:cs="Times New Roman"/>
          <w:bCs/>
          <w:iCs/>
          <w:sz w:val="28"/>
          <w:szCs w:val="28"/>
        </w:rPr>
        <w:t xml:space="preserve">оказания </w:t>
      </w:r>
      <w:r>
        <w:rPr>
          <w:rStyle w:val="Style13"/>
          <w:rFonts w:cs="Times New Roman"/>
          <w:bCs/>
          <w:iCs/>
          <w:sz w:val="28"/>
          <w:szCs w:val="28"/>
          <w:lang w:val="ru-RU"/>
        </w:rPr>
        <w:t xml:space="preserve">    </w:t>
      </w:r>
      <w:r>
        <w:rPr>
          <w:rStyle w:val="Style13"/>
          <w:rFonts w:cs="Times New Roman"/>
          <w:bCs/>
          <w:iCs/>
          <w:sz w:val="28"/>
          <w:szCs w:val="28"/>
        </w:rPr>
        <w:t xml:space="preserve">помощи </w:t>
      </w:r>
      <w:r>
        <w:rPr>
          <w:rStyle w:val="Style13"/>
          <w:rFonts w:cs="Times New Roman"/>
          <w:bCs/>
          <w:iCs/>
          <w:sz w:val="28"/>
          <w:szCs w:val="28"/>
          <w:lang w:val="ru-RU"/>
        </w:rPr>
        <w:t xml:space="preserve">   </w:t>
      </w:r>
      <w:r>
        <w:rPr>
          <w:rStyle w:val="Style13"/>
          <w:rFonts w:cs="Times New Roman"/>
          <w:bCs/>
          <w:iCs/>
          <w:sz w:val="28"/>
          <w:szCs w:val="28"/>
        </w:rPr>
        <w:t xml:space="preserve">и </w:t>
      </w:r>
    </w:p>
    <w:p>
      <w:pPr>
        <w:pStyle w:val="Normal"/>
        <w:tabs>
          <w:tab w:val="clear" w:pos="706"/>
          <w:tab w:val="left" w:pos="540" w:leader="none"/>
        </w:tabs>
        <w:jc w:val="both"/>
        <w:rPr/>
      </w:pPr>
      <w:r>
        <w:rPr>
          <w:rStyle w:val="Style13"/>
          <w:rFonts w:cs="Times New Roman"/>
          <w:bCs/>
          <w:iCs/>
          <w:sz w:val="28"/>
          <w:szCs w:val="28"/>
        </w:rPr>
        <w:t>сопровождения.</w:t>
      </w:r>
    </w:p>
    <w:p>
      <w:pPr>
        <w:pStyle w:val="Normal"/>
        <w:tabs>
          <w:tab w:val="clear" w:pos="706"/>
          <w:tab w:val="left" w:pos="540" w:leader="none"/>
        </w:tabs>
        <w:jc w:val="center"/>
        <w:rPr/>
      </w:pPr>
      <w:r>
        <w:rPr>
          <w:rStyle w:val="Style13"/>
          <w:rFonts w:cs="Times New Roman"/>
          <w:bCs/>
          <w:iCs/>
          <w:sz w:val="28"/>
          <w:szCs w:val="28"/>
          <w:lang w:val="ru-RU"/>
        </w:rPr>
        <w:t>4</w:t>
      </w:r>
    </w:p>
    <w:p>
      <w:pPr>
        <w:pStyle w:val="Style26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случаях, когда в отношении семьи использованы все меры                               превентивного характера и не предоставляется возможным  оставление  ребёнка</w:t>
      </w:r>
    </w:p>
    <w:p>
      <w:pPr>
        <w:pStyle w:val="Style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кровной семье, с целью обеспечения защиты прав и законных интересов                  несовершеннолетних МКДН и ЗП пользуется правом обращаться в суд                      с исковым заявлением о лишении родительских прав. Это родители, ведущие асоциальный образ жизни, злоупотребляющие спиртными напитками, создающие нездоровую семейную обстановку, пренебрегающие нуждами детей.</w:t>
      </w:r>
    </w:p>
    <w:p>
      <w:pPr>
        <w:pStyle w:val="Normal"/>
        <w:ind w:firstLine="555"/>
        <w:jc w:val="both"/>
        <w:rPr/>
      </w:pPr>
      <w:r>
        <w:rPr>
          <w:rStyle w:val="Style13"/>
          <w:sz w:val="28"/>
          <w:szCs w:val="28"/>
          <w:lang w:val="ru-RU"/>
        </w:rPr>
        <w:t>В 2022 году комиссией подано всего исковых заявлений на лишение родительских прав – 1 (1 родитель, 4 детей), которое в настоящее время находится в производстве суда (АППГ-1; 1 родитель 1 ребенок),                                    1 - на  ограничение в родительских правах (1 родитель в отношении 5 детей)                                    (АППГ-2; 3 родителей в отношении 7 детей). Иски удовлетворены в 1 случае: ограничение-1 (1 родитель в отношении 5 детей).</w:t>
      </w:r>
    </w:p>
    <w:p>
      <w:pPr>
        <w:pStyle w:val="Normal"/>
        <w:ind w:firstLine="555"/>
        <w:jc w:val="both"/>
        <w:rPr/>
      </w:pPr>
      <w:r>
        <w:rPr>
          <w:rStyle w:val="Style13"/>
          <w:rFonts w:cs="Times New Roman"/>
          <w:bCs/>
          <w:iCs/>
          <w:sz w:val="28"/>
          <w:szCs w:val="28"/>
        </w:rPr>
        <w:t xml:space="preserve">Всеми службами системы профилактики безнадзорности и правонарушений  принимаются меры по повышению роли и ответственности семьи. </w:t>
      </w:r>
      <w:r>
        <w:rPr>
          <w:rStyle w:val="Style13"/>
          <w:rFonts w:cs="Times New Roman"/>
          <w:sz w:val="28"/>
          <w:szCs w:val="28"/>
        </w:rPr>
        <w:t xml:space="preserve">Ежемесячно членами комиссии по делам несовершеннолетних и защите их прав совместно с заинтересованными ведомствами  проводятся выезды по селам района с целью выявления семей, находящихся в социально опасном положении, трудной жизненной ситуации, выявления безнадзорных и беспризорных детей. Планирование данных рейдов осуществляет </w:t>
      </w:r>
      <w:r>
        <w:rPr>
          <w:rStyle w:val="Style13"/>
          <w:rFonts w:cs="Times New Roman"/>
          <w:sz w:val="28"/>
          <w:szCs w:val="28"/>
          <w:lang w:val="ru-RU"/>
        </w:rPr>
        <w:t>М</w:t>
      </w:r>
      <w:r>
        <w:rPr>
          <w:rStyle w:val="Style13"/>
          <w:rFonts w:cs="Times New Roman"/>
          <w:sz w:val="28"/>
          <w:szCs w:val="28"/>
        </w:rPr>
        <w:t>КДН и ЗП (разрабатывается график посещения семей, находящихся в социально опасном положении, проживающих на территории Первомайского района на год).</w:t>
      </w:r>
    </w:p>
    <w:p>
      <w:pPr>
        <w:pStyle w:val="Normal"/>
        <w:ind w:firstLine="567"/>
        <w:jc w:val="both"/>
        <w:rPr/>
      </w:pPr>
      <w:r>
        <w:rPr>
          <w:rStyle w:val="Style13"/>
          <w:sz w:val="28"/>
          <w:szCs w:val="28"/>
        </w:rPr>
        <w:t>За текущий период проведено</w:t>
      </w:r>
      <w:r>
        <w:rPr>
          <w:rStyle w:val="Style13"/>
          <w:sz w:val="28"/>
          <w:szCs w:val="28"/>
          <w:lang w:val="ru-RU"/>
        </w:rPr>
        <w:t xml:space="preserve"> 230</w:t>
      </w:r>
      <w:r>
        <w:rPr>
          <w:rStyle w:val="Style13"/>
          <w:i/>
          <w:sz w:val="28"/>
          <w:szCs w:val="28"/>
        </w:rPr>
        <w:t xml:space="preserve"> </w:t>
      </w:r>
      <w:r>
        <w:rPr>
          <w:rStyle w:val="Style13"/>
          <w:sz w:val="28"/>
          <w:szCs w:val="28"/>
        </w:rPr>
        <w:t>выезд</w:t>
      </w:r>
      <w:r>
        <w:rPr>
          <w:rStyle w:val="Style13"/>
          <w:sz w:val="28"/>
          <w:szCs w:val="28"/>
          <w:lang w:val="ru-RU"/>
        </w:rPr>
        <w:t>ов</w:t>
      </w:r>
      <w:r>
        <w:rPr>
          <w:rStyle w:val="Style13"/>
          <w:sz w:val="28"/>
          <w:szCs w:val="28"/>
        </w:rPr>
        <w:t xml:space="preserve"> по селам района</w:t>
      </w:r>
      <w:r>
        <w:rPr>
          <w:rStyle w:val="Style13"/>
          <w:sz w:val="28"/>
          <w:szCs w:val="28"/>
          <w:lang w:val="ru-RU"/>
        </w:rPr>
        <w:t xml:space="preserve"> 75 семей (АППГ – 230/81 семья)</w:t>
      </w:r>
      <w:r>
        <w:rPr>
          <w:rStyle w:val="Style13"/>
          <w:sz w:val="28"/>
          <w:szCs w:val="28"/>
        </w:rPr>
        <w:t>,</w:t>
      </w:r>
      <w:r>
        <w:rPr>
          <w:rStyle w:val="Style13"/>
          <w:sz w:val="28"/>
          <w:szCs w:val="28"/>
          <w:lang w:val="ru-RU"/>
        </w:rPr>
        <w:t xml:space="preserve"> </w:t>
      </w:r>
      <w:r>
        <w:rPr>
          <w:rStyle w:val="Style13"/>
          <w:sz w:val="28"/>
          <w:szCs w:val="28"/>
        </w:rPr>
        <w:t>с целью обследования условий жизни и воспитания несовершеннолетних</w:t>
      </w:r>
      <w:r>
        <w:rPr>
          <w:rStyle w:val="Style13"/>
          <w:sz w:val="28"/>
          <w:szCs w:val="28"/>
          <w:lang w:val="ru-RU"/>
        </w:rPr>
        <w:t xml:space="preserve"> </w:t>
      </w:r>
      <w:r>
        <w:rPr>
          <w:rStyle w:val="Style13"/>
          <w:sz w:val="28"/>
          <w:szCs w:val="28"/>
        </w:rPr>
        <w:t>в семьях, находящихся в социально опасном положении</w:t>
      </w:r>
      <w:r>
        <w:rPr>
          <w:rStyle w:val="Style13"/>
          <w:sz w:val="28"/>
          <w:szCs w:val="28"/>
          <w:lang w:val="ru-RU"/>
        </w:rPr>
        <w:t>.</w:t>
      </w:r>
    </w:p>
    <w:p>
      <w:pPr>
        <w:pStyle w:val="Style26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Сотрудники комиссии участвовали в привлечении детей, находящихся                     в трудной жизненной ситуации, к районному празднованию Дня защиты детей, Дня семьи, Нового года.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both"/>
        <w:rPr/>
      </w:pPr>
      <w:r>
        <w:rPr>
          <w:rStyle w:val="Style13"/>
          <w:sz w:val="28"/>
          <w:szCs w:val="28"/>
        </w:rPr>
        <w:t xml:space="preserve">В </w:t>
      </w:r>
      <w:r>
        <w:rPr>
          <w:rStyle w:val="Style13"/>
          <w:sz w:val="28"/>
          <w:szCs w:val="28"/>
          <w:lang w:val="ru-RU"/>
        </w:rPr>
        <w:t xml:space="preserve">2022 году зарегистрирован 1 факт </w:t>
      </w:r>
      <w:r>
        <w:rPr>
          <w:rStyle w:val="Style13"/>
          <w:sz w:val="28"/>
          <w:szCs w:val="28"/>
        </w:rPr>
        <w:t>привлечения родителей к уголовной ответственности по ст.156 УК РФ (за жестокое обращение с детьми и злостное уклонение от их воспитания</w:t>
      </w:r>
      <w:r>
        <w:rPr>
          <w:rStyle w:val="Style13"/>
          <w:sz w:val="28"/>
          <w:szCs w:val="28"/>
          <w:lang w:val="ru-RU"/>
        </w:rPr>
        <w:t>, Карамнова С.Н.) (АППГ - 0</w:t>
      </w:r>
      <w:r>
        <w:rPr>
          <w:rStyle w:val="Style13"/>
          <w:sz w:val="28"/>
          <w:szCs w:val="28"/>
        </w:rPr>
        <w:t>).</w:t>
      </w:r>
    </w:p>
    <w:p>
      <w:pPr>
        <w:pStyle w:val="Normal"/>
        <w:ind w:firstLine="555"/>
        <w:jc w:val="both"/>
        <w:rPr/>
      </w:pPr>
      <w:r>
        <w:rPr>
          <w:rStyle w:val="Style13"/>
          <w:rFonts w:cs="Times New Roman"/>
          <w:sz w:val="28"/>
          <w:szCs w:val="28"/>
          <w:lang w:val="ru-RU"/>
        </w:rPr>
        <w:t>На территории Первомайского района Тамбовской области по итогам                 12 месяцев 2022 года отмечается рост преступной активности несовершеннолетних с 3 до 9</w:t>
      </w:r>
      <w:bookmarkStart w:id="0" w:name="_GoBack"/>
      <w:bookmarkEnd w:id="0"/>
      <w:r>
        <w:rPr>
          <w:rStyle w:val="Style13"/>
          <w:rFonts w:cs="Times New Roman"/>
          <w:sz w:val="28"/>
          <w:szCs w:val="28"/>
          <w:lang w:val="ru-RU"/>
        </w:rPr>
        <w:t xml:space="preserve"> фактов. 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both"/>
        <w:rPr/>
      </w:pPr>
      <w:r>
        <w:rPr>
          <w:rStyle w:val="Style13"/>
          <w:rFonts w:cs="Times New Roman"/>
          <w:sz w:val="28"/>
          <w:szCs w:val="28"/>
          <w:lang w:val="ru-RU"/>
        </w:rPr>
        <w:t>Н</w:t>
      </w:r>
      <w:r>
        <w:rPr>
          <w:rStyle w:val="Style13"/>
          <w:rFonts w:cs="Times New Roman"/>
          <w:color w:val="000000"/>
          <w:sz w:val="28"/>
          <w:szCs w:val="28"/>
          <w:lang w:val="ru-RU"/>
        </w:rPr>
        <w:t>е зарегистрированы такие виды преступлений, как убийство, причинение тяжкого вреда здоровью, разбой, изнасилование, вымогательство, хулиганство              и грабёж.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both"/>
        <w:rPr/>
      </w:pPr>
      <w:r>
        <w:rPr>
          <w:rStyle w:val="Style13"/>
          <w:sz w:val="28"/>
          <w:szCs w:val="28"/>
          <w:lang w:val="ru-RU"/>
        </w:rPr>
        <w:t>За текущий период 2022 года о</w:t>
      </w:r>
      <w:r>
        <w:rPr>
          <w:rStyle w:val="Style13"/>
          <w:rFonts w:cs="Times New Roman"/>
          <w:color w:val="000000"/>
          <w:sz w:val="28"/>
          <w:szCs w:val="28"/>
          <w:lang w:val="ru-RU"/>
        </w:rPr>
        <w:t xml:space="preserve">бщественно-опасных деяний до достижения возраста привлечения к уголовной ответственности не зарегистрировано. 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both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color w:val="000000"/>
          <w:sz w:val="28"/>
          <w:szCs w:val="28"/>
          <w:lang w:val="ru-RU"/>
        </w:rPr>
        <w:t xml:space="preserve">Количество преступных посягательств в отношении несовершеннолетних возросло с 25 до 29 фактов (с 20 до 23 фактов). 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отчетном периоде зарегистрировано 8 (АППГ-7) фактов преступных посягательств в отношении несовершеннолетних, среди которых: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5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both"/>
        <w:rPr/>
      </w:pPr>
      <w:r>
        <w:rPr>
          <w:rStyle w:val="Style13"/>
          <w:rFonts w:cs="Times New Roman"/>
          <w:sz w:val="28"/>
          <w:szCs w:val="28"/>
          <w:lang w:val="ru-RU"/>
        </w:rPr>
        <w:t>-1 факт ДТП, в результате которого погиб несовершеннолетний                        ч.5 ст.264 УК РФ (</w:t>
      </w:r>
      <w:r>
        <w:rPr>
          <w:rStyle w:val="Style13"/>
          <w:color w:val="22272F"/>
          <w:sz w:val="28"/>
          <w:szCs w:val="28"/>
          <w:highlight w:val="white"/>
        </w:rPr>
        <w:t>Нарушение правил дорожного движения и эксплуатации транспортных средств</w:t>
      </w:r>
      <w:r>
        <w:rPr>
          <w:rStyle w:val="Style13"/>
          <w:color w:val="22272F"/>
          <w:sz w:val="28"/>
          <w:szCs w:val="28"/>
          <w:highlight w:val="white"/>
          <w:lang w:val="ru-RU"/>
        </w:rPr>
        <w:t xml:space="preserve">, </w:t>
      </w:r>
      <w:r>
        <w:rPr>
          <w:rStyle w:val="Style13"/>
          <w:sz w:val="28"/>
          <w:szCs w:val="28"/>
          <w:highlight w:val="white"/>
        </w:rPr>
        <w:t>Деяние, предусмотренное </w:t>
      </w:r>
      <w:r>
        <w:fldChar w:fldCharType="begin"/>
      </w:r>
      <w:r>
        <w:rPr>
          <w:sz w:val="28"/>
          <w:szCs w:val="28"/>
        </w:rPr>
        <w:instrText> HYPERLINK "https://internet.garant.ru/" \l "/document/10108000/entry/26401" \n _top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частью первой</w:t>
      </w:r>
      <w:r>
        <w:rPr>
          <w:sz w:val="28"/>
          <w:szCs w:val="28"/>
        </w:rPr>
        <w:fldChar w:fldCharType="end"/>
      </w:r>
      <w:r>
        <w:rPr>
          <w:rStyle w:val="Style13"/>
          <w:sz w:val="28"/>
          <w:szCs w:val="28"/>
          <w:highlight w:val="white"/>
        </w:rPr>
        <w:t> настоящей статьи, повлекшее по неосторожности смерть двух или более лиц</w:t>
      </w:r>
      <w:r>
        <w:rPr>
          <w:rStyle w:val="Style13"/>
          <w:sz w:val="28"/>
          <w:szCs w:val="28"/>
          <w:lang w:val="ru-RU"/>
        </w:rPr>
        <w:t>)</w:t>
      </w:r>
      <w:r>
        <w:rPr>
          <w:rStyle w:val="Style13"/>
          <w:rFonts w:cs="Times New Roman"/>
          <w:sz w:val="28"/>
          <w:szCs w:val="28"/>
          <w:lang w:val="ru-RU"/>
        </w:rPr>
        <w:t>;</w:t>
      </w:r>
    </w:p>
    <w:p>
      <w:pPr>
        <w:pStyle w:val="1"/>
        <w:shd w:fill="FFFFFF" w:val="clear"/>
        <w:tabs>
          <w:tab w:val="clear" w:pos="706"/>
          <w:tab w:val="left" w:pos="0" w:leader="none"/>
        </w:tabs>
        <w:spacing w:lineRule="atLeast" w:line="315" w:before="0" w:after="144"/>
        <w:ind w:left="0" w:firstLine="540"/>
        <w:jc w:val="both"/>
        <w:rPr/>
      </w:pPr>
      <w:r>
        <w:rPr>
          <w:rStyle w:val="Style13"/>
          <w:rFonts w:cs="Times New Roman"/>
          <w:b w:val="false"/>
          <w:sz w:val="28"/>
          <w:szCs w:val="28"/>
          <w:lang w:val="ru-RU"/>
        </w:rPr>
        <w:t>-1 факт ДТП, в результате которого погиб человек ч.1 ст.264 УК РФ (</w:t>
      </w:r>
      <w:r>
        <w:rPr>
          <w:rStyle w:val="Style13"/>
          <w:b w:val="false"/>
          <w:color w:val="22272F"/>
          <w:sz w:val="28"/>
          <w:szCs w:val="28"/>
          <w:highlight w:val="white"/>
        </w:rPr>
        <w:t>Нарушение правил дорожного движения и эксплуатации транспортных средств</w:t>
      </w:r>
      <w:r>
        <w:rPr>
          <w:rStyle w:val="Style13"/>
          <w:b w:val="false"/>
          <w:color w:val="22272F"/>
          <w:sz w:val="28"/>
          <w:szCs w:val="28"/>
          <w:highlight w:val="white"/>
          <w:lang w:val="ru-RU"/>
        </w:rPr>
        <w:t xml:space="preserve">, </w:t>
      </w:r>
      <w:r>
        <w:rPr>
          <w:rStyle w:val="Style13"/>
          <w:b w:val="false"/>
          <w:sz w:val="28"/>
          <w:szCs w:val="28"/>
          <w:highlight w:val="white"/>
        </w:rPr>
        <w:t>Деяние, предусмотренное </w:t>
      </w:r>
      <w:r>
        <w:fldChar w:fldCharType="begin"/>
      </w:r>
      <w:r>
        <w:rPr>
          <w:sz w:val="28"/>
          <w:b w:val="false"/>
          <w:szCs w:val="28"/>
        </w:rPr>
        <w:instrText> HYPERLINK "https://internet.garant.ru/" \l "/document/10108000/entry/26401" \n _top</w:instrText>
      </w:r>
      <w:r>
        <w:rPr>
          <w:sz w:val="28"/>
          <w:b w:val="false"/>
          <w:szCs w:val="28"/>
        </w:rPr>
        <w:fldChar w:fldCharType="separate"/>
      </w:r>
      <w:r>
        <w:rPr>
          <w:b w:val="false"/>
          <w:sz w:val="28"/>
          <w:szCs w:val="28"/>
        </w:rPr>
        <w:t>частью первой</w:t>
      </w:r>
      <w:r>
        <w:rPr>
          <w:sz w:val="28"/>
          <w:b w:val="false"/>
          <w:szCs w:val="28"/>
        </w:rPr>
        <w:fldChar w:fldCharType="end"/>
      </w:r>
      <w:r>
        <w:rPr>
          <w:rStyle w:val="Style13"/>
          <w:b w:val="false"/>
          <w:sz w:val="28"/>
          <w:szCs w:val="28"/>
          <w:highlight w:val="white"/>
        </w:rPr>
        <w:t> настоящей статьи, повлекшее по неосторожности смерть двух или более лиц</w:t>
      </w:r>
      <w:r>
        <w:rPr>
          <w:rStyle w:val="Style13"/>
          <w:b w:val="false"/>
          <w:sz w:val="28"/>
          <w:szCs w:val="28"/>
          <w:lang w:val="ru-RU"/>
        </w:rPr>
        <w:t>)</w:t>
      </w:r>
      <w:r>
        <w:rPr>
          <w:rStyle w:val="Style13"/>
          <w:rFonts w:cs="Times New Roman"/>
          <w:b w:val="false"/>
          <w:sz w:val="28"/>
          <w:szCs w:val="28"/>
          <w:lang w:val="ru-RU"/>
        </w:rPr>
        <w:t>;</w:t>
      </w:r>
    </w:p>
    <w:p>
      <w:pPr>
        <w:pStyle w:val="1"/>
        <w:shd w:fill="FFFFFF" w:val="clear"/>
        <w:tabs>
          <w:tab w:val="clear" w:pos="706"/>
          <w:tab w:val="left" w:pos="0" w:leader="none"/>
        </w:tabs>
        <w:spacing w:lineRule="atLeast" w:line="315" w:before="0" w:after="144"/>
        <w:ind w:left="0" w:firstLine="540"/>
        <w:jc w:val="both"/>
        <w:rPr/>
      </w:pPr>
      <w:r>
        <w:rPr>
          <w:rStyle w:val="Style13"/>
          <w:b w:val="false"/>
          <w:sz w:val="28"/>
          <w:szCs w:val="28"/>
          <w:lang w:val="ru-RU"/>
        </w:rPr>
        <w:t>-1 факт причинения вреда здоровью средней тяжести ч.1 ст.112 УК РФ (</w:t>
      </w:r>
      <w:r>
        <w:rPr>
          <w:rStyle w:val="Style13"/>
          <w:b w:val="false"/>
          <w:sz w:val="28"/>
          <w:szCs w:val="28"/>
          <w:highlight w:val="white"/>
        </w:rPr>
        <w:t>Умышленное причинение </w:t>
      </w:r>
      <w:r>
        <w:fldChar w:fldCharType="begin"/>
      </w:r>
      <w:r>
        <w:rPr>
          <w:sz w:val="28"/>
          <w:b w:val="false"/>
          <w:szCs w:val="28"/>
        </w:rPr>
        <w:instrText> HYPERLINK "https://internet.garant.ru/" \l "/document/12155259/entry/1042" \n _top</w:instrText>
      </w:r>
      <w:r>
        <w:rPr>
          <w:sz w:val="28"/>
          <w:b w:val="false"/>
          <w:szCs w:val="28"/>
        </w:rPr>
        <w:fldChar w:fldCharType="separate"/>
      </w:r>
      <w:r>
        <w:rPr>
          <w:b w:val="false"/>
          <w:sz w:val="28"/>
          <w:szCs w:val="28"/>
        </w:rPr>
        <w:t>средней тяжести вреда здоровью</w:t>
      </w:r>
      <w:r>
        <w:rPr>
          <w:sz w:val="28"/>
          <w:b w:val="false"/>
          <w:szCs w:val="28"/>
        </w:rPr>
        <w:fldChar w:fldCharType="end"/>
      </w:r>
      <w:r>
        <w:rPr>
          <w:rStyle w:val="Style13"/>
          <w:b w:val="false"/>
          <w:sz w:val="28"/>
          <w:szCs w:val="28"/>
          <w:lang w:val="ru-RU"/>
        </w:rPr>
        <w:t>,                          у</w:t>
      </w:r>
      <w:r>
        <w:rPr>
          <w:rStyle w:val="Style13"/>
          <w:b w:val="false"/>
          <w:sz w:val="28"/>
          <w:szCs w:val="28"/>
          <w:highlight w:val="white"/>
        </w:rPr>
        <w:t>мышленное причинение средней тяжести вреда здоровью, не опасного для жизни человека и не повлекшего последствий, указанных в </w:t>
      </w:r>
      <w:r>
        <w:fldChar w:fldCharType="begin"/>
      </w:r>
      <w:r>
        <w:rPr>
          <w:sz w:val="28"/>
          <w:b w:val="false"/>
          <w:szCs w:val="28"/>
        </w:rPr>
        <w:instrText> HYPERLINK "https://internet.garant.ru/" \l "/document/10108000/entry/111" \n _top</w:instrText>
      </w:r>
      <w:r>
        <w:rPr>
          <w:sz w:val="28"/>
          <w:b w:val="false"/>
          <w:szCs w:val="28"/>
        </w:rPr>
        <w:fldChar w:fldCharType="separate"/>
      </w:r>
      <w:r>
        <w:rPr>
          <w:b w:val="false"/>
          <w:sz w:val="28"/>
          <w:szCs w:val="28"/>
        </w:rPr>
        <w:t>статье 111</w:t>
      </w:r>
      <w:r>
        <w:rPr>
          <w:sz w:val="28"/>
          <w:b w:val="false"/>
          <w:szCs w:val="28"/>
        </w:rPr>
        <w:fldChar w:fldCharType="end"/>
      </w:r>
      <w:r>
        <w:rPr>
          <w:rStyle w:val="Style13"/>
          <w:b w:val="false"/>
          <w:sz w:val="28"/>
          <w:szCs w:val="28"/>
          <w:highlight w:val="white"/>
        </w:rPr>
        <w:t> настоящего Кодекса, но вызвавшего длительное расстройство здоровья или значительную стойкую утрату общей трудоспособности менее чем на одну треть</w:t>
      </w:r>
      <w:r>
        <w:rPr>
          <w:rStyle w:val="Style13"/>
          <w:rFonts w:cs="Times New Roman"/>
          <w:b w:val="false"/>
          <w:sz w:val="28"/>
          <w:szCs w:val="28"/>
          <w:lang w:val="ru-RU"/>
        </w:rPr>
        <w:t>);</w:t>
      </w:r>
    </w:p>
    <w:p>
      <w:pPr>
        <w:pStyle w:val="1"/>
        <w:shd w:fill="FFFFFF" w:val="clear"/>
        <w:tabs>
          <w:tab w:val="clear" w:pos="706"/>
          <w:tab w:val="left" w:pos="0" w:leader="none"/>
        </w:tabs>
        <w:spacing w:lineRule="atLeast" w:line="315" w:before="0" w:after="144"/>
        <w:ind w:left="0" w:firstLine="540"/>
        <w:jc w:val="both"/>
        <w:rPr/>
      </w:pPr>
      <w:r>
        <w:rPr>
          <w:rStyle w:val="Style13"/>
          <w:b w:val="false"/>
          <w:sz w:val="28"/>
          <w:szCs w:val="28"/>
          <w:lang w:val="ru-RU"/>
        </w:rPr>
        <w:t>-1 факт причинения вреда здоровья небольшой тяжести: ч.1 ст.115 УК РФ (</w:t>
      </w:r>
      <w:r>
        <w:rPr>
          <w:rStyle w:val="Style13"/>
          <w:rFonts w:cs="Times New Roman"/>
          <w:b w:val="false"/>
          <w:sz w:val="28"/>
          <w:szCs w:val="28"/>
          <w:highlight w:val="white"/>
        </w:rPr>
        <w:t>Умышленное причинение </w:t>
      </w:r>
      <w:r>
        <w:fldChar w:fldCharType="begin"/>
      </w:r>
      <w:r>
        <w:rPr>
          <w:sz w:val="28"/>
          <w:b w:val="false"/>
          <w:highlight w:val="white"/>
          <w:szCs w:val="28"/>
          <w:rFonts w:cs="Times New Roman"/>
        </w:rPr>
        <w:instrText> HYPERLINK "https://internet.garant.ru/" \l "/document/12155259/entry/1043" \n _top</w:instrText>
      </w:r>
      <w:r>
        <w:rPr>
          <w:sz w:val="28"/>
          <w:b w:val="false"/>
          <w:highlight w:val="white"/>
          <w:szCs w:val="28"/>
          <w:rFonts w:cs="Times New Roman"/>
        </w:rPr>
        <w:fldChar w:fldCharType="separate"/>
      </w:r>
      <w:r>
        <w:rPr>
          <w:rFonts w:cs="Times New Roman"/>
          <w:b w:val="false"/>
          <w:sz w:val="28"/>
          <w:szCs w:val="28"/>
          <w:highlight w:val="white"/>
        </w:rPr>
        <w:t>легкого вреда здоровью</w:t>
      </w:r>
      <w:r>
        <w:rPr>
          <w:sz w:val="28"/>
          <w:b w:val="false"/>
          <w:highlight w:val="white"/>
          <w:szCs w:val="28"/>
          <w:rFonts w:cs="Times New Roman"/>
        </w:rPr>
        <w:fldChar w:fldCharType="end"/>
      </w:r>
      <w:r>
        <w:rPr>
          <w:rStyle w:val="Style13"/>
          <w:rFonts w:cs="Times New Roman"/>
          <w:b w:val="false"/>
          <w:sz w:val="28"/>
          <w:szCs w:val="28"/>
          <w:lang w:val="ru-RU"/>
        </w:rPr>
        <w:t xml:space="preserve">, </w:t>
      </w:r>
      <w:r>
        <w:rPr>
          <w:rStyle w:val="Style13"/>
          <w:b w:val="false"/>
          <w:sz w:val="28"/>
          <w:szCs w:val="28"/>
          <w:highlight w:val="white"/>
        </w:rPr>
        <w:t>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</w:t>
      </w:r>
      <w:r>
        <w:rPr>
          <w:rStyle w:val="Style13"/>
          <w:b w:val="false"/>
          <w:sz w:val="28"/>
          <w:szCs w:val="28"/>
          <w:highlight w:val="white"/>
          <w:lang w:val="ru-RU"/>
        </w:rPr>
        <w:t>);</w:t>
      </w:r>
    </w:p>
    <w:p>
      <w:pPr>
        <w:pStyle w:val="1"/>
        <w:shd w:fill="FFFFFF" w:val="clear"/>
        <w:tabs>
          <w:tab w:val="clear" w:pos="706"/>
          <w:tab w:val="left" w:pos="0" w:leader="none"/>
        </w:tabs>
        <w:spacing w:lineRule="atLeast" w:line="315" w:before="0" w:after="144"/>
        <w:ind w:left="0" w:firstLine="540"/>
        <w:jc w:val="both"/>
        <w:rPr/>
      </w:pPr>
      <w:r>
        <w:rPr>
          <w:rStyle w:val="Style13"/>
          <w:b w:val="false"/>
          <w:sz w:val="28"/>
          <w:szCs w:val="28"/>
          <w:lang w:val="ru-RU"/>
        </w:rPr>
        <w:t>-1 факт неисполнения родительских обязанностей: ст.156 УК РФ (</w:t>
      </w:r>
      <w:r>
        <w:rPr>
          <w:rStyle w:val="Style13"/>
          <w:b w:val="false"/>
          <w:sz w:val="28"/>
          <w:szCs w:val="28"/>
          <w:highlight w:val="white"/>
        </w:rPr>
        <w:t>Неисполнение обязанностей по воспитанию несовершеннолетнего</w:t>
      </w:r>
      <w:r>
        <w:rPr>
          <w:rStyle w:val="Style13"/>
          <w:b w:val="false"/>
          <w:sz w:val="28"/>
          <w:szCs w:val="28"/>
          <w:highlight w:val="white"/>
          <w:lang w:val="ru-RU"/>
        </w:rPr>
        <w:t>);</w:t>
      </w:r>
    </w:p>
    <w:p>
      <w:pPr>
        <w:pStyle w:val="1"/>
        <w:shd w:fill="FFFFFF" w:val="clear"/>
        <w:tabs>
          <w:tab w:val="clear" w:pos="706"/>
          <w:tab w:val="left" w:pos="0" w:leader="none"/>
        </w:tabs>
        <w:spacing w:lineRule="atLeast" w:line="315" w:before="0" w:after="144"/>
        <w:ind w:left="0" w:firstLine="540"/>
        <w:jc w:val="both"/>
        <w:rPr/>
      </w:pPr>
      <w:r>
        <w:rPr>
          <w:rStyle w:val="Style13"/>
          <w:b w:val="false"/>
          <w:sz w:val="28"/>
          <w:szCs w:val="28"/>
          <w:lang w:val="ru-RU"/>
        </w:rPr>
        <w:t>-2 факта угрозы убийством: ч.1 ст.119 УК РФ (</w:t>
      </w:r>
      <w:r>
        <w:rPr>
          <w:rStyle w:val="Style13"/>
          <w:b w:val="false"/>
          <w:sz w:val="28"/>
          <w:szCs w:val="28"/>
          <w:highlight w:val="white"/>
        </w:rPr>
        <w:t>Угроза убийством или причинением тяжкого вреда здоровью</w:t>
      </w:r>
      <w:r>
        <w:rPr>
          <w:rStyle w:val="Style13"/>
          <w:b w:val="false"/>
          <w:color w:val="22272F"/>
          <w:sz w:val="23"/>
          <w:szCs w:val="23"/>
          <w:highlight w:val="white"/>
          <w:lang w:val="ru-RU"/>
        </w:rPr>
        <w:t xml:space="preserve">, </w:t>
      </w:r>
      <w:r>
        <w:rPr>
          <w:rStyle w:val="Style13"/>
          <w:b w:val="false"/>
          <w:sz w:val="28"/>
          <w:szCs w:val="28"/>
          <w:highlight w:val="white"/>
          <w:lang w:val="ru-RU"/>
        </w:rPr>
        <w:t>У</w:t>
      </w:r>
      <w:r>
        <w:rPr>
          <w:rStyle w:val="Style13"/>
          <w:b w:val="false"/>
          <w:sz w:val="28"/>
          <w:szCs w:val="28"/>
          <w:highlight w:val="white"/>
        </w:rPr>
        <w:t>гроза убийством или причинением тяжкого вреда здоровью, если имелись основания опасаться осуществления этой угрозы</w:t>
      </w:r>
      <w:r>
        <w:rPr>
          <w:rStyle w:val="Style13"/>
          <w:b w:val="false"/>
          <w:sz w:val="28"/>
          <w:szCs w:val="28"/>
          <w:highlight w:val="white"/>
          <w:lang w:val="ru-RU"/>
        </w:rPr>
        <w:t>);</w:t>
      </w:r>
    </w:p>
    <w:p>
      <w:pPr>
        <w:pStyle w:val="1"/>
        <w:shd w:fill="FFFFFF" w:val="clear"/>
        <w:tabs>
          <w:tab w:val="clear" w:pos="706"/>
          <w:tab w:val="left" w:pos="0" w:leader="none"/>
        </w:tabs>
        <w:spacing w:lineRule="atLeast" w:line="315" w:before="0" w:after="144"/>
        <w:ind w:left="0" w:firstLine="540"/>
        <w:jc w:val="both"/>
        <w:rPr/>
      </w:pPr>
      <w:r>
        <w:rPr>
          <w:rStyle w:val="Style13"/>
          <w:b w:val="false"/>
          <w:sz w:val="28"/>
          <w:szCs w:val="28"/>
          <w:lang w:val="ru-RU"/>
        </w:rPr>
        <w:t>-1 факт против половой неприкосновенности несовершеннолетних:                      ч.5 ст.132 УК РФ (</w:t>
      </w:r>
      <w:r>
        <w:rPr>
          <w:rStyle w:val="Style13"/>
          <w:b w:val="false"/>
          <w:sz w:val="28"/>
          <w:szCs w:val="28"/>
          <w:highlight w:val="white"/>
        </w:rPr>
        <w:t>Насильственные действия сексуального характера</w:t>
      </w:r>
      <w:r>
        <w:rPr>
          <w:rStyle w:val="Style13"/>
          <w:b w:val="false"/>
          <w:sz w:val="28"/>
          <w:szCs w:val="28"/>
          <w:highlight w:val="white"/>
          <w:lang w:val="ru-RU"/>
        </w:rPr>
        <w:t>);</w:t>
      </w:r>
    </w:p>
    <w:p>
      <w:pPr>
        <w:pStyle w:val="1"/>
        <w:shd w:fill="FFFFFF" w:val="clear"/>
        <w:tabs>
          <w:tab w:val="clear" w:pos="706"/>
          <w:tab w:val="left" w:pos="0" w:leader="none"/>
        </w:tabs>
        <w:spacing w:lineRule="atLeast" w:line="315" w:before="0" w:after="144"/>
        <w:ind w:left="0" w:firstLine="540"/>
        <w:jc w:val="both"/>
        <w:rPr/>
      </w:pPr>
      <w:r>
        <w:rPr>
          <w:rStyle w:val="Style13"/>
          <w:b w:val="false"/>
          <w:sz w:val="28"/>
          <w:szCs w:val="28"/>
          <w:lang w:val="ru-RU"/>
        </w:rPr>
        <w:t>-21 факт злостного уклонения от выплаты алиментов ст.157 УК РФ (</w:t>
      </w:r>
      <w:r>
        <w:rPr>
          <w:rStyle w:val="Style13"/>
          <w:b w:val="false"/>
          <w:sz w:val="28"/>
          <w:szCs w:val="28"/>
          <w:highlight w:val="white"/>
        </w:rPr>
        <w:t>Неуплата средств на содержание детей или нетрудоспособных родителей</w:t>
      </w:r>
      <w:r>
        <w:rPr>
          <w:rStyle w:val="Style13"/>
          <w:b w:val="false"/>
          <w:sz w:val="28"/>
          <w:szCs w:val="28"/>
          <w:highlight w:val="white"/>
          <w:lang w:val="ru-RU"/>
        </w:rPr>
        <w:t>).</w:t>
      </w:r>
    </w:p>
    <w:p>
      <w:pPr>
        <w:pStyle w:val="Normal"/>
        <w:ind w:firstLine="5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ч.2.1 ст.14.16 КоАП РФ выявлено 2 факта реализации алкогольной продукции несовершеннолетнему (АППГ-2).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both"/>
        <w:rPr/>
      </w:pPr>
      <w:r>
        <w:rPr>
          <w:rStyle w:val="Style13"/>
          <w:rFonts w:cs="Times New Roman"/>
          <w:sz w:val="28"/>
          <w:szCs w:val="28"/>
          <w:lang w:val="ru-RU"/>
        </w:rPr>
        <w:t>По состоянию на 01.01.2022 года на учете в ПДН МОМВД России «Первомайский» состояло 22 несовершеннолетних.</w:t>
      </w:r>
      <w:r>
        <w:rPr>
          <w:rStyle w:val="Style13"/>
          <w:rFonts w:cs="Times New Roman"/>
          <w:b/>
          <w:i/>
          <w:sz w:val="28"/>
          <w:szCs w:val="28"/>
          <w:lang w:val="ru-RU"/>
        </w:rPr>
        <w:t xml:space="preserve"> </w:t>
      </w:r>
      <w:r>
        <w:rPr>
          <w:rStyle w:val="Style13"/>
          <w:rFonts w:cs="Times New Roman"/>
          <w:sz w:val="28"/>
          <w:szCs w:val="28"/>
          <w:lang w:val="ru-RU"/>
        </w:rPr>
        <w:t xml:space="preserve">В отчетном периоде                   2022 года на профилактический учёт в ПДН МОМВД России «Первомайский» было поставлено 33 несовершеннолетних, снято с учета                                                43 несовершеннолетних.                    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 состоянию на 01.01.2023 на профилактическом учете в ПДН МОМВД России «Первомайский» состоит 12 несовершеннолетних-правонарушителей.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6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both"/>
        <w:rPr/>
      </w:pPr>
      <w:r>
        <w:rPr>
          <w:rStyle w:val="Style13"/>
          <w:rFonts w:cs="Times New Roman"/>
          <w:sz w:val="28"/>
          <w:szCs w:val="28"/>
          <w:lang w:val="ru-RU"/>
        </w:rPr>
        <w:t xml:space="preserve">По состоянию на 01.01.2022 года на учете в ПДН МОМВД России «Первомайский» состояло 29 родителей (законных представителей) несовершеннолетних. </w:t>
      </w:r>
      <w:r>
        <w:rPr>
          <w:rStyle w:val="Style13"/>
          <w:rFonts w:cs="Times New Roman"/>
          <w:b/>
          <w:i/>
          <w:sz w:val="28"/>
          <w:szCs w:val="28"/>
          <w:lang w:val="ru-RU"/>
        </w:rPr>
        <w:t xml:space="preserve">   </w:t>
      </w:r>
      <w:r>
        <w:rPr>
          <w:rStyle w:val="Style13"/>
          <w:rFonts w:cs="Times New Roman"/>
          <w:sz w:val="28"/>
          <w:szCs w:val="28"/>
          <w:lang w:val="ru-RU"/>
        </w:rPr>
        <w:t>За   12   месяцев   2022  года   поставлено  39  родителей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jc w:val="both"/>
        <w:rPr/>
      </w:pPr>
      <w:r>
        <w:rPr>
          <w:rStyle w:val="Style13"/>
          <w:rFonts w:cs="Times New Roman"/>
          <w:sz w:val="28"/>
          <w:szCs w:val="28"/>
          <w:lang w:val="ru-RU"/>
        </w:rPr>
        <w:t>не должным образом исполняющие  родительские обязанности по содержанию, воспитанию, обучению, защите прав и интересов несовершеннолетних,                снято 35 законных представителей.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 состоянию на 01.01.2023 на профилактическом учете в ПДН МОМВД России «Первомайский» состоит 33 родителя, не должным образом исполняющих обязанности по воспитанию и содержанию несовершеннолетних детей.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учебных заведениях, расположенных на территории Первомайского района, проведено 65 бесед и лекций по профилактике безнадзорности                          и правонарушений несовершеннолетних.</w:t>
      </w:r>
    </w:p>
    <w:p>
      <w:pPr>
        <w:pStyle w:val="Normal"/>
        <w:ind w:firstLine="57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целью профилактики суицидального поведения несовершеннолетних, создания условий для эффективной помощи и осуществления реабилитационного процесса пострадавших детей, а также организации своевременного обмена информацией по всем фактам суицидальных случаев                 с детьми и подростками, в рамках компетенции органов и учреждений системы профилактики безнадзорности и правонарушений несовершеннолетних, утвержден Порядок взаимодействия и обмена информацией между органами и учреждениями, входящими в систему профилактики безнадзорности и правонарушений несовершеннолетних, по предупреждению суицидов среди несовершеннолетних.</w:t>
      </w:r>
    </w:p>
    <w:p>
      <w:pPr>
        <w:pStyle w:val="Normal"/>
        <w:ind w:firstLine="570"/>
        <w:jc w:val="both"/>
        <w:rPr/>
      </w:pPr>
      <w:r>
        <w:rPr>
          <w:rStyle w:val="Style13"/>
          <w:rFonts w:cs="Times New Roman"/>
          <w:color w:val="000000"/>
          <w:sz w:val="28"/>
          <w:szCs w:val="28"/>
          <w:lang w:val="ru-RU"/>
        </w:rPr>
        <w:t xml:space="preserve">В 2022 году </w:t>
      </w:r>
      <w:r>
        <w:rPr>
          <w:rStyle w:val="Style13"/>
          <w:rFonts w:eastAsia="Times New Roman" w:cs="Times New Roman"/>
          <w:color w:val="000000"/>
          <w:spacing w:val="-6"/>
          <w:sz w:val="28"/>
          <w:szCs w:val="28"/>
          <w:highlight w:val="white"/>
          <w:lang w:val="ru-RU"/>
        </w:rPr>
        <w:t>несовершеннолетних, склонных к суициду, не выявлено.</w:t>
      </w:r>
    </w:p>
    <w:p>
      <w:pPr>
        <w:pStyle w:val="Style21"/>
        <w:ind w:firstLine="555"/>
        <w:jc w:val="both"/>
        <w:rPr/>
      </w:pPr>
      <w:r>
        <w:rPr>
          <w:rStyle w:val="Style13"/>
          <w:sz w:val="28"/>
          <w:szCs w:val="28"/>
        </w:rPr>
        <w:t>В 2022 году на учете в ФКУ УИИ УФСИН России по Тамбовской области филиал по Первомайскому району состоял 1 несовершеннолетний                     Сухарев М.Н., 2004 г.р., (АППГ-0).</w:t>
      </w:r>
    </w:p>
    <w:p>
      <w:pPr>
        <w:pStyle w:val="Style21"/>
        <w:ind w:firstLine="555"/>
        <w:jc w:val="both"/>
        <w:rPr/>
      </w:pPr>
      <w:r>
        <w:rPr>
          <w:rStyle w:val="Style13"/>
          <w:rFonts w:cs="Times New Roman"/>
          <w:color w:val="000000"/>
          <w:sz w:val="28"/>
          <w:szCs w:val="28"/>
          <w:lang w:val="ru-RU"/>
        </w:rPr>
        <w:t>С целью профилактики безнадзорности и правонарушений                               несовершеннолетних, недопущения   роста   подростковой   преступности учреждениями   системы   профилактики   ведется   определенная работа.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ind w:firstLine="555"/>
        <w:jc w:val="both"/>
        <w:rPr/>
      </w:pPr>
      <w:r>
        <w:rPr>
          <w:rStyle w:val="Style13"/>
          <w:sz w:val="28"/>
          <w:szCs w:val="28"/>
        </w:rPr>
        <w:t xml:space="preserve">Ежеквартально на заседаниях </w:t>
      </w:r>
      <w:r>
        <w:rPr>
          <w:rStyle w:val="Style13"/>
          <w:sz w:val="28"/>
          <w:szCs w:val="28"/>
          <w:lang w:val="ru-RU"/>
        </w:rPr>
        <w:t>М</w:t>
      </w:r>
      <w:r>
        <w:rPr>
          <w:rStyle w:val="Style13"/>
          <w:sz w:val="28"/>
          <w:szCs w:val="28"/>
        </w:rPr>
        <w:t>КДН и ЗП рассматриваются вопросы                        о   состоянии   безнадзорности   и   правонарушений   несовершеннолетних     на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jc w:val="both"/>
        <w:rPr/>
      </w:pPr>
      <w:r>
        <w:rPr>
          <w:rStyle w:val="Style13"/>
          <w:sz w:val="28"/>
          <w:szCs w:val="28"/>
        </w:rPr>
        <w:t xml:space="preserve">территории района с предоставлением МОМВД России «Первомайский» информационно-аналитических справок. Проводится анализ причин и </w:t>
      </w:r>
      <w:r>
        <w:rPr>
          <w:rStyle w:val="Style13"/>
          <w:sz w:val="28"/>
          <w:szCs w:val="28"/>
          <w:lang w:val="ru-RU"/>
        </w:rPr>
        <w:t xml:space="preserve">                </w:t>
      </w:r>
      <w:r>
        <w:rPr>
          <w:rStyle w:val="Style13"/>
          <w:sz w:val="28"/>
          <w:szCs w:val="28"/>
        </w:rPr>
        <w:t>условий подростковой преступности и правонарушений, с целью принятия мер</w:t>
      </w:r>
    </w:p>
    <w:p>
      <w:pPr>
        <w:pStyle w:val="Normal"/>
        <w:tabs>
          <w:tab w:val="clear" w:pos="706"/>
          <w:tab w:val="left" w:pos="-390" w:leader="none"/>
          <w:tab w:val="left" w:pos="390" w:leader="none"/>
          <w:tab w:val="left" w:pos="567" w:leader="none"/>
        </w:tabs>
        <w:jc w:val="both"/>
        <w:rPr/>
      </w:pPr>
      <w:r>
        <w:rPr>
          <w:rStyle w:val="Style13"/>
          <w:sz w:val="28"/>
          <w:szCs w:val="28"/>
        </w:rPr>
        <w:t xml:space="preserve"> </w:t>
      </w:r>
      <w:r>
        <w:rPr>
          <w:rStyle w:val="Style13"/>
          <w:sz w:val="28"/>
          <w:szCs w:val="28"/>
        </w:rPr>
        <w:t>по их предупреждению.</w:t>
      </w:r>
    </w:p>
    <w:p>
      <w:pPr>
        <w:pStyle w:val="Style22"/>
        <w:ind w:firstLine="567"/>
        <w:jc w:val="both"/>
        <w:textAlignment w:val="auto"/>
        <w:rPr/>
      </w:pPr>
      <w:r>
        <w:rPr>
          <w:rStyle w:val="Style13"/>
          <w:sz w:val="28"/>
          <w:szCs w:val="28"/>
        </w:rPr>
        <w:t xml:space="preserve">С целью предупреждения безнадзорности детей, пресечения                              правонарушений несовершеннолетними, противодействия криминализации подростковой среды, выявления групп антиобщественной направленности                    с участием всех субъектов системы профилактики </w:t>
      </w:r>
      <w:r>
        <w:rPr>
          <w:rStyle w:val="Style13"/>
          <w:sz w:val="28"/>
          <w:szCs w:val="28"/>
          <w:lang w:val="ru-RU"/>
        </w:rPr>
        <w:t xml:space="preserve">                                                       </w:t>
      </w:r>
      <w:r>
        <w:rPr>
          <w:rStyle w:val="Style13"/>
          <w:sz w:val="28"/>
          <w:szCs w:val="28"/>
        </w:rPr>
        <w:t>на</w:t>
      </w:r>
      <w:r>
        <w:rPr>
          <w:rStyle w:val="Style13"/>
          <w:sz w:val="28"/>
          <w:szCs w:val="28"/>
          <w:lang w:val="ru-RU"/>
        </w:rPr>
        <w:t xml:space="preserve">  </w:t>
      </w:r>
      <w:r>
        <w:rPr>
          <w:rStyle w:val="Style13"/>
          <w:sz w:val="28"/>
          <w:szCs w:val="28"/>
        </w:rPr>
        <w:t xml:space="preserve">территории </w:t>
      </w:r>
      <w:r>
        <w:rPr>
          <w:rStyle w:val="Style13"/>
          <w:sz w:val="28"/>
          <w:szCs w:val="28"/>
          <w:lang w:val="ru-RU"/>
        </w:rPr>
        <w:t xml:space="preserve">  </w:t>
      </w:r>
      <w:r>
        <w:rPr>
          <w:rStyle w:val="Style13"/>
          <w:sz w:val="28"/>
          <w:szCs w:val="28"/>
        </w:rPr>
        <w:t xml:space="preserve">Первомайского </w:t>
      </w:r>
      <w:r>
        <w:rPr>
          <w:rStyle w:val="Style13"/>
          <w:sz w:val="28"/>
          <w:szCs w:val="28"/>
          <w:lang w:val="ru-RU"/>
        </w:rPr>
        <w:t xml:space="preserve">  </w:t>
      </w:r>
      <w:r>
        <w:rPr>
          <w:rStyle w:val="Style13"/>
          <w:sz w:val="28"/>
          <w:szCs w:val="28"/>
        </w:rPr>
        <w:t xml:space="preserve">района </w:t>
      </w:r>
      <w:r>
        <w:rPr>
          <w:rStyle w:val="Style13"/>
          <w:sz w:val="28"/>
          <w:szCs w:val="28"/>
          <w:lang w:val="ru-RU"/>
        </w:rPr>
        <w:t xml:space="preserve">  </w:t>
      </w:r>
      <w:r>
        <w:rPr>
          <w:rStyle w:val="Style13"/>
          <w:sz w:val="28"/>
          <w:szCs w:val="28"/>
        </w:rPr>
        <w:t xml:space="preserve">организуется </w:t>
      </w:r>
      <w:r>
        <w:rPr>
          <w:rStyle w:val="Style13"/>
          <w:sz w:val="28"/>
          <w:szCs w:val="28"/>
          <w:lang w:val="ru-RU"/>
        </w:rPr>
        <w:t xml:space="preserve">  </w:t>
      </w:r>
      <w:r>
        <w:rPr>
          <w:rStyle w:val="Style13"/>
          <w:sz w:val="28"/>
          <w:szCs w:val="28"/>
        </w:rPr>
        <w:t xml:space="preserve">и </w:t>
      </w:r>
      <w:r>
        <w:rPr>
          <w:rStyle w:val="Style13"/>
          <w:sz w:val="28"/>
          <w:szCs w:val="28"/>
          <w:lang w:val="ru-RU"/>
        </w:rPr>
        <w:t xml:space="preserve">  </w:t>
      </w:r>
      <w:r>
        <w:rPr>
          <w:rStyle w:val="Style13"/>
          <w:sz w:val="28"/>
          <w:szCs w:val="28"/>
        </w:rPr>
        <w:t xml:space="preserve">проводится </w:t>
      </w:r>
      <w:r>
        <w:rPr>
          <w:rStyle w:val="Style13"/>
          <w:sz w:val="28"/>
          <w:szCs w:val="28"/>
          <w:lang w:val="ru-RU"/>
        </w:rPr>
        <w:t xml:space="preserve"> </w:t>
      </w:r>
      <w:r>
        <w:rPr>
          <w:rStyle w:val="Style13"/>
          <w:sz w:val="28"/>
          <w:szCs w:val="28"/>
        </w:rPr>
        <w:t xml:space="preserve">единый </w:t>
      </w:r>
    </w:p>
    <w:p>
      <w:pPr>
        <w:pStyle w:val="Style22"/>
        <w:jc w:val="both"/>
        <w:textAlignment w:val="auto"/>
        <w:rPr/>
      </w:pPr>
      <w:r>
        <w:rPr>
          <w:rStyle w:val="Style13"/>
          <w:sz w:val="28"/>
          <w:szCs w:val="28"/>
        </w:rPr>
        <w:t xml:space="preserve">«День профилактики».   </w:t>
      </w:r>
    </w:p>
    <w:p>
      <w:pPr>
        <w:pStyle w:val="Style22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2"/>
        <w:jc w:val="center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2"/>
        <w:jc w:val="center"/>
        <w:textAlignment w:val="auto"/>
        <w:rPr/>
      </w:pPr>
      <w:r>
        <w:rPr>
          <w:rStyle w:val="Style13"/>
          <w:sz w:val="28"/>
          <w:szCs w:val="28"/>
          <w:lang w:val="ru-RU"/>
        </w:rPr>
        <w:t>7</w:t>
      </w:r>
    </w:p>
    <w:p>
      <w:pPr>
        <w:pStyle w:val="Normal"/>
        <w:tabs>
          <w:tab w:val="clear" w:pos="706"/>
          <w:tab w:val="left" w:pos="540" w:leader="none"/>
        </w:tabs>
        <w:ind w:firstLine="540"/>
        <w:jc w:val="both"/>
        <w:rPr/>
      </w:pPr>
      <w:r>
        <w:rPr>
          <w:rStyle w:val="Style13"/>
          <w:rFonts w:eastAsia="Times New Roman" w:cs="Times New Roman"/>
          <w:sz w:val="28"/>
          <w:szCs w:val="28"/>
        </w:rPr>
        <w:t xml:space="preserve">В целях координации усилий органов и учреждений системы профилактики  по профилактике правонарушений несовершеннолетних, выявлению безнадзорных и беспризорных несовершеннолетних, лиц, вовлекающих их в противоправные действия, установления причастности несовершеннолетних к ранее совершенным преступлениям, профилактики совершения ими правонарушений, проверки соблюдения ими установленных ограничений </w:t>
      </w:r>
      <w:r>
        <w:rPr>
          <w:rStyle w:val="Style13"/>
          <w:sz w:val="28"/>
          <w:szCs w:val="28"/>
        </w:rPr>
        <w:t>на территории Первомайского района проводятся оперативно-профилактические операции (</w:t>
      </w:r>
      <w:r>
        <w:rPr>
          <w:rStyle w:val="Style13"/>
          <w:rFonts w:cs="Times New Roman"/>
          <w:sz w:val="28"/>
          <w:szCs w:val="28"/>
        </w:rPr>
        <w:t xml:space="preserve">«Подросток» I этап (с 22.03.2022 по 25.03.2022), </w:t>
      </w:r>
    </w:p>
    <w:p>
      <w:pPr>
        <w:pStyle w:val="Normal"/>
        <w:tabs>
          <w:tab w:val="clear" w:pos="706"/>
          <w:tab w:val="left" w:pos="540" w:leader="none"/>
        </w:tabs>
        <w:jc w:val="both"/>
        <w:rPr/>
      </w:pPr>
      <w:r>
        <w:rPr>
          <w:rStyle w:val="Style13"/>
          <w:rFonts w:cs="Times New Roman"/>
          <w:sz w:val="28"/>
          <w:szCs w:val="28"/>
        </w:rPr>
        <w:t>«Твой выбор! (с 14.04.2022 по 22.04.2022), «Подросток» I</w:t>
      </w:r>
      <w:r>
        <w:rPr>
          <w:rStyle w:val="Style13"/>
          <w:rFonts w:cs="Times New Roman"/>
          <w:sz w:val="28"/>
          <w:szCs w:val="28"/>
          <w:lang w:val="en-US"/>
        </w:rPr>
        <w:t>I</w:t>
      </w:r>
      <w:r>
        <w:rPr>
          <w:rStyle w:val="Style13"/>
          <w:rFonts w:cs="Times New Roman"/>
          <w:sz w:val="28"/>
          <w:szCs w:val="28"/>
        </w:rPr>
        <w:t xml:space="preserve"> этап (с 28.10.2022                 по 03.11.2022).</w:t>
      </w:r>
      <w:r>
        <w:rPr>
          <w:rStyle w:val="Style13"/>
          <w:lang w:val="ru-RU"/>
        </w:rPr>
        <w:t xml:space="preserve"> </w:t>
      </w:r>
      <w:r>
        <w:rPr>
          <w:rStyle w:val="Style13"/>
          <w:sz w:val="28"/>
          <w:szCs w:val="28"/>
        </w:rPr>
        <w:t>В</w:t>
      </w:r>
      <w:r>
        <w:rPr>
          <w:rStyle w:val="Style13"/>
          <w:sz w:val="28"/>
          <w:szCs w:val="28"/>
          <w:lang w:val="ru-RU"/>
        </w:rPr>
        <w:t xml:space="preserve">  </w:t>
      </w:r>
      <w:r>
        <w:rPr>
          <w:rStyle w:val="Style13"/>
          <w:sz w:val="28"/>
          <w:szCs w:val="28"/>
        </w:rPr>
        <w:t xml:space="preserve"> ходе</w:t>
      </w:r>
      <w:r>
        <w:rPr>
          <w:rStyle w:val="Style13"/>
          <w:sz w:val="28"/>
          <w:szCs w:val="28"/>
          <w:lang w:val="ru-RU"/>
        </w:rPr>
        <w:t xml:space="preserve">  </w:t>
      </w:r>
      <w:r>
        <w:rPr>
          <w:rStyle w:val="Style13"/>
          <w:sz w:val="28"/>
          <w:szCs w:val="28"/>
        </w:rPr>
        <w:t xml:space="preserve"> рейда </w:t>
      </w:r>
      <w:r>
        <w:rPr>
          <w:rStyle w:val="Style13"/>
          <w:sz w:val="28"/>
          <w:szCs w:val="28"/>
          <w:lang w:val="ru-RU"/>
        </w:rPr>
        <w:t xml:space="preserve">  </w:t>
      </w:r>
      <w:r>
        <w:rPr>
          <w:rStyle w:val="Style13"/>
          <w:sz w:val="28"/>
          <w:szCs w:val="28"/>
        </w:rPr>
        <w:t xml:space="preserve">проводилась </w:t>
      </w:r>
      <w:r>
        <w:rPr>
          <w:rStyle w:val="Style13"/>
          <w:sz w:val="28"/>
          <w:szCs w:val="28"/>
          <w:lang w:val="ru-RU"/>
        </w:rPr>
        <w:t xml:space="preserve">  </w:t>
      </w:r>
      <w:r>
        <w:rPr>
          <w:rStyle w:val="Style13"/>
          <w:sz w:val="28"/>
          <w:szCs w:val="28"/>
        </w:rPr>
        <w:t xml:space="preserve">проверка </w:t>
      </w:r>
      <w:r>
        <w:rPr>
          <w:rStyle w:val="Style13"/>
          <w:sz w:val="28"/>
          <w:szCs w:val="28"/>
          <w:lang w:val="ru-RU"/>
        </w:rPr>
        <w:t xml:space="preserve">  </w:t>
      </w:r>
      <w:r>
        <w:rPr>
          <w:rStyle w:val="Style13"/>
          <w:sz w:val="28"/>
          <w:szCs w:val="28"/>
        </w:rPr>
        <w:t xml:space="preserve">неблагополучных </w:t>
      </w:r>
      <w:r>
        <w:rPr>
          <w:rStyle w:val="Style13"/>
          <w:sz w:val="28"/>
          <w:szCs w:val="28"/>
          <w:lang w:val="ru-RU"/>
        </w:rPr>
        <w:t xml:space="preserve"> </w:t>
      </w:r>
      <w:r>
        <w:rPr>
          <w:rStyle w:val="Style13"/>
          <w:sz w:val="28"/>
          <w:szCs w:val="28"/>
        </w:rPr>
        <w:t>семей</w:t>
      </w:r>
      <w:r>
        <w:rPr>
          <w:rStyle w:val="Style13"/>
          <w:sz w:val="28"/>
          <w:szCs w:val="28"/>
          <w:lang w:val="ru-RU"/>
        </w:rPr>
        <w:t xml:space="preserve"> </w:t>
      </w:r>
      <w:r>
        <w:rPr>
          <w:rStyle w:val="Style13"/>
          <w:sz w:val="28"/>
          <w:szCs w:val="28"/>
        </w:rPr>
        <w:t xml:space="preserve">по месту жительства, составлены </w:t>
      </w:r>
      <w:r>
        <w:rPr>
          <w:rStyle w:val="Style13"/>
          <w:sz w:val="28"/>
          <w:szCs w:val="28"/>
          <w:lang w:val="ru-RU"/>
        </w:rPr>
        <w:t>а</w:t>
      </w:r>
      <w:r>
        <w:rPr>
          <w:rStyle w:val="Style13"/>
          <w:sz w:val="28"/>
          <w:szCs w:val="28"/>
        </w:rPr>
        <w:t>кты</w:t>
      </w:r>
      <w:r>
        <w:rPr>
          <w:rStyle w:val="Style13"/>
          <w:sz w:val="28"/>
          <w:szCs w:val="28"/>
          <w:lang w:val="ru-RU"/>
        </w:rPr>
        <w:t xml:space="preserve"> материально-бытовых условий жизни</w:t>
      </w:r>
      <w:r>
        <w:rPr>
          <w:rStyle w:val="Style13"/>
          <w:sz w:val="28"/>
          <w:szCs w:val="28"/>
        </w:rPr>
        <w:t>, проводились</w:t>
      </w:r>
      <w:r>
        <w:rPr>
          <w:rStyle w:val="Style13"/>
          <w:sz w:val="28"/>
          <w:szCs w:val="28"/>
          <w:lang w:val="ru-RU"/>
        </w:rPr>
        <w:t xml:space="preserve"> профилактические </w:t>
      </w:r>
      <w:r>
        <w:rPr>
          <w:rStyle w:val="Style13"/>
          <w:sz w:val="28"/>
          <w:szCs w:val="28"/>
        </w:rPr>
        <w:t>беседы.</w:t>
      </w:r>
    </w:p>
    <w:p>
      <w:pPr>
        <w:pStyle w:val="Normal"/>
        <w:ind w:firstLine="5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территории Первомайского района продолжается реализация мероприятий, направленных на исполнение Закона Тамбовской     области                        от 09.11.2009г. №576-З «О мерах по содействию физическому, интеллектуальному,    психическому,   духовному   и   нравственному   развитию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детей». В отношении законных  представителей  рассмотрено  5 материалов                  за нарушение закона Тамбовской области №576-З (АППГ-17).                                    Среди населения района систематически ведется разъяснительная работа о необходимости выполнения требований  указанного законодательства.</w:t>
      </w:r>
    </w:p>
    <w:p>
      <w:pPr>
        <w:pStyle w:val="Normal"/>
        <w:ind w:firstLine="5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администрации района от 24.11.2021 №963 утвержден Реестр мест, нахождение в которых детей не допускается (с изменениями и дополнениями). На заседаниях комиссии регулярно проводятся разъяснительные беседы с   родителями   о   недопущении   нахождения   детей  в  ночное  время в общественных местах, без сопровождения взрослых.                                                    Среди учащихся образовательных учреждений района также ведутся систематические беседы о недопущении нахождения детей в ночное время без сопровождения взрослых. С целью информирования населения об ответственности за несоблюдение установленных Законом требований периодически  публикуются   статьи   информационного  характера  в  районной газете «Вестник».</w:t>
      </w:r>
    </w:p>
    <w:p>
      <w:pPr>
        <w:pStyle w:val="Style21"/>
        <w:spacing w:before="28" w:after="0"/>
        <w:ind w:firstLine="567"/>
        <w:jc w:val="both"/>
        <w:rPr/>
      </w:pPr>
      <w:r>
        <w:rPr>
          <w:rStyle w:val="Style13"/>
          <w:sz w:val="28"/>
          <w:szCs w:val="28"/>
        </w:rPr>
        <w:t xml:space="preserve">Постановлением администрации Первомайского района от 23.03.2022 №242 «Об организации и обеспечении отдыха и занятости детей в каникулярное время 2022 года» </w:t>
      </w:r>
      <w:r>
        <w:rPr>
          <w:rStyle w:val="Style13"/>
          <w:rFonts w:cs="Times New Roman"/>
          <w:sz w:val="28"/>
          <w:szCs w:val="28"/>
        </w:rPr>
        <w:t xml:space="preserve">было определено количество лагерей дневного пребывания. </w:t>
      </w:r>
    </w:p>
    <w:p>
      <w:pPr>
        <w:pStyle w:val="Style22"/>
        <w:tabs>
          <w:tab w:val="clear" w:pos="706"/>
        </w:tabs>
        <w:ind w:left="20" w:right="-1" w:firstLine="547"/>
        <w:jc w:val="both"/>
        <w:rPr/>
      </w:pPr>
      <w:r>
        <w:rPr>
          <w:rStyle w:val="Style13"/>
          <w:sz w:val="28"/>
          <w:szCs w:val="28"/>
        </w:rPr>
        <w:t>В текущем году на территории Первомайского района работали 16 лагерей дневного пребывания с общим охватом 1730 детей: 14 - на базе                             МБОУ «Первомайская средняя общеобразовательная школа» и 2 - на базах                         МБОУ ДО «Дом детского творчества» и МБОУ ДО «Первомайская средняя общеобразовательная школа». Вторую смену 1 июля открыли лагеря дневного пребывания в учебных корпусах №1, 2 и 3 МБОУ «Первомайская средняя общеобразовательная школа».</w:t>
      </w:r>
    </w:p>
    <w:p>
      <w:pPr>
        <w:pStyle w:val="Style22"/>
        <w:tabs>
          <w:tab w:val="clear" w:pos="706"/>
        </w:tabs>
        <w:ind w:left="20" w:right="-1" w:firstLine="547"/>
        <w:jc w:val="both"/>
        <w:rPr/>
      </w:pPr>
      <w:r>
        <w:rPr>
          <w:rStyle w:val="Style13"/>
          <w:sz w:val="28"/>
          <w:szCs w:val="28"/>
        </w:rPr>
        <w:t xml:space="preserve">Летняя оздоровительная кампания была организована совместными усилиями </w:t>
      </w:r>
      <w:r>
        <w:rPr>
          <w:rStyle w:val="Style13"/>
          <w:sz w:val="28"/>
          <w:szCs w:val="28"/>
          <w:lang w:val="ru-RU"/>
        </w:rPr>
        <w:t xml:space="preserve">  </w:t>
      </w:r>
      <w:r>
        <w:rPr>
          <w:rStyle w:val="Style13"/>
          <w:sz w:val="28"/>
          <w:szCs w:val="28"/>
        </w:rPr>
        <w:t xml:space="preserve">образовательных </w:t>
      </w:r>
      <w:r>
        <w:rPr>
          <w:rStyle w:val="Style13"/>
          <w:sz w:val="28"/>
          <w:szCs w:val="28"/>
          <w:lang w:val="ru-RU"/>
        </w:rPr>
        <w:t xml:space="preserve">  </w:t>
      </w:r>
      <w:r>
        <w:rPr>
          <w:rStyle w:val="Style13"/>
          <w:sz w:val="28"/>
          <w:szCs w:val="28"/>
        </w:rPr>
        <w:t xml:space="preserve">учреждений, </w:t>
      </w:r>
      <w:r>
        <w:rPr>
          <w:rStyle w:val="Style13"/>
          <w:sz w:val="28"/>
          <w:szCs w:val="28"/>
          <w:lang w:val="ru-RU"/>
        </w:rPr>
        <w:t xml:space="preserve">   </w:t>
      </w:r>
      <w:r>
        <w:rPr>
          <w:rStyle w:val="Style13"/>
          <w:sz w:val="28"/>
          <w:szCs w:val="28"/>
        </w:rPr>
        <w:t xml:space="preserve">учреждений </w:t>
      </w:r>
      <w:r>
        <w:rPr>
          <w:rStyle w:val="Style13"/>
          <w:sz w:val="28"/>
          <w:szCs w:val="28"/>
          <w:lang w:val="ru-RU"/>
        </w:rPr>
        <w:t xml:space="preserve">   </w:t>
      </w:r>
      <w:r>
        <w:rPr>
          <w:rStyle w:val="Style13"/>
          <w:sz w:val="28"/>
          <w:szCs w:val="28"/>
        </w:rPr>
        <w:t xml:space="preserve">здравоохранения </w:t>
      </w:r>
      <w:r>
        <w:rPr>
          <w:rStyle w:val="Style13"/>
          <w:sz w:val="28"/>
          <w:szCs w:val="28"/>
          <w:lang w:val="ru-RU"/>
        </w:rPr>
        <w:t xml:space="preserve">   </w:t>
      </w:r>
      <w:r>
        <w:rPr>
          <w:rStyle w:val="Style13"/>
          <w:sz w:val="28"/>
          <w:szCs w:val="28"/>
        </w:rPr>
        <w:t xml:space="preserve">и </w:t>
      </w:r>
    </w:p>
    <w:p>
      <w:pPr>
        <w:pStyle w:val="Style22"/>
        <w:tabs>
          <w:tab w:val="clear" w:pos="706"/>
        </w:tabs>
        <w:ind w:left="20" w:right="-1" w:firstLine="54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22"/>
        <w:tabs>
          <w:tab w:val="clear" w:pos="706"/>
        </w:tabs>
        <w:ind w:left="20" w:right="-1" w:firstLine="54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</w:p>
    <w:p>
      <w:pPr>
        <w:pStyle w:val="Style22"/>
        <w:tabs>
          <w:tab w:val="clear" w:pos="706"/>
        </w:tabs>
        <w:ind w:left="20" w:right="-1" w:hanging="0"/>
        <w:jc w:val="both"/>
        <w:rPr>
          <w:sz w:val="28"/>
          <w:szCs w:val="28"/>
        </w:rPr>
      </w:pPr>
      <w:r>
        <w:rPr>
          <w:sz w:val="28"/>
          <w:szCs w:val="28"/>
        </w:rPr>
        <w:t>занятости населения. Использованы разные формы работы и отдыха - организованы социально-значимая деятельность (отряды по благоустройству и озеленению территорий, школьные ремонтные бригады), трудоустройство подростков, отдых в лагерях дневного пребывания Первомайского района и детских оздоровительных центрах.</w:t>
      </w:r>
    </w:p>
    <w:p>
      <w:pPr>
        <w:pStyle w:val="Style22"/>
        <w:tabs>
          <w:tab w:val="clear" w:pos="706"/>
        </w:tabs>
        <w:ind w:left="20" w:right="-1" w:firstLine="547"/>
        <w:jc w:val="both"/>
        <w:rPr/>
      </w:pPr>
      <w:r>
        <w:rPr>
          <w:rStyle w:val="Style13"/>
          <w:sz w:val="28"/>
          <w:szCs w:val="28"/>
        </w:rPr>
        <w:t>Организованными формами летнего отдыха в июне 2022 года было охвачено 1194 учащихся, находящихся в трудной жизненной ситуации.</w:t>
      </w:r>
      <w:r>
        <w:rPr>
          <w:rStyle w:val="Style13"/>
          <w:lang w:val="ru-RU"/>
        </w:rPr>
        <w:t xml:space="preserve">                       </w:t>
      </w:r>
      <w:r>
        <w:rPr>
          <w:rStyle w:val="Style13"/>
          <w:sz w:val="28"/>
          <w:szCs w:val="28"/>
        </w:rPr>
        <w:t>Из них 395 детей из многодетных семей, 250 - из семей безработных родителей,                   164 - из малообеспеченных семей, 26 - из опекаемых, 272 - из неполных семей,                 18 детей-инвалидов, 62 учащихся, состоящих на различных видах учёта.               Из 78 учащихся, состоящих на внутришкольном учёте, в лагере дневного пребывания Первомайской школы в первую смену отдохнули 57 учащихся,                   3 учащихся - в загородном оздоровительном лагере.</w:t>
      </w:r>
    </w:p>
    <w:p>
      <w:pPr>
        <w:pStyle w:val="Style22"/>
        <w:tabs>
          <w:tab w:val="clear" w:pos="706"/>
        </w:tabs>
        <w:ind w:left="20" w:right="-1" w:firstLine="547"/>
        <w:jc w:val="both"/>
        <w:rPr/>
      </w:pPr>
      <w:r>
        <w:rPr>
          <w:rStyle w:val="Style13"/>
          <w:sz w:val="28"/>
          <w:szCs w:val="28"/>
        </w:rPr>
        <w:t>В июле было охвачено 344 учащихся, находящихся в трудной жизненной ситуации. Из них 87 детей из многодетных семей, 67 - из семей безработных родителей, 54 - из малообеспеченных семей, 9 - из опекаемых, 77 - из неполных семей, 5 детей-инвалидов, 39 учащихся, состоящих на различных видах учета.</w:t>
      </w:r>
    </w:p>
    <w:p>
      <w:pPr>
        <w:pStyle w:val="Style22"/>
        <w:tabs>
          <w:tab w:val="clear" w:pos="706"/>
        </w:tabs>
        <w:ind w:left="20" w:right="-1" w:firstLine="547"/>
        <w:jc w:val="both"/>
        <w:rPr/>
      </w:pPr>
      <w:r>
        <w:rPr>
          <w:rStyle w:val="Style13"/>
          <w:sz w:val="28"/>
          <w:szCs w:val="28"/>
        </w:rPr>
        <w:t>Из 75 учащихся Первомайской школы, состоящих на внутришкольном учёте, в лагере дневного пребывания во вторую смену отдыхают 18 учащихся,        4 учащихся - в ДОЦ «Спутник», 12 заняты в отрядах по благоустройству и озеленению территорий, 4 учащихся выехали с родителями за пределы Первомайского района.</w:t>
      </w:r>
    </w:p>
    <w:p>
      <w:pPr>
        <w:pStyle w:val="Style22"/>
        <w:tabs>
          <w:tab w:val="clear" w:pos="706"/>
        </w:tabs>
        <w:ind w:left="20" w:right="-1" w:firstLine="547"/>
        <w:jc w:val="both"/>
        <w:rPr/>
      </w:pPr>
      <w:r>
        <w:rPr>
          <w:rStyle w:val="Style13"/>
          <w:sz w:val="28"/>
          <w:szCs w:val="28"/>
        </w:rPr>
        <w:t>За учащимися, находящимися на внутришкольном учёте, закреплены педагоги (приказ от 19.05.2022 года №88 «Об организации работы с учащимися, состоящими на различных видах учета, в летний период 2022 года») с целью осуществления контроля за занятостью учащихся.</w:t>
      </w:r>
    </w:p>
    <w:p>
      <w:pPr>
        <w:pStyle w:val="Style22"/>
        <w:tabs>
          <w:tab w:val="clear" w:pos="706"/>
        </w:tabs>
        <w:ind w:left="20" w:right="-1" w:firstLine="547"/>
        <w:jc w:val="both"/>
        <w:rPr/>
      </w:pPr>
      <w:r>
        <w:rPr>
          <w:rStyle w:val="Style13"/>
          <w:sz w:val="28"/>
          <w:szCs w:val="28"/>
        </w:rPr>
        <w:t xml:space="preserve">В планы деятельности лагерей дневного пребывания, действующих на базах образовательных учреждений района, включены мероприятия по реализации проектов «Тамбов на карте генеральной», «10-летие нашего детства», спортивные мероприятия. Большая роль отведена мероприятиям по профилактике правонарушений среди несовершеннолетних, профилактике кибербуллинга </w:t>
      </w:r>
      <w:r>
        <w:rPr>
          <w:rStyle w:val="21"/>
          <w:rFonts w:eastAsia="Andale Sans UI"/>
          <w:sz w:val="28"/>
          <w:szCs w:val="28"/>
          <w:u w:val="none"/>
        </w:rPr>
        <w:t xml:space="preserve">и троллинга в соцсетях. Мероприятия проводятся с участием </w:t>
      </w:r>
      <w:r>
        <w:rPr>
          <w:rStyle w:val="Style13"/>
          <w:sz w:val="28"/>
          <w:szCs w:val="28"/>
        </w:rPr>
        <w:t xml:space="preserve">инспекторов </w:t>
      </w:r>
      <w:r>
        <w:rPr>
          <w:rStyle w:val="21"/>
          <w:rFonts w:eastAsia="Andale Sans UI"/>
          <w:sz w:val="28"/>
          <w:szCs w:val="28"/>
          <w:u w:val="none"/>
        </w:rPr>
        <w:t>ТТ</w:t>
      </w:r>
      <w:r>
        <w:rPr>
          <w:rStyle w:val="Style13"/>
          <w:sz w:val="28"/>
          <w:szCs w:val="28"/>
        </w:rPr>
        <w:t>ДН</w:t>
      </w:r>
      <w:r>
        <w:rPr>
          <w:rStyle w:val="21"/>
          <w:rFonts w:eastAsia="Andale Sans UI"/>
          <w:sz w:val="28"/>
          <w:szCs w:val="28"/>
          <w:u w:val="none"/>
        </w:rPr>
        <w:t xml:space="preserve"> ЛОВД на станции Богоявленск, сотрудников                       МОМВД </w:t>
      </w:r>
      <w:r>
        <w:rPr>
          <w:rStyle w:val="Style13"/>
          <w:sz w:val="28"/>
          <w:szCs w:val="28"/>
        </w:rPr>
        <w:t xml:space="preserve">России </w:t>
      </w:r>
      <w:r>
        <w:rPr>
          <w:rStyle w:val="21"/>
          <w:rFonts w:eastAsia="Andale Sans UI"/>
          <w:sz w:val="28"/>
          <w:szCs w:val="28"/>
          <w:u w:val="none"/>
        </w:rPr>
        <w:t xml:space="preserve">«Первомайский». Проводятся беседы по вопросам безопасности, в </w:t>
      </w:r>
      <w:r>
        <w:rPr>
          <w:rStyle w:val="Style13"/>
          <w:sz w:val="28"/>
          <w:szCs w:val="28"/>
        </w:rPr>
        <w:t xml:space="preserve">том числе </w:t>
      </w:r>
      <w:r>
        <w:rPr>
          <w:rStyle w:val="21"/>
          <w:rFonts w:eastAsia="Andale Sans UI"/>
          <w:sz w:val="28"/>
          <w:szCs w:val="28"/>
          <w:u w:val="none"/>
        </w:rPr>
        <w:t>в сети Интернет, безопасного поведения на воде, поведения при угрозе теракта, в условиях ЧС.</w:t>
      </w:r>
    </w:p>
    <w:p>
      <w:pPr>
        <w:pStyle w:val="Normal"/>
        <w:tabs>
          <w:tab w:val="clear" w:pos="706"/>
          <w:tab w:val="left" w:pos="540" w:leader="none"/>
        </w:tabs>
        <w:ind w:firstLine="540"/>
        <w:jc w:val="both"/>
        <w:rPr/>
      </w:pPr>
      <w:r>
        <w:rPr>
          <w:rStyle w:val="Style13"/>
          <w:sz w:val="28"/>
          <w:szCs w:val="28"/>
          <w:lang w:val="ru-RU"/>
        </w:rPr>
        <w:t>В Первомайском районе зарегистрировано 387 многодетных семьи,                        в которых воспитываются 1347 детей. Определенная работа проводится по обеспечению приемлемого уровня жизни детей и семей, нуждающихся в государственной поддержке.</w:t>
      </w:r>
      <w:r>
        <w:rPr>
          <w:rStyle w:val="Style13"/>
          <w:lang w:val="ru-RU"/>
        </w:rPr>
        <w:t xml:space="preserve"> </w:t>
      </w:r>
      <w:r>
        <w:rPr>
          <w:rStyle w:val="Style13"/>
          <w:sz w:val="28"/>
          <w:szCs w:val="28"/>
          <w:lang w:val="ru-RU"/>
        </w:rPr>
        <w:t>В 2022 году все семьи данной категории получили помощь различного рода: консультативную, психологическую, помощь в бытовом и трудовом устройстве.</w:t>
      </w:r>
    </w:p>
    <w:p>
      <w:pPr>
        <w:pStyle w:val="Normal"/>
        <w:tabs>
          <w:tab w:val="clear" w:pos="706"/>
          <w:tab w:val="left" w:pos="540" w:leader="none"/>
        </w:tabs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32 семьи с детьми заключили социальные контракты по 4 направлениям:</w:t>
      </w:r>
    </w:p>
    <w:p>
      <w:pPr>
        <w:pStyle w:val="Normal"/>
        <w:tabs>
          <w:tab w:val="clear" w:pos="706"/>
          <w:tab w:val="left" w:pos="540" w:leader="none"/>
        </w:tabs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11- на трудоустройство,</w:t>
      </w:r>
    </w:p>
    <w:p>
      <w:pPr>
        <w:pStyle w:val="Normal"/>
        <w:tabs>
          <w:tab w:val="clear" w:pos="706"/>
          <w:tab w:val="left" w:pos="540" w:leader="none"/>
        </w:tabs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 – оформили самозанятость (ИП),</w:t>
      </w:r>
    </w:p>
    <w:p>
      <w:pPr>
        <w:pStyle w:val="Normal"/>
        <w:tabs>
          <w:tab w:val="clear" w:pos="706"/>
          <w:tab w:val="left" w:pos="540" w:leader="none"/>
        </w:tabs>
        <w:ind w:firstLine="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</w:p>
    <w:p>
      <w:pPr>
        <w:pStyle w:val="Normal"/>
        <w:tabs>
          <w:tab w:val="clear" w:pos="706"/>
          <w:tab w:val="left" w:pos="540" w:leader="none"/>
        </w:tabs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6- на разведение личного подсобного хозяйства,</w:t>
      </w:r>
    </w:p>
    <w:p>
      <w:pPr>
        <w:pStyle w:val="Normal"/>
        <w:tabs>
          <w:tab w:val="clear" w:pos="706"/>
          <w:tab w:val="left" w:pos="540" w:leader="none"/>
        </w:tabs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 – на иные цели.</w:t>
      </w:r>
    </w:p>
    <w:p>
      <w:pPr>
        <w:pStyle w:val="Normal"/>
        <w:tabs>
          <w:tab w:val="clear" w:pos="706"/>
          <w:tab w:val="left" w:pos="540" w:leader="none"/>
        </w:tabs>
        <w:ind w:firstLine="540"/>
        <w:jc w:val="both"/>
        <w:rPr/>
      </w:pPr>
      <w:r>
        <w:rPr>
          <w:rStyle w:val="Style13"/>
          <w:sz w:val="28"/>
        </w:rPr>
        <w:t>В 20</w:t>
      </w:r>
      <w:r>
        <w:rPr>
          <w:rStyle w:val="Style13"/>
          <w:sz w:val="28"/>
          <w:lang w:val="ru-RU"/>
        </w:rPr>
        <w:t>22</w:t>
      </w:r>
      <w:r>
        <w:rPr>
          <w:rStyle w:val="Style13"/>
          <w:sz w:val="28"/>
        </w:rPr>
        <w:t xml:space="preserve"> год</w:t>
      </w:r>
      <w:r>
        <w:rPr>
          <w:rStyle w:val="Style13"/>
          <w:sz w:val="28"/>
          <w:lang w:val="ru-RU"/>
        </w:rPr>
        <w:t>у</w:t>
      </w:r>
      <w:r>
        <w:rPr>
          <w:rStyle w:val="Style13"/>
          <w:sz w:val="28"/>
        </w:rPr>
        <w:t xml:space="preserve"> </w:t>
      </w:r>
      <w:r>
        <w:rPr>
          <w:rStyle w:val="Style13"/>
          <w:sz w:val="28"/>
          <w:lang w:val="ru-RU"/>
        </w:rPr>
        <w:t>п</w:t>
      </w:r>
      <w:r>
        <w:rPr>
          <w:rStyle w:val="Style13"/>
          <w:sz w:val="28"/>
        </w:rPr>
        <w:t xml:space="preserve">о линии управления социальной защиты                             направлено на отдых и оздоровление </w:t>
      </w:r>
      <w:r>
        <w:rPr>
          <w:rStyle w:val="Style13"/>
          <w:sz w:val="28"/>
          <w:lang w:val="ru-RU"/>
        </w:rPr>
        <w:t xml:space="preserve">83 несовершеннолетних                          ребенка,  в  т.ч.  </w:t>
      </w:r>
      <w:r>
        <w:rPr>
          <w:rStyle w:val="Style13"/>
          <w:sz w:val="28"/>
        </w:rPr>
        <w:t xml:space="preserve"> дети,</w:t>
      </w:r>
      <w:r>
        <w:rPr>
          <w:rStyle w:val="Style13"/>
          <w:sz w:val="28"/>
          <w:lang w:val="ru-RU"/>
        </w:rPr>
        <w:t xml:space="preserve">   </w:t>
      </w:r>
      <w:r>
        <w:rPr>
          <w:rStyle w:val="Style13"/>
          <w:sz w:val="28"/>
        </w:rPr>
        <w:t xml:space="preserve"> находящиеся</w:t>
      </w:r>
      <w:r>
        <w:rPr>
          <w:rStyle w:val="Style13"/>
          <w:sz w:val="28"/>
          <w:lang w:val="ru-RU"/>
        </w:rPr>
        <w:t xml:space="preserve">    </w:t>
      </w:r>
      <w:r>
        <w:rPr>
          <w:rStyle w:val="Style13"/>
          <w:sz w:val="28"/>
        </w:rPr>
        <w:t xml:space="preserve">в </w:t>
      </w:r>
      <w:r>
        <w:rPr>
          <w:rStyle w:val="Style13"/>
          <w:sz w:val="28"/>
          <w:lang w:val="ru-RU"/>
        </w:rPr>
        <w:t xml:space="preserve">   </w:t>
      </w:r>
      <w:r>
        <w:rPr>
          <w:rStyle w:val="Style13"/>
          <w:sz w:val="28"/>
        </w:rPr>
        <w:t xml:space="preserve">социально </w:t>
      </w:r>
      <w:r>
        <w:rPr>
          <w:rStyle w:val="Style13"/>
          <w:sz w:val="28"/>
          <w:lang w:val="ru-RU"/>
        </w:rPr>
        <w:t xml:space="preserve">  </w:t>
      </w:r>
      <w:r>
        <w:rPr>
          <w:rStyle w:val="Style13"/>
          <w:sz w:val="28"/>
        </w:rPr>
        <w:t>опасном</w:t>
      </w:r>
      <w:r>
        <w:rPr>
          <w:rStyle w:val="Style13"/>
          <w:sz w:val="28"/>
          <w:lang w:val="ru-RU"/>
        </w:rPr>
        <w:t xml:space="preserve">  </w:t>
      </w:r>
      <w:r>
        <w:rPr>
          <w:rStyle w:val="Style13"/>
          <w:sz w:val="28"/>
        </w:rPr>
        <w:t xml:space="preserve"> положении-</w:t>
      </w:r>
      <w:r>
        <w:rPr>
          <w:rStyle w:val="Style13"/>
          <w:sz w:val="28"/>
          <w:lang w:val="ru-RU"/>
        </w:rPr>
        <w:t>10</w:t>
      </w:r>
      <w:r>
        <w:rPr>
          <w:rStyle w:val="Style13"/>
          <w:sz w:val="28"/>
        </w:rPr>
        <w:t>;</w:t>
      </w:r>
      <w:r>
        <w:rPr>
          <w:rStyle w:val="Style13"/>
          <w:sz w:val="28"/>
          <w:lang w:val="ru-RU"/>
        </w:rPr>
        <w:t xml:space="preserve">                          </w:t>
      </w:r>
    </w:p>
    <w:p>
      <w:pPr>
        <w:pStyle w:val="Normal"/>
        <w:tabs>
          <w:tab w:val="clear" w:pos="706"/>
          <w:tab w:val="left" w:pos="540" w:leader="none"/>
        </w:tabs>
        <w:jc w:val="both"/>
        <w:rPr/>
      </w:pPr>
      <w:r>
        <w:rPr>
          <w:rStyle w:val="Style13"/>
          <w:sz w:val="28"/>
        </w:rPr>
        <w:t>дети из</w:t>
      </w:r>
      <w:r>
        <w:rPr>
          <w:rStyle w:val="Style13"/>
          <w:sz w:val="28"/>
          <w:lang w:val="ru-RU"/>
        </w:rPr>
        <w:t xml:space="preserve"> </w:t>
      </w:r>
      <w:r>
        <w:rPr>
          <w:rStyle w:val="Style13"/>
          <w:sz w:val="28"/>
        </w:rPr>
        <w:t>многодетных семей-</w:t>
      </w:r>
      <w:r>
        <w:rPr>
          <w:rStyle w:val="Style13"/>
          <w:sz w:val="28"/>
          <w:lang w:val="ru-RU"/>
        </w:rPr>
        <w:t>49</w:t>
      </w:r>
      <w:r>
        <w:rPr>
          <w:rStyle w:val="Style13"/>
          <w:sz w:val="28"/>
        </w:rPr>
        <w:t>,</w:t>
      </w:r>
      <w:r>
        <w:rPr>
          <w:rStyle w:val="Style13"/>
          <w:sz w:val="28"/>
          <w:lang w:val="ru-RU"/>
        </w:rPr>
        <w:t xml:space="preserve"> дети-инвалиды</w:t>
      </w:r>
      <w:r>
        <w:rPr>
          <w:rStyle w:val="Style13"/>
          <w:sz w:val="28"/>
        </w:rPr>
        <w:t>-</w:t>
      </w:r>
      <w:r>
        <w:rPr>
          <w:rStyle w:val="Style13"/>
          <w:sz w:val="28"/>
          <w:lang w:val="ru-RU"/>
        </w:rPr>
        <w:t>4, дети из приемных и опекаемых семей-12, дети, из  малообеспеченных  семей-7,                                             дети от 6 до 17 лет-1.</w:t>
      </w:r>
    </w:p>
    <w:p>
      <w:pPr>
        <w:pStyle w:val="Normal"/>
        <w:tabs>
          <w:tab w:val="clear" w:pos="706"/>
          <w:tab w:val="left" w:pos="540" w:leader="none"/>
        </w:tabs>
        <w:ind w:firstLine="540"/>
        <w:jc w:val="both"/>
        <w:rPr/>
      </w:pPr>
      <w:r>
        <w:rPr>
          <w:rStyle w:val="Style13"/>
          <w:sz w:val="28"/>
          <w:lang w:val="ru-RU"/>
        </w:rPr>
        <w:t>С участием членов комиссии ведется работа по профилактике употребления психоактивных веществ в подростковой среде, формирования здорового    образа    жизни.     В    школьных   лагерях   дневного   пребывания, учреждениях культуры, библиотеках на регулярной основе проводятся профилактические мероприятия: беседы, спортивные мероприятия. Организована демонстрация тематических фильмов профилактического характера.</w:t>
      </w:r>
    </w:p>
    <w:p>
      <w:pPr>
        <w:pStyle w:val="Normal"/>
        <w:autoSpaceDE w:val="false"/>
        <w:ind w:firstLine="570"/>
        <w:jc w:val="both"/>
        <w:rPr/>
      </w:pPr>
      <w:r>
        <w:rPr>
          <w:rStyle w:val="Style13"/>
          <w:sz w:val="28"/>
          <w:szCs w:val="28"/>
          <w:lang w:val="ru-RU"/>
        </w:rPr>
        <w:t>Работа МКДН и ЗП Первомайского района строится во взаимодействии                    с районной антинаркотической комиссией.</w:t>
      </w:r>
    </w:p>
    <w:p>
      <w:pPr>
        <w:pStyle w:val="Normal"/>
        <w:autoSpaceDE w:val="false"/>
        <w:ind w:firstLine="570"/>
        <w:jc w:val="both"/>
        <w:rPr/>
      </w:pPr>
      <w:r>
        <w:rPr>
          <w:rStyle w:val="Style13"/>
          <w:rFonts w:eastAsia="Courier New"/>
          <w:color w:val="000000"/>
          <w:sz w:val="28"/>
          <w:szCs w:val="28"/>
          <w:lang w:val="ru-RU" w:eastAsia="ru-RU"/>
        </w:rPr>
        <w:t>Ежегодно на заседаниях антинаркотической комиссии подлежит обсуждению вопрос о работе МКДН и ЗП по профилактике наркомании среди несовершеннолетних.</w:t>
      </w:r>
    </w:p>
    <w:p>
      <w:pPr>
        <w:pStyle w:val="Normal"/>
        <w:ind w:firstLine="555"/>
        <w:jc w:val="both"/>
        <w:rPr/>
      </w:pPr>
      <w:r>
        <w:rPr>
          <w:rStyle w:val="Style13"/>
          <w:rFonts w:eastAsia="Courier New"/>
          <w:color w:val="000000"/>
          <w:sz w:val="28"/>
          <w:szCs w:val="28"/>
          <w:lang w:eastAsia="ru-RU"/>
        </w:rPr>
        <w:t xml:space="preserve">С целью профилактики наркомании среди несовершеннолетних между субъектами системы профилактики происходит обмен </w:t>
      </w:r>
      <w:r>
        <w:rPr>
          <w:rStyle w:val="Style13"/>
          <w:rFonts w:eastAsia="Courier New"/>
          <w:color w:val="000000"/>
          <w:sz w:val="28"/>
          <w:szCs w:val="28"/>
          <w:lang w:val="ru-RU" w:eastAsia="ru-RU"/>
        </w:rPr>
        <w:t xml:space="preserve">                                </w:t>
      </w:r>
      <w:r>
        <w:rPr>
          <w:rStyle w:val="Style13"/>
          <w:rFonts w:eastAsia="Courier New"/>
          <w:color w:val="000000"/>
          <w:sz w:val="28"/>
          <w:szCs w:val="28"/>
          <w:lang w:eastAsia="ru-RU"/>
        </w:rPr>
        <w:t>информацией</w:t>
      </w:r>
      <w:r>
        <w:rPr>
          <w:rStyle w:val="Style13"/>
          <w:rFonts w:eastAsia="Courier New"/>
          <w:color w:val="000000"/>
          <w:sz w:val="28"/>
          <w:szCs w:val="28"/>
          <w:lang w:val="ru-RU" w:eastAsia="ru-RU"/>
        </w:rPr>
        <w:t xml:space="preserve"> </w:t>
      </w:r>
      <w:r>
        <w:rPr>
          <w:rStyle w:val="Style13"/>
          <w:rFonts w:eastAsia="Courier New"/>
          <w:color w:val="000000"/>
          <w:sz w:val="28"/>
          <w:szCs w:val="28"/>
          <w:lang w:eastAsia="ru-RU"/>
        </w:rPr>
        <w:t>о подростках,</w:t>
      </w:r>
      <w:r>
        <w:rPr>
          <w:rStyle w:val="Style13"/>
          <w:rFonts w:eastAsia="Courier New"/>
          <w:color w:val="000000"/>
          <w:sz w:val="28"/>
          <w:szCs w:val="28"/>
          <w:lang w:val="ru-RU" w:eastAsia="ru-RU"/>
        </w:rPr>
        <w:t xml:space="preserve"> </w:t>
      </w:r>
      <w:r>
        <w:rPr>
          <w:rStyle w:val="Style13"/>
          <w:sz w:val="28"/>
          <w:szCs w:val="28"/>
          <w:lang w:val="ru-RU"/>
        </w:rPr>
        <w:t>склонных к употреблению наркотических веществ, в соответствии с п</w:t>
      </w:r>
      <w:r>
        <w:rPr>
          <w:rStyle w:val="Style13"/>
          <w:sz w:val="28"/>
          <w:szCs w:val="28"/>
        </w:rPr>
        <w:t>оряд</w:t>
      </w:r>
      <w:r>
        <w:rPr>
          <w:rStyle w:val="Style13"/>
          <w:sz w:val="28"/>
          <w:szCs w:val="28"/>
          <w:lang w:val="ru-RU"/>
        </w:rPr>
        <w:t>ком</w:t>
      </w:r>
      <w:r>
        <w:rPr>
          <w:rStyle w:val="Style13"/>
          <w:sz w:val="28"/>
          <w:szCs w:val="28"/>
        </w:rPr>
        <w:t xml:space="preserve"> взаимодействия в сфере профилактики химических зависимостей среди несовершеннолетних, лечения, реабилитации и социальной адаптации подростков-потребителей психоактивных веществ</w:t>
      </w:r>
      <w:r>
        <w:rPr>
          <w:rStyle w:val="Style13"/>
          <w:sz w:val="28"/>
          <w:szCs w:val="28"/>
          <w:lang w:val="ru-RU"/>
        </w:rPr>
        <w:t>.</w:t>
      </w:r>
      <w:r>
        <w:rPr>
          <w:rStyle w:val="Style13"/>
          <w:rFonts w:eastAsia="Courier New"/>
          <w:color w:val="000000"/>
          <w:sz w:val="28"/>
          <w:szCs w:val="28"/>
          <w:lang w:val="ru-RU" w:eastAsia="ru-RU"/>
        </w:rPr>
        <w:t xml:space="preserve">                 </w:t>
      </w:r>
    </w:p>
    <w:p>
      <w:pPr>
        <w:pStyle w:val="Normal"/>
        <w:autoSpaceDE w:val="false"/>
        <w:ind w:firstLine="570"/>
        <w:jc w:val="both"/>
        <w:rPr/>
      </w:pPr>
      <w:r>
        <w:rPr>
          <w:rStyle w:val="Style13"/>
          <w:color w:val="000000"/>
          <w:sz w:val="28"/>
          <w:szCs w:val="28"/>
          <w:lang w:val="ru-RU"/>
        </w:rPr>
        <w:t xml:space="preserve">Во исполнение </w:t>
      </w:r>
      <w:r>
        <w:rPr>
          <w:rStyle w:val="Style13"/>
          <w:rFonts w:eastAsia="Courier New"/>
          <w:color w:val="000000"/>
          <w:sz w:val="28"/>
          <w:szCs w:val="28"/>
          <w:lang w:val="ru-RU" w:eastAsia="ru-RU"/>
        </w:rPr>
        <w:t>подпрограммы «Комплексные меры противодействия незаконному обороту наркотиков и распространению наркомании в Первомайском районе» муниципальной программы Первомайского района Тамбовской области «Обеспечение безопасности населения Первомайского  района Тамбовской области и противодействие преступности» изготовлены и распространены памятки по профилактике правонарушений  несовершеннолетних.</w:t>
      </w:r>
    </w:p>
    <w:p>
      <w:pPr>
        <w:pStyle w:val="Normal"/>
        <w:autoSpaceDE w:val="false"/>
        <w:ind w:firstLine="570"/>
        <w:jc w:val="both"/>
        <w:rPr>
          <w:rFonts w:ascii="TimesNewRomanPSMT" w:hAnsi="TimesNewRomanPSMT" w:eastAsia="TimesNewRomanPSMT" w:cs="TimesNewRomanPSMT"/>
          <w:sz w:val="28"/>
          <w:szCs w:val="28"/>
          <w:lang w:val="ru-RU"/>
        </w:rPr>
      </w:pPr>
      <w:r>
        <w:rPr>
          <w:rFonts w:eastAsia="TimesNewRomanPSMT" w:cs="TimesNewRomanPSMT" w:ascii="TimesNewRomanPSMT" w:hAnsi="TimesNewRomanPSMT"/>
          <w:sz w:val="28"/>
          <w:szCs w:val="28"/>
          <w:lang w:val="ru-RU"/>
        </w:rPr>
        <w:t>За потребление наркотических средств без назначения врача родители (законные представители) несовершеннолетних детей в комиссии не состоят.</w:t>
      </w:r>
    </w:p>
    <w:p>
      <w:pPr>
        <w:pStyle w:val="Normal"/>
        <w:autoSpaceDE w:val="false"/>
        <w:ind w:firstLine="570"/>
        <w:jc w:val="both"/>
        <w:rPr>
          <w:rFonts w:ascii="TimesNewRomanPSMT" w:hAnsi="TimesNewRomanPSMT" w:eastAsia="TimesNewRomanPSMT" w:cs="TimesNewRomanPSMT"/>
          <w:sz w:val="28"/>
          <w:szCs w:val="28"/>
          <w:lang w:val="ru-RU"/>
        </w:rPr>
      </w:pPr>
      <w:r>
        <w:rPr>
          <w:rFonts w:eastAsia="TimesNewRomanPSMT" w:cs="TimesNewRomanPSMT" w:ascii="TimesNewRomanPSMT" w:hAnsi="TimesNewRomanPSMT"/>
          <w:sz w:val="28"/>
          <w:szCs w:val="28"/>
          <w:lang w:val="ru-RU"/>
        </w:rPr>
        <w:t>В образовательных учреждениях района проводятся мероприятия, направленные на формирование правовой культуры, гражданской и уголовной ответственности у учащихся. На постоянной основе проходят декады правовых знаний, уроки демократии, тематические и классные часы, родительские собрания, заседания школы правовых знаний, творческие и интеллектуальные конкурсы, правовые всеобучи для детей и их родителей, опросы и    анкетирования    учащихся   и   родителей по основам правовых знаний, законопослушного поведения. Организуются встречи с  инспекторами                      ПДН МОМВД России «Первомайский», ЛОП на железнодорожной станции Богоявленск, специалистами МКДН и ЗП.</w:t>
      </w:r>
    </w:p>
    <w:p>
      <w:pPr>
        <w:pStyle w:val="Normal"/>
        <w:autoSpaceDE w:val="false"/>
        <w:ind w:firstLine="570"/>
        <w:jc w:val="center"/>
        <w:rPr/>
      </w:pPr>
      <w:r>
        <w:rPr>
          <w:rStyle w:val="Style13"/>
          <w:rFonts w:eastAsia="TimesNewRomanPSMT" w:cs="TimesNewRomanPSMT" w:ascii="TimesNewRomanPSMT" w:hAnsi="TimesNewRomanPSMT"/>
          <w:sz w:val="28"/>
          <w:szCs w:val="28"/>
          <w:lang w:val="ru-RU"/>
        </w:rPr>
        <w:t>10</w:t>
      </w:r>
    </w:p>
    <w:p>
      <w:pPr>
        <w:pStyle w:val="Normal"/>
        <w:autoSpaceDE w:val="false"/>
        <w:ind w:firstLine="555"/>
        <w:jc w:val="both"/>
        <w:rPr>
          <w:rFonts w:ascii="TimesNewRomanPSMT" w:hAnsi="TimesNewRomanPSMT" w:eastAsia="Courier New" w:cs="TimesNewRomanPSMT"/>
          <w:color w:val="000000"/>
          <w:sz w:val="28"/>
          <w:szCs w:val="28"/>
          <w:lang w:val="ru-RU" w:eastAsia="ru-RU"/>
        </w:rPr>
      </w:pPr>
      <w:r>
        <w:rPr>
          <w:rFonts w:eastAsia="Courier New" w:cs="TimesNewRomanPSMT" w:ascii="TimesNewRomanPSMT" w:hAnsi="TimesNewRomanPSMT"/>
          <w:color w:val="000000"/>
          <w:sz w:val="28"/>
          <w:szCs w:val="28"/>
          <w:lang w:val="ru-RU" w:eastAsia="ru-RU"/>
        </w:rPr>
        <w:t xml:space="preserve">Сотрудниками ТОГБУЗ «Первомайская центральная районная больница» проводится профилактической работа с населением района по антинаркотической проблематике: чтение лекций, демонстрация видеороликов, издание санитарных бюллетеней, выступление по местному телевидению, публикация    статей    в    районной   газете    «Вестник»,     публикация    статей  </w:t>
      </w:r>
    </w:p>
    <w:p>
      <w:pPr>
        <w:pStyle w:val="Normal"/>
        <w:autoSpaceDE w:val="false"/>
        <w:rPr>
          <w:rFonts w:ascii="TimesNewRomanPSMT" w:hAnsi="TimesNewRomanPSMT" w:eastAsia="Courier New" w:cs="TimesNewRomanPSMT"/>
          <w:color w:val="000000"/>
          <w:sz w:val="28"/>
          <w:szCs w:val="28"/>
          <w:lang w:val="ru-RU" w:eastAsia="ru-RU"/>
        </w:rPr>
      </w:pPr>
      <w:r>
        <w:rPr>
          <w:rFonts w:eastAsia="Courier New" w:cs="TimesNewRomanPSMT" w:ascii="TimesNewRomanPSMT" w:hAnsi="TimesNewRomanPSMT"/>
          <w:color w:val="000000"/>
          <w:sz w:val="28"/>
          <w:szCs w:val="28"/>
          <w:lang w:val="ru-RU" w:eastAsia="ru-RU"/>
        </w:rPr>
        <w:t>на сайте ТОГБУЗ «Первомайская ЦРБ».</w:t>
      </w:r>
    </w:p>
    <w:p>
      <w:pPr>
        <w:pStyle w:val="Style22"/>
        <w:tabs>
          <w:tab w:val="clear" w:pos="706"/>
          <w:tab w:val="left" w:pos="708" w:leader="none"/>
        </w:tabs>
        <w:autoSpaceDE w:val="false"/>
        <w:ind w:firstLine="57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Субъектами системы профилактики проводятся  профилактические беседы с несовершеннолетними о вреде наркотиков, разъясняются нормы уголовной и административной ответственности за употребление наркотических, психотропных веществ без назначения врача и распространение наркотических средств.</w:t>
      </w:r>
    </w:p>
    <w:p>
      <w:pPr>
        <w:pStyle w:val="Style31"/>
        <w:shd w:fill="FFFFFF" w:val="clear"/>
        <w:spacing w:before="120" w:after="120"/>
        <w:ind w:firstLine="240"/>
        <w:jc w:val="both"/>
        <w:rPr/>
      </w:pPr>
      <w:r>
        <w:rPr>
          <w:rStyle w:val="Style13"/>
          <w:sz w:val="28"/>
          <w:szCs w:val="28"/>
        </w:rPr>
        <w:t>8 июня 2022 года  на базе МБОУ «Первомайская средняя                              общеобразовательная школа» (корпус №3) и МБОУ ДО «Дом детского                     творчества» совместно со специалистом комиссии по делам несовершеннолетних и защите их прав администрации района и инспектором группы                    ПДН МОМВД России «Первомайский» была проведена профилактическая беседа о правилах поведения с незнакомыми людьми на улице и о правилах поведения в сети Интернет с учащимися, которые посещают лагерь дневного пребывания.</w:t>
      </w:r>
    </w:p>
    <w:p>
      <w:pPr>
        <w:pStyle w:val="Style31"/>
        <w:shd w:fill="FFFFFF" w:val="clear"/>
        <w:spacing w:before="120" w:after="120"/>
        <w:ind w:firstLine="567"/>
        <w:jc w:val="both"/>
        <w:rPr/>
      </w:pPr>
      <w:r>
        <w:rPr>
          <w:rStyle w:val="Style13"/>
          <w:sz w:val="28"/>
          <w:szCs w:val="28"/>
          <w:highlight w:val="white"/>
        </w:rPr>
        <w:t>24 июня 2022 года на базе МБДОУ «Первомайский детский сад»                     проведена беседа с родителями (законными представителями)                                 несовершеннолетних           по профилактике травматизма и гибели детей                      в летний период, вручены памятки.</w:t>
      </w:r>
    </w:p>
    <w:p>
      <w:pPr>
        <w:pStyle w:val="Normal"/>
        <w:tabs>
          <w:tab w:val="clear" w:pos="706"/>
          <w:tab w:val="left" w:pos="540" w:leader="none"/>
        </w:tabs>
        <w:ind w:firstLine="540"/>
        <w:jc w:val="both"/>
        <w:rPr/>
      </w:pPr>
      <w:r>
        <w:rPr>
          <w:rStyle w:val="Style13"/>
          <w:rFonts w:eastAsia="Times New Roman" w:cs="Times New Roman"/>
          <w:sz w:val="28"/>
          <w:szCs w:val="28"/>
        </w:rPr>
        <w:t xml:space="preserve">30 августа текущего года на базе муниципального бюджетного общеобразовательного учреждения «Первомайская средняя общеобразовательная школа», корпус №1, с родителями (законными представителями) несовершеннолетних проведена профилактическая беседа: </w:t>
      </w:r>
      <w:r>
        <w:rPr>
          <w:rStyle w:val="Style13"/>
          <w:sz w:val="28"/>
          <w:szCs w:val="28"/>
        </w:rPr>
        <w:t xml:space="preserve">«Ответственность родителей за нахождение детей в вечернее и ночное время» </w:t>
      </w:r>
      <w:r>
        <w:rPr>
          <w:rStyle w:val="Style13"/>
          <w:rFonts w:eastAsia="Times New Roman" w:cs="Times New Roman"/>
          <w:sz w:val="28"/>
          <w:szCs w:val="28"/>
        </w:rPr>
        <w:t>по соблюдению требований закона Тамбовской области от 09.11.2009г. №576-З «О мерах по содействию физическому, интеллектуальному, психическому, духовному и нравственному развитию детей».</w:t>
      </w:r>
      <w:r>
        <w:rPr/>
        <w:t xml:space="preserve"> </w:t>
      </w:r>
      <w:r>
        <w:rPr>
          <w:rStyle w:val="Style13"/>
          <w:sz w:val="28"/>
          <w:szCs w:val="28"/>
        </w:rPr>
        <w:t>Вручены памятки по профилактике безнадзорности и правонарушений несовершеннолетних, разъяснены нормы действующего законодательства Российской Федерации.</w:t>
      </w:r>
    </w:p>
    <w:p>
      <w:pPr>
        <w:pStyle w:val="Style31"/>
        <w:shd w:fill="FFFFFF" w:val="clear"/>
        <w:spacing w:before="120" w:after="120"/>
        <w:ind w:firstLine="567"/>
        <w:jc w:val="both"/>
        <w:rPr/>
      </w:pPr>
      <w:r>
        <w:rPr>
          <w:rStyle w:val="Style13"/>
          <w:iCs/>
          <w:sz w:val="28"/>
          <w:szCs w:val="28"/>
        </w:rPr>
        <w:t xml:space="preserve">20 октября 2022 года в </w:t>
      </w:r>
      <w:r>
        <w:rPr>
          <w:rStyle w:val="Style13"/>
          <w:sz w:val="28"/>
          <w:szCs w:val="26"/>
        </w:rPr>
        <w:t>МБОУ «Первомайская средняя общеобразовательная школа»</w:t>
      </w:r>
      <w:r>
        <w:rPr>
          <w:rStyle w:val="Style13"/>
          <w:rFonts w:ascii="PT Astra Serif" w:hAnsi="PT Astra Serif"/>
          <w:sz w:val="28"/>
          <w:szCs w:val="28"/>
        </w:rPr>
        <w:t xml:space="preserve">, корпус №1, проведена </w:t>
      </w:r>
      <w:r>
        <w:rPr>
          <w:rStyle w:val="Style13"/>
          <w:sz w:val="28"/>
          <w:szCs w:val="28"/>
          <w:highlight w:val="white"/>
        </w:rPr>
        <w:t xml:space="preserve">региональная синхронная правовая акция </w:t>
      </w:r>
      <w:r>
        <w:rPr>
          <w:rStyle w:val="Style13"/>
          <w:rFonts w:ascii="PT Astra Serif" w:hAnsi="PT Astra Serif"/>
          <w:sz w:val="28"/>
          <w:szCs w:val="28"/>
        </w:rPr>
        <w:t>«Имею право, но обязан!» в котором приняли участие представители органов и                        учреждений системы профилактики.</w:t>
      </w:r>
    </w:p>
    <w:p>
      <w:pPr>
        <w:pStyle w:val="Style26"/>
        <w:ind w:firstLine="567"/>
        <w:jc w:val="both"/>
        <w:rPr/>
      </w:pPr>
      <w:r>
        <w:rPr>
          <w:rStyle w:val="Style13"/>
          <w:rFonts w:ascii="Times New Roman" w:hAnsi="Times New Roman"/>
          <w:iCs/>
          <w:sz w:val="28"/>
          <w:szCs w:val="28"/>
        </w:rPr>
        <w:t xml:space="preserve">25 ноября 2022 года проведен </w:t>
      </w:r>
      <w:r>
        <w:rPr>
          <w:rStyle w:val="Style13"/>
          <w:rFonts w:ascii="Times New Roman" w:hAnsi="Times New Roman"/>
          <w:sz w:val="28"/>
          <w:szCs w:val="28"/>
        </w:rPr>
        <w:t xml:space="preserve">Всероссийский </w:t>
      </w:r>
      <w:r>
        <w:rPr>
          <w:rStyle w:val="Style13"/>
          <w:rFonts w:ascii="Times New Roman" w:hAnsi="Times New Roman"/>
          <w:sz w:val="28"/>
          <w:szCs w:val="28"/>
          <w:highlight w:val="white"/>
        </w:rPr>
        <w:t>«День правовой помощи                 детям».</w:t>
      </w:r>
    </w:p>
    <w:p>
      <w:pPr>
        <w:pStyle w:val="Style31"/>
        <w:shd w:fill="FFFFFF" w:val="clear"/>
        <w:spacing w:before="120" w:after="120"/>
        <w:ind w:firstLine="567"/>
        <w:jc w:val="both"/>
        <w:rPr/>
      </w:pPr>
      <w:r>
        <w:rPr>
          <w:rStyle w:val="Style13"/>
          <w:sz w:val="28"/>
          <w:szCs w:val="28"/>
        </w:rPr>
        <w:t>09 декабря 2022 года</w:t>
      </w:r>
      <w:r>
        <w:rPr>
          <w:rStyle w:val="Style13"/>
          <w:bCs/>
          <w:sz w:val="28"/>
          <w:szCs w:val="28"/>
        </w:rPr>
        <w:t xml:space="preserve"> в Первомайском районе прошло </w:t>
      </w:r>
      <w:r>
        <w:rPr>
          <w:rStyle w:val="Style13"/>
          <w:sz w:val="28"/>
          <w:szCs w:val="28"/>
        </w:rPr>
        <w:t>районное родительское собрание «Профилактика правонарушений, наркомании и девиантного поведения  учащихся школ района. Повышение компетенции родителей детей подросткового возраста по профилактике правонарушений».</w:t>
      </w:r>
      <w:r>
        <w:rPr/>
        <w:t xml:space="preserve"> </w:t>
      </w:r>
    </w:p>
    <w:p>
      <w:pPr>
        <w:pStyle w:val="Style31"/>
        <w:shd w:fill="FFFFFF" w:val="clear"/>
        <w:spacing w:before="120" w:after="12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>
      <w:pPr>
        <w:pStyle w:val="Style31"/>
        <w:shd w:fill="FFFFFF" w:val="clear"/>
        <w:spacing w:before="120" w:after="120"/>
        <w:ind w:firstLine="567"/>
        <w:jc w:val="both"/>
        <w:rPr/>
      </w:pPr>
      <w:r>
        <w:rPr>
          <w:rStyle w:val="Style13"/>
          <w:sz w:val="28"/>
          <w:szCs w:val="28"/>
        </w:rPr>
        <w:t xml:space="preserve">На собрании  были рассмотрены вопросы: профилактика интернет-рисков и угроз жизни, </w:t>
      </w:r>
      <w:r>
        <w:rPr>
          <w:rStyle w:val="Style13"/>
          <w:bCs/>
          <w:sz w:val="28"/>
          <w:szCs w:val="28"/>
        </w:rPr>
        <w:t xml:space="preserve">наркомании среди </w:t>
      </w:r>
      <w:r>
        <w:rPr>
          <w:rStyle w:val="Style13"/>
          <w:sz w:val="28"/>
          <w:szCs w:val="28"/>
        </w:rPr>
        <w:t xml:space="preserve">детей и подростков, координация деятельности     в вопросах воспитания детей школы и родителей, права и обязанности родителей по воспитанию детей, о деятельности муниципальной комиссии по делам несовершеннолетних и защите их прав </w:t>
      </w:r>
      <w:r>
        <w:rPr>
          <w:rStyle w:val="Style13"/>
          <w:bCs/>
          <w:sz w:val="28"/>
          <w:szCs w:val="28"/>
        </w:rPr>
        <w:t>по профилактике безнадзорности и правонарушений несовершеннолетних, формирование у детей и подростков здорового образа жизни.</w:t>
      </w:r>
    </w:p>
    <w:p>
      <w:pPr>
        <w:pStyle w:val="Style31"/>
        <w:shd w:fill="FFFFFF" w:val="clear"/>
        <w:spacing w:before="120" w:after="120"/>
        <w:ind w:firstLine="567"/>
        <w:jc w:val="both"/>
        <w:rPr/>
      </w:pPr>
      <w:r>
        <w:rPr>
          <w:rStyle w:val="Style13"/>
          <w:bCs/>
          <w:sz w:val="28"/>
          <w:szCs w:val="28"/>
        </w:rPr>
        <w:t>В работе районного родительского собрания приняли участие педагоги,               родители, работники прокуратуры Первомайского района, МОМВД России   «Первомайский», ТОГБУЗ «Первомайская центральная районная больница», структурных подразделений администрации района.</w:t>
      </w:r>
    </w:p>
    <w:p>
      <w:pPr>
        <w:pStyle w:val="Normal"/>
        <w:ind w:firstLine="55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базе МБОУ «Первомайская средняя общеобразовательная школа»                  созданы отряды «ЮДП», которые ежегодно принимают участие в областном конкурсе «Лучший отряд правоохранительной направленности».</w:t>
      </w:r>
    </w:p>
    <w:p>
      <w:pPr>
        <w:pStyle w:val="Style22"/>
        <w:ind w:firstLine="567"/>
        <w:jc w:val="both"/>
        <w:rPr/>
      </w:pPr>
      <w:r>
        <w:rPr>
          <w:rStyle w:val="Style13"/>
          <w:sz w:val="28"/>
          <w:szCs w:val="28"/>
          <w:lang w:val="ru-RU"/>
        </w:rPr>
        <w:t>В целях профилактики и предупреждения правонарушений среди несовершеннолетних, приобщения подростков к занятиям физической культурой и спортом, формирования у подрастающего поколения ведения здорового образа жизни на территории Первомайского района организована определенная работа в данном направлении.</w:t>
      </w:r>
    </w:p>
    <w:p>
      <w:pPr>
        <w:pStyle w:val="Normal"/>
        <w:ind w:firstLine="555"/>
        <w:jc w:val="both"/>
        <w:rPr/>
      </w:pPr>
      <w:r>
        <w:rPr>
          <w:rStyle w:val="Style13"/>
          <w:sz w:val="28"/>
          <w:szCs w:val="28"/>
          <w:lang w:val="ru-RU"/>
        </w:rPr>
        <w:t>Принята муниципальная программа Первомайского района                     «Развитие физической культуры, спорта и туризма».</w:t>
      </w:r>
      <w:r>
        <w:rPr>
          <w:rStyle w:val="Style13"/>
          <w:i/>
          <w:iCs/>
          <w:sz w:val="28"/>
          <w:szCs w:val="28"/>
          <w:lang w:val="ru-RU"/>
        </w:rPr>
        <w:t xml:space="preserve"> </w:t>
      </w:r>
      <w:r>
        <w:rPr>
          <w:rStyle w:val="Style13"/>
          <w:sz w:val="28"/>
          <w:szCs w:val="28"/>
          <w:lang w:val="ru-RU"/>
        </w:rPr>
        <w:t>Работает ДЮСШ, в школах ведётся секционная работа по следующим видам спорта: баскетбол, волейбол, настольный теннис, футбол, гимнастика, карате, акробатика, стрельба.</w:t>
      </w:r>
      <w:r>
        <w:rPr>
          <w:rStyle w:val="Style13"/>
          <w:lang w:val="ru-RU"/>
        </w:rPr>
        <w:t xml:space="preserve"> </w:t>
      </w:r>
      <w:r>
        <w:rPr>
          <w:rStyle w:val="Style13"/>
          <w:sz w:val="28"/>
          <w:szCs w:val="28"/>
          <w:lang w:val="ru-RU"/>
        </w:rPr>
        <w:t>Перечисленные  секции  посещают  несовершеннолетние, состоящие на различных видах учёта.</w:t>
      </w:r>
    </w:p>
    <w:p>
      <w:pPr>
        <w:pStyle w:val="Style21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Основной целью организации временного трудоустройства несовершеннолетних является обеспечение временной занятости, поддержка семейного бюджета,   приобщение  к  труду,   профилактика   безнадзорности   и правонарушений несовершеннолетних.</w:t>
      </w:r>
    </w:p>
    <w:p>
      <w:pPr>
        <w:pStyle w:val="Style21"/>
        <w:ind w:firstLine="567"/>
        <w:jc w:val="both"/>
        <w:rPr/>
      </w:pPr>
      <w:r>
        <w:rPr>
          <w:rStyle w:val="Style13"/>
          <w:sz w:val="28"/>
          <w:szCs w:val="28"/>
        </w:rPr>
        <w:t>Администрацией Первомайского района принято постановление                          от 25.01.2022  №57 «О мерах по организации временного трудоустройства и    занятости несовершеннолетних граждан</w:t>
      </w:r>
      <w:r>
        <w:rPr/>
        <w:t xml:space="preserve"> </w:t>
      </w:r>
      <w:r>
        <w:rPr>
          <w:rStyle w:val="Style13"/>
          <w:sz w:val="28"/>
          <w:szCs w:val="28"/>
        </w:rPr>
        <w:t>на 2022 год». Утвержден план совместных мероприятий по организации временной занятости несовершеннолетних на 2022 год, а также Перечень предприятий, видов работы и минимального количества рабочих мест для работы школьников в свободное от учебы время.</w:t>
      </w:r>
    </w:p>
    <w:p>
      <w:pPr>
        <w:pStyle w:val="Style21"/>
        <w:ind w:firstLine="567"/>
        <w:jc w:val="both"/>
        <w:rPr/>
      </w:pPr>
      <w:r>
        <w:rPr>
          <w:rStyle w:val="Style13"/>
          <w:sz w:val="28"/>
          <w:szCs w:val="28"/>
        </w:rPr>
        <w:t xml:space="preserve">Работа организована в соответствии с Соглашением «О Порядке взаимодействия по вопросам </w:t>
      </w:r>
      <w:r>
        <w:rPr>
          <w:rStyle w:val="Style13"/>
          <w:rFonts w:cs="Times New Roman"/>
          <w:sz w:val="28"/>
          <w:szCs w:val="28"/>
        </w:rPr>
        <w:t>обеспечения занятости несовершеннолетних граждан в возрасте от 14 до 18 лет на 2022 год», утвержденным постановлением МКДН</w:t>
      </w:r>
      <w:r>
        <w:rPr>
          <w:rStyle w:val="Style13"/>
          <w:rFonts w:cs="Times New Roman"/>
          <w:color w:val="FF0000"/>
          <w:sz w:val="28"/>
          <w:szCs w:val="28"/>
        </w:rPr>
        <w:t xml:space="preserve"> </w:t>
      </w:r>
      <w:r>
        <w:rPr>
          <w:rStyle w:val="Style13"/>
          <w:rFonts w:cs="Times New Roman"/>
          <w:sz w:val="28"/>
          <w:szCs w:val="28"/>
        </w:rPr>
        <w:t>и ЗП от 13.04.2022 №14-Т.</w:t>
      </w:r>
    </w:p>
    <w:p>
      <w:pPr>
        <w:pStyle w:val="Style21"/>
        <w:ind w:firstLine="567"/>
        <w:jc w:val="both"/>
        <w:rPr/>
      </w:pPr>
      <w:r>
        <w:rPr>
          <w:rStyle w:val="Style13"/>
          <w:sz w:val="28"/>
          <w:szCs w:val="28"/>
        </w:rPr>
        <w:t xml:space="preserve">В 2022 году проведена центром занятости населения было заключено                         5 договоров (АППГ – 4) по организации временного трудоустройства несовершеннолетних граждан в возрасте от 14 до 18 лет в свободное от учебы </w:t>
      </w:r>
    </w:p>
    <w:p>
      <w:pPr>
        <w:pStyle w:val="Style2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</w:p>
    <w:p>
      <w:pPr>
        <w:pStyle w:val="Style21"/>
        <w:jc w:val="both"/>
        <w:rPr/>
      </w:pPr>
      <w:r>
        <w:rPr>
          <w:rStyle w:val="Style13"/>
          <w:sz w:val="28"/>
          <w:szCs w:val="28"/>
        </w:rPr>
        <w:t xml:space="preserve">время, трудоустроено </w:t>
      </w:r>
      <w:r>
        <w:rPr>
          <w:rStyle w:val="Style13"/>
          <w:color w:val="000000"/>
          <w:sz w:val="28"/>
          <w:szCs w:val="28"/>
        </w:rPr>
        <w:t>108 подростков (АППГ – 108)</w:t>
      </w:r>
      <w:r>
        <w:rPr>
          <w:rStyle w:val="Style13"/>
          <w:sz w:val="28"/>
          <w:szCs w:val="28"/>
        </w:rPr>
        <w:t>, из категории «оставшиеся без попечения родителей» -0  (АППГ – 1), из  «социально-опасных» состоящих на</w:t>
      </w:r>
      <w:r>
        <w:rPr/>
        <w:t xml:space="preserve"> </w:t>
      </w:r>
      <w:r>
        <w:rPr>
          <w:rStyle w:val="Style13"/>
          <w:sz w:val="28"/>
          <w:szCs w:val="28"/>
        </w:rPr>
        <w:t>учете в МКДН и ЗП - 7 человек (АППГ – 1). Всем подросткам работодателями выплачивается зарплата. Центром занятости населения выплачивается материальная поддержка из расчета 1500 рублей в месяц                        за фактически отработанное время. На финансирование временного трудоустройства несовершеннолетних граждан из местного бюджета выделено и освоено 150 тысяч рублей.</w:t>
      </w:r>
    </w:p>
    <w:p>
      <w:pPr>
        <w:pStyle w:val="Style21"/>
        <w:ind w:firstLine="567"/>
        <w:jc w:val="both"/>
        <w:rPr/>
      </w:pPr>
      <w:r>
        <w:rPr>
          <w:rStyle w:val="Style13"/>
          <w:sz w:val="28"/>
          <w:szCs w:val="28"/>
        </w:rPr>
        <w:t>Подростки в период временной занятости выполняют работы по благоустройству и озеленению территорий, производят ремонтные работы, не требующие высокой квалификации, подсобные работы, ухаживают за памятниками и местами захоронения погибших в Великой Отечественной войне, выполняют сельскохозяйственные работы.</w:t>
      </w:r>
    </w:p>
    <w:p>
      <w:pPr>
        <w:pStyle w:val="Style22"/>
        <w:tabs>
          <w:tab w:val="clear" w:pos="706"/>
          <w:tab w:val="left" w:pos="708" w:leader="none"/>
        </w:tabs>
        <w:ind w:firstLine="570"/>
        <w:jc w:val="both"/>
        <w:rPr/>
      </w:pPr>
      <w:r>
        <w:rPr>
          <w:rStyle w:val="Style13"/>
          <w:rFonts w:eastAsia="Times New Roman" w:cs="Times New Roman"/>
          <w:sz w:val="28"/>
          <w:szCs w:val="28"/>
        </w:rPr>
        <w:t xml:space="preserve">Во исполнение </w:t>
      </w:r>
      <w:r>
        <w:rPr>
          <w:rStyle w:val="Style13"/>
          <w:color w:val="000000"/>
          <w:sz w:val="28"/>
          <w:szCs w:val="28"/>
        </w:rPr>
        <w:t>подпрограммы «Обеспечение общественного порядка                 и противодействие преступности в Первомайском районе» муниципальной программы Первомайского района Тамбовской области «Обеспечение безопасности населения Первомайского района Тамбовской области                               и противодействие преступности» ежегодно изготавливаются памятки                         по профилактике правонарушений, преступлений и антиобщественных действий  несовершеннолетних.</w:t>
      </w:r>
    </w:p>
    <w:p>
      <w:pPr>
        <w:pStyle w:val="Normal"/>
        <w:ind w:firstLine="555"/>
        <w:jc w:val="both"/>
        <w:rPr/>
      </w:pPr>
      <w:r>
        <w:rPr>
          <w:rStyle w:val="Style13"/>
          <w:sz w:val="28"/>
          <w:szCs w:val="28"/>
        </w:rPr>
        <w:t>На сайте администрации района имеется страница муниципальной комиссии по делам несовершеннолетних и защите их прав, где</w:t>
      </w:r>
      <w:r>
        <w:rPr>
          <w:rStyle w:val="Style13"/>
          <w:sz w:val="28"/>
        </w:rPr>
        <w:t xml:space="preserve"> систематически публикуются новости и события, проходимые в районе с участием комиссии,</w:t>
      </w:r>
      <w:r>
        <w:rPr>
          <w:rStyle w:val="Style13"/>
          <w:sz w:val="28"/>
          <w:szCs w:val="28"/>
        </w:rPr>
        <w:t xml:space="preserve"> размещена нормативно-правовая база комиссии, материалы о работе комиссии,                 памятки и буклеты, полезные ссылки.</w:t>
      </w:r>
    </w:p>
    <w:p>
      <w:pPr>
        <w:pStyle w:val="Normal"/>
        <w:autoSpaceDE w:val="false"/>
        <w:ind w:firstLine="57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</w:r>
    </w:p>
    <w:p>
      <w:pPr>
        <w:pStyle w:val="Style29"/>
        <w:rPr>
          <w:rFonts w:ascii="Times New Roman" w:hAnsi="Times New Roman"/>
          <w:i w:val="false"/>
          <w:i w:val="false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 w:val="false"/>
          <w:color w:val="000000"/>
          <w:sz w:val="28"/>
          <w:szCs w:val="28"/>
          <w:lang w:val="ru-RU"/>
        </w:rPr>
      </w:r>
    </w:p>
    <w:p>
      <w:pPr>
        <w:pStyle w:val="Style22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муниципальной комиссии</w:t>
      </w:r>
    </w:p>
    <w:p>
      <w:pPr>
        <w:pStyle w:val="Normal"/>
        <w:jc w:val="both"/>
        <w:rPr/>
      </w:pPr>
      <w:r>
        <w:rPr>
          <w:rStyle w:val="Style13"/>
          <w:sz w:val="28"/>
          <w:szCs w:val="28"/>
        </w:rPr>
        <w:t>по</w:t>
      </w:r>
      <w:r>
        <w:rPr>
          <w:rStyle w:val="Style13"/>
          <w:sz w:val="28"/>
          <w:szCs w:val="28"/>
          <w:lang w:val="ru-RU"/>
        </w:rPr>
        <w:t xml:space="preserve"> </w:t>
      </w:r>
      <w:r>
        <w:rPr>
          <w:rStyle w:val="Style13"/>
          <w:sz w:val="28"/>
          <w:szCs w:val="28"/>
        </w:rPr>
        <w:t>делам</w:t>
      </w:r>
      <w:r>
        <w:rPr>
          <w:rStyle w:val="Style13"/>
          <w:lang w:val="ru-RU"/>
        </w:rPr>
        <w:t xml:space="preserve"> </w:t>
      </w:r>
      <w:r>
        <w:rPr>
          <w:rStyle w:val="Style13"/>
          <w:sz w:val="28"/>
          <w:szCs w:val="28"/>
          <w:lang w:val="ru-RU"/>
        </w:rPr>
        <w:t>н</w:t>
      </w:r>
      <w:r>
        <w:rPr>
          <w:rStyle w:val="Style13"/>
          <w:sz w:val="28"/>
          <w:szCs w:val="28"/>
        </w:rPr>
        <w:t xml:space="preserve">есовершеннолетних и защите их прав  </w:t>
      </w:r>
      <w:r>
        <w:rPr>
          <w:rStyle w:val="Style13"/>
          <w:sz w:val="28"/>
          <w:szCs w:val="28"/>
          <w:lang w:val="ru-RU"/>
        </w:rPr>
        <w:t xml:space="preserve">                          Е.Н.Алёхина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Style w:val="Style13"/>
          <w:sz w:val="28"/>
          <w:szCs w:val="28"/>
        </w:rPr>
        <w:t>С</w:t>
      </w:r>
      <w:r>
        <w:rPr>
          <w:rStyle w:val="Style13"/>
          <w:sz w:val="28"/>
          <w:szCs w:val="28"/>
          <w:lang w:val="ru-RU"/>
        </w:rPr>
        <w:t>екретарь муниципальной комиссии</w:t>
      </w:r>
    </w:p>
    <w:p>
      <w:pPr>
        <w:pStyle w:val="Normal"/>
        <w:jc w:val="both"/>
        <w:rPr/>
      </w:pPr>
      <w:r>
        <w:rPr>
          <w:rStyle w:val="Style13"/>
          <w:sz w:val="28"/>
          <w:szCs w:val="28"/>
        </w:rPr>
        <w:t>по</w:t>
      </w:r>
      <w:r>
        <w:rPr>
          <w:rStyle w:val="Style13"/>
          <w:sz w:val="28"/>
          <w:szCs w:val="28"/>
          <w:lang w:val="ru-RU"/>
        </w:rPr>
        <w:t xml:space="preserve"> </w:t>
      </w:r>
      <w:r>
        <w:rPr>
          <w:rStyle w:val="Style13"/>
          <w:sz w:val="28"/>
          <w:szCs w:val="28"/>
        </w:rPr>
        <w:t>делам</w:t>
      </w:r>
      <w:r>
        <w:rPr>
          <w:rStyle w:val="Style13"/>
          <w:lang w:val="ru-RU"/>
        </w:rPr>
        <w:t xml:space="preserve"> </w:t>
      </w:r>
      <w:r>
        <w:rPr>
          <w:rStyle w:val="Style13"/>
          <w:sz w:val="28"/>
          <w:szCs w:val="28"/>
          <w:lang w:val="ru-RU"/>
        </w:rPr>
        <w:t>н</w:t>
      </w:r>
      <w:r>
        <w:rPr>
          <w:rStyle w:val="Style13"/>
          <w:sz w:val="28"/>
          <w:szCs w:val="28"/>
        </w:rPr>
        <w:t xml:space="preserve">есовершеннолетних и защите их прав  </w:t>
      </w:r>
      <w:r>
        <w:rPr>
          <w:rStyle w:val="Style13"/>
          <w:sz w:val="28"/>
          <w:szCs w:val="28"/>
          <w:lang w:val="ru-RU"/>
        </w:rPr>
        <w:t xml:space="preserve">                             Г.К.Михалева                         </w:t>
      </w:r>
      <w:r>
        <w:rPr>
          <w:rStyle w:val="Style13"/>
          <w:sz w:val="28"/>
          <w:szCs w:val="28"/>
        </w:rPr>
        <w:t xml:space="preserve">                          </w:t>
      </w:r>
    </w:p>
    <w:p>
      <w:pPr>
        <w:pStyle w:val="Normal"/>
        <w:jc w:val="both"/>
        <w:rPr>
          <w:lang w:val="ru-RU"/>
        </w:rPr>
      </w:pPr>
      <w:r>
        <w:rPr>
          <w:lang w:val="ru-RU"/>
        </w:rPr>
      </w:r>
    </w:p>
    <w:p>
      <w:pPr>
        <w:pStyle w:val="22"/>
        <w:rPr>
          <w:rFonts w:cs="Times New Roman"/>
          <w:i w:val="false"/>
          <w:i w:val="false"/>
          <w:lang w:val="ru-RU"/>
        </w:rPr>
      </w:pPr>
      <w:r>
        <w:rPr>
          <w:rFonts w:cs="Times New Roman"/>
          <w:i w:val="false"/>
          <w:lang w:val="ru-RU"/>
        </w:rPr>
      </w:r>
    </w:p>
    <w:p>
      <w:pPr>
        <w:pStyle w:val="22"/>
        <w:rPr>
          <w:rFonts w:cs="Times New Roman"/>
          <w:i w:val="false"/>
          <w:i w:val="false"/>
          <w:lang w:val="ru-RU"/>
        </w:rPr>
      </w:pPr>
      <w:r>
        <w:rPr>
          <w:rFonts w:cs="Times New Roman"/>
          <w:i w:val="false"/>
          <w:lang w:val="ru-RU"/>
        </w:rPr>
      </w:r>
    </w:p>
    <w:p>
      <w:pPr>
        <w:pStyle w:val="22"/>
        <w:rPr>
          <w:rFonts w:cs="Times New Roman"/>
          <w:i w:val="false"/>
          <w:i w:val="false"/>
        </w:rPr>
      </w:pPr>
      <w:r>
        <w:rPr>
          <w:rFonts w:cs="Times New Roman"/>
          <w:i w:val="false"/>
        </w:rPr>
      </w:r>
    </w:p>
    <w:p>
      <w:pPr>
        <w:pStyle w:val="22"/>
        <w:rPr>
          <w:rFonts w:cs="Times New Roman"/>
          <w:i w:val="false"/>
          <w:i w:val="false"/>
          <w:lang w:val="ru-RU"/>
        </w:rPr>
      </w:pPr>
      <w:r>
        <w:rPr>
          <w:rFonts w:cs="Times New Roman"/>
          <w:i w:val="false"/>
          <w:lang w:val="ru-RU"/>
        </w:rPr>
      </w:r>
    </w:p>
    <w:p>
      <w:pPr>
        <w:pStyle w:val="22"/>
        <w:rPr>
          <w:i w:val="false"/>
          <w:i w:val="false"/>
          <w:lang w:val="ru-RU"/>
        </w:rPr>
      </w:pPr>
      <w:r>
        <w:rPr>
          <w:i w:val="false"/>
          <w:lang w:val="ru-RU"/>
        </w:rPr>
      </w:r>
    </w:p>
    <w:p>
      <w:pPr>
        <w:pStyle w:val="22"/>
        <w:rPr/>
      </w:pPr>
      <w:r>
        <w:rPr/>
      </w:r>
    </w:p>
    <w:sectPr>
      <w:type w:val="nextPage"/>
      <w:pgSz w:w="11906" w:h="16838"/>
      <w:pgMar w:left="1701" w:right="567" w:header="0" w:top="964" w:footer="0" w:bottom="96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fixed"/>
  </w:font>
  <w:font w:name="Cambria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alibri">
    <w:charset w:val="cc"/>
    <w:family w:val="swiss"/>
    <w:pitch w:val="variable"/>
  </w:font>
  <w:font w:name="TimesNewRomanPSMT">
    <w:charset w:val="cc"/>
    <w:family w:val="roman"/>
    <w:pitch w:val="default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de-DE" w:eastAsia="ja-JP" w:bidi="fa-IR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de-DE" w:eastAsia="ja-JP" w:bidi="fa-IR"/>
    </w:rPr>
  </w:style>
  <w:style w:type="paragraph" w:styleId="1">
    <w:name w:val="Heading 1"/>
    <w:basedOn w:val="Style20"/>
    <w:next w:val="Style21"/>
    <w:qFormat/>
    <w:pPr>
      <w:widowControl/>
      <w:numPr>
        <w:ilvl w:val="0"/>
        <w:numId w:val="1"/>
      </w:numPr>
      <w:suppressAutoHyphens w:val="true"/>
      <w:outlineLvl w:val="0"/>
    </w:pPr>
    <w:rPr>
      <w:rFonts w:ascii="Times New Roman" w:hAnsi="Times New Roman" w:eastAsia="MS PMincho"/>
      <w:b/>
      <w:bCs/>
      <w:sz w:val="48"/>
      <w:szCs w:val="48"/>
    </w:rPr>
  </w:style>
  <w:style w:type="character" w:styleId="Style13">
    <w:name w:val="Основной шрифт абзаца"/>
    <w:qFormat/>
    <w:rPr/>
  </w:style>
  <w:style w:type="character" w:styleId="Style14">
    <w:name w:val="Символ нумерации"/>
    <w:qFormat/>
    <w:rPr/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Style15">
    <w:name w:val="Подзаголовок Знак"/>
    <w:basedOn w:val="Style13"/>
    <w:qFormat/>
    <w:rPr>
      <w:rFonts w:ascii="Cambria" w:hAnsi="Cambria" w:eastAsia="Times New Roman" w:cs="Times New Roman"/>
      <w:i/>
      <w:iCs/>
      <w:color w:val="4F81BD"/>
      <w:spacing w:val="15"/>
    </w:rPr>
  </w:style>
  <w:style w:type="character" w:styleId="2">
    <w:name w:val="Цитата 2 Знак"/>
    <w:basedOn w:val="Style13"/>
    <w:qFormat/>
    <w:rPr>
      <w:i/>
      <w:iCs/>
      <w:color w:val="000000"/>
    </w:rPr>
  </w:style>
  <w:style w:type="character" w:styleId="Style16">
    <w:name w:val="Текст выноски Знак"/>
    <w:basedOn w:val="Style13"/>
    <w:qFormat/>
    <w:rPr>
      <w:rFonts w:ascii="Tahoma" w:hAnsi="Tahoma"/>
      <w:sz w:val="16"/>
      <w:szCs w:val="16"/>
    </w:rPr>
  </w:style>
  <w:style w:type="character" w:styleId="Style17">
    <w:name w:val="Выделение жирным"/>
    <w:qFormat/>
    <w:rPr>
      <w:b/>
      <w:bCs/>
    </w:rPr>
  </w:style>
  <w:style w:type="character" w:styleId="11">
    <w:name w:val="Заголовок 1 Знак"/>
    <w:basedOn w:val="Style13"/>
    <w:qFormat/>
    <w:rPr>
      <w:rFonts w:eastAsia="MS PMincho"/>
      <w:b/>
      <w:bCs/>
      <w:sz w:val="48"/>
      <w:szCs w:val="48"/>
    </w:rPr>
  </w:style>
  <w:style w:type="character" w:styleId="Style18">
    <w:name w:val="Гиперссылка"/>
    <w:basedOn w:val="Style13"/>
    <w:qFormat/>
    <w:rPr>
      <w:color w:val="0000FF"/>
      <w:u w:val="single"/>
    </w:rPr>
  </w:style>
  <w:style w:type="character" w:styleId="21">
    <w:name w:val="Основной текст2"/>
    <w:basedOn w:val="Style13"/>
    <w:qFormat/>
    <w:rPr>
      <w:rFonts w:eastAsia="Times New Roman" w:cs="Times New Roman"/>
      <w:color w:val="000000"/>
      <w:spacing w:val="0"/>
      <w:w w:val="100"/>
      <w:position w:val="0"/>
      <w:sz w:val="27"/>
      <w:sz w:val="27"/>
      <w:szCs w:val="27"/>
      <w:highlight w:val="white"/>
      <w:u w:val="single"/>
      <w:vertAlign w:val="baseline"/>
      <w:lang w:val="ru-RU"/>
    </w:rPr>
  </w:style>
  <w:style w:type="character" w:styleId="WWCharLFO1LVL1">
    <w:name w:val="WW_CharLFO1LVL1"/>
    <w:qFormat/>
    <w:rPr>
      <w:rFonts w:ascii="Wingdings" w:hAnsi="Wingdings" w:cs="Wingdings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 w:cs="Wingdings"/>
    </w:rPr>
  </w:style>
  <w:style w:type="character" w:styleId="WWCharLFO1LVL4">
    <w:name w:val="WW_CharLFO1LVL4"/>
    <w:qFormat/>
    <w:rPr>
      <w:rFonts w:ascii="Symbol" w:hAnsi="Symbol" w:cs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 w:cs="Wingdings"/>
    </w:rPr>
  </w:style>
  <w:style w:type="character" w:styleId="WWCharLFO1LVL7">
    <w:name w:val="WW_CharLFO1LVL7"/>
    <w:qFormat/>
    <w:rPr>
      <w:rFonts w:ascii="Symbol" w:hAnsi="Symbol" w:cs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 w:cs="Wingdings"/>
    </w:rPr>
  </w:style>
  <w:style w:type="character" w:styleId="Style19">
    <w:name w:val="Интернет-ссылка"/>
    <w:rPr>
      <w:color w:val="000080"/>
      <w:u w:val="single"/>
      <w:lang w:val="zxx" w:eastAsia="zxx" w:bidi="zxx"/>
    </w:rPr>
  </w:style>
  <w:style w:type="paragraph" w:styleId="Style20">
    <w:name w:val="Заголовок"/>
    <w:basedOn w:val="Normal"/>
    <w:next w:val="Style21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Style21">
    <w:name w:val="Body Text"/>
    <w:basedOn w:val="Normal"/>
    <w:pPr>
      <w:suppressAutoHyphens w:val="true"/>
      <w:spacing w:before="0" w:after="120"/>
    </w:pPr>
    <w:rPr/>
  </w:style>
  <w:style w:type="paragraph" w:styleId="Style22">
    <w:name w:val="Обычный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Andale Sans U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de-DE" w:eastAsia="ja-JP" w:bidi="fa-IR"/>
    </w:rPr>
  </w:style>
  <w:style w:type="paragraph" w:styleId="Style23">
    <w:name w:val="List"/>
    <w:basedOn w:val="Style21"/>
    <w:pPr>
      <w:suppressAutoHyphens w:val="true"/>
    </w:pPr>
    <w:rPr/>
  </w:style>
  <w:style w:type="paragraph" w:styleId="Style24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5">
    <w:name w:val="Указатель"/>
    <w:basedOn w:val="Normal"/>
    <w:qFormat/>
    <w:pPr>
      <w:suppressLineNumbers/>
      <w:suppressAutoHyphens w:val="true"/>
    </w:pPr>
    <w:rPr/>
  </w:style>
  <w:style w:type="paragraph" w:styleId="Style26">
    <w:name w:val="Без интервала"/>
    <w:qFormat/>
    <w:pPr>
      <w:keepNext w:val="false"/>
      <w:keepLines w:val="false"/>
      <w:pageBreakBefore w:val="false"/>
      <w:widowControl/>
      <w:pBdr/>
      <w:shd w:fill="auto" w:val="clear"/>
      <w:tabs>
        <w:tab w:val="clear" w:pos="706"/>
        <w:tab w:val="left" w:pos="708" w:leader="none"/>
      </w:tabs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ourier New" w:hAnsi="Courier New"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ru-RU" w:bidi="ar-SA"/>
    </w:rPr>
  </w:style>
  <w:style w:type="paragraph" w:styleId="Style27">
    <w:name w:val="Body Text Indent"/>
    <w:basedOn w:val="Normal"/>
    <w:pPr>
      <w:tabs>
        <w:tab w:val="clear" w:pos="706"/>
      </w:tabs>
      <w:suppressAutoHyphens w:val="true"/>
      <w:spacing w:before="0" w:after="120"/>
      <w:ind w:left="283" w:hanging="0"/>
    </w:pPr>
    <w:rPr/>
  </w:style>
  <w:style w:type="paragraph" w:styleId="Style28">
    <w:name w:val="Абзац списка"/>
    <w:basedOn w:val="Normal"/>
    <w:qFormat/>
    <w:pPr>
      <w:tabs>
        <w:tab w:val="clear" w:pos="706"/>
      </w:tabs>
      <w:suppressAutoHyphens w:val="true"/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Style29">
    <w:name w:val="Subtitle"/>
    <w:basedOn w:val="Style22"/>
    <w:next w:val="Style22"/>
    <w:qFormat/>
    <w:pPr>
      <w:suppressAutoHyphens w:val="true"/>
    </w:pPr>
    <w:rPr>
      <w:rFonts w:ascii="Cambria" w:hAnsi="Cambria" w:eastAsia="Times New Roman" w:cs="Times New Roman"/>
      <w:i/>
      <w:iCs/>
      <w:color w:val="4F81BD"/>
      <w:spacing w:val="15"/>
    </w:rPr>
  </w:style>
  <w:style w:type="paragraph" w:styleId="22">
    <w:name w:val="Цитата 2"/>
    <w:basedOn w:val="Style22"/>
    <w:next w:val="Style22"/>
    <w:qFormat/>
    <w:pPr>
      <w:suppressAutoHyphens w:val="true"/>
    </w:pPr>
    <w:rPr>
      <w:i/>
      <w:iCs/>
      <w:color w:val="000000"/>
    </w:rPr>
  </w:style>
  <w:style w:type="paragraph" w:styleId="Style30">
    <w:name w:val="Текст выноски"/>
    <w:basedOn w:val="Style22"/>
    <w:qFormat/>
    <w:pPr>
      <w:suppressAutoHyphens w:val="true"/>
    </w:pPr>
    <w:rPr>
      <w:rFonts w:ascii="Tahoma" w:hAnsi="Tahoma"/>
      <w:sz w:val="16"/>
      <w:szCs w:val="16"/>
    </w:rPr>
  </w:style>
  <w:style w:type="paragraph" w:styleId="Style31">
    <w:name w:val="Обычный (веб)"/>
    <w:basedOn w:val="Style22"/>
    <w:qFormat/>
    <w:pPr>
      <w:widowControl/>
      <w:suppressAutoHyphens w:val="false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760</TotalTime>
  <Application>LibreOffice/6.4.7.2$Windows_X86_64 LibreOffice_project/639b8ac485750d5696d7590a72ef1b496725cfb5</Application>
  <Pages>1</Pages>
  <Words>4875</Words>
  <Characters>27788</Characters>
  <CharactersWithSpaces>32598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2009-04-16T11:32:00Z</dcterms:created>
  <dc:creator>SACHA</dc:creator>
  <dc:description/>
  <dc:language>ru-RU</dc:language>
  <cp:lastModifiedBy>User</cp:lastModifiedBy>
  <cp:lastPrinted>2023-01-25T06:48:00Z</cp:lastPrinted>
  <dcterms:modified xsi:type="dcterms:W3CDTF">2023-01-25T06:48:00Z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