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3EB" w:rsidRDefault="004963EB" w:rsidP="004963EB">
      <w:pPr>
        <w:widowControl/>
        <w:shd w:val="clear" w:color="auto" w:fill="FFFFFF"/>
        <w:tabs>
          <w:tab w:val="left" w:pos="15355"/>
        </w:tabs>
        <w:autoSpaceDE/>
        <w:adjustRightInd/>
        <w:ind w:right="-9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932C6E">
        <w:rPr>
          <w:sz w:val="28"/>
          <w:szCs w:val="28"/>
        </w:rPr>
        <w:t xml:space="preserve">     </w:t>
      </w:r>
      <w:r>
        <w:rPr>
          <w:sz w:val="28"/>
          <w:szCs w:val="28"/>
        </w:rPr>
        <w:t>ПРИЛОЖЕНИЕ №6</w:t>
      </w:r>
    </w:p>
    <w:p w:rsidR="004963EB" w:rsidRDefault="004963EB" w:rsidP="004963EB">
      <w:pPr>
        <w:shd w:val="clear" w:color="auto" w:fill="FFFFFF"/>
        <w:tabs>
          <w:tab w:val="left" w:pos="9638"/>
        </w:tabs>
        <w:ind w:left="4025" w:right="-1" w:firstLine="1656"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pacing w:val="-9"/>
          <w:sz w:val="28"/>
          <w:szCs w:val="28"/>
        </w:rPr>
        <w:t xml:space="preserve">к муниципальной программе Первомайского </w:t>
      </w:r>
      <w:r>
        <w:rPr>
          <w:spacing w:val="-11"/>
          <w:sz w:val="28"/>
          <w:szCs w:val="28"/>
        </w:rPr>
        <w:t xml:space="preserve">муниципального округа Тамбовской области «Обеспечение </w:t>
      </w:r>
      <w:r>
        <w:rPr>
          <w:sz w:val="28"/>
          <w:szCs w:val="28"/>
        </w:rPr>
        <w:t>безопасности населения Первомайского муниципального округа Тамбовской области и</w:t>
      </w:r>
      <w:r>
        <w:t xml:space="preserve"> </w:t>
      </w:r>
      <w:r>
        <w:rPr>
          <w:spacing w:val="-9"/>
          <w:sz w:val="28"/>
          <w:szCs w:val="28"/>
        </w:rPr>
        <w:t xml:space="preserve">противодействие     преступности» </w:t>
      </w:r>
    </w:p>
    <w:p w:rsidR="002434CA" w:rsidRDefault="002434CA"/>
    <w:p w:rsidR="00346478" w:rsidRDefault="00346478"/>
    <w:p w:rsidR="00346478" w:rsidRDefault="00346478"/>
    <w:p w:rsidR="00346478" w:rsidRDefault="00346478" w:rsidP="00346478">
      <w:pPr>
        <w:jc w:val="center"/>
        <w:outlineLvl w:val="0"/>
        <w:rPr>
          <w:rFonts w:eastAsiaTheme="minorEastAsia"/>
          <w:b/>
          <w:bCs/>
          <w:sz w:val="28"/>
          <w:szCs w:val="28"/>
        </w:rPr>
      </w:pPr>
      <w:r w:rsidRPr="00346478">
        <w:rPr>
          <w:rFonts w:eastAsiaTheme="minorEastAsia"/>
          <w:b/>
          <w:bCs/>
          <w:sz w:val="28"/>
          <w:szCs w:val="28"/>
        </w:rPr>
        <w:t>Подпрограмма</w:t>
      </w:r>
      <w:r w:rsidRPr="00346478">
        <w:rPr>
          <w:rFonts w:eastAsiaTheme="minorEastAsia"/>
          <w:b/>
          <w:bCs/>
          <w:sz w:val="28"/>
          <w:szCs w:val="28"/>
        </w:rPr>
        <w:br/>
      </w:r>
      <w:r>
        <w:rPr>
          <w:rFonts w:eastAsiaTheme="minorEastAsia"/>
          <w:b/>
          <w:bCs/>
          <w:sz w:val="28"/>
          <w:szCs w:val="28"/>
        </w:rPr>
        <w:t>«</w:t>
      </w:r>
      <w:r w:rsidRPr="00346478">
        <w:rPr>
          <w:rFonts w:eastAsiaTheme="minorEastAsia"/>
          <w:b/>
          <w:bCs/>
          <w:sz w:val="28"/>
          <w:szCs w:val="28"/>
        </w:rPr>
        <w:t xml:space="preserve">Повышение безопасности дорожного движения </w:t>
      </w:r>
    </w:p>
    <w:p w:rsidR="00346478" w:rsidRPr="00346478" w:rsidRDefault="00346478" w:rsidP="00346478">
      <w:pPr>
        <w:jc w:val="center"/>
        <w:outlineLvl w:val="0"/>
        <w:rPr>
          <w:rFonts w:eastAsiaTheme="minorEastAsia"/>
          <w:b/>
          <w:bCs/>
          <w:sz w:val="28"/>
          <w:szCs w:val="28"/>
        </w:rPr>
      </w:pPr>
      <w:r w:rsidRPr="00346478">
        <w:rPr>
          <w:rFonts w:eastAsiaTheme="minorEastAsia"/>
          <w:b/>
          <w:bCs/>
          <w:sz w:val="28"/>
          <w:szCs w:val="28"/>
        </w:rPr>
        <w:t xml:space="preserve">в Первомайском </w:t>
      </w:r>
      <w:r>
        <w:rPr>
          <w:rFonts w:eastAsiaTheme="minorEastAsia"/>
          <w:b/>
          <w:bCs/>
          <w:sz w:val="28"/>
          <w:szCs w:val="28"/>
        </w:rPr>
        <w:t>муниципальном округе»</w:t>
      </w:r>
    </w:p>
    <w:p w:rsidR="00346478" w:rsidRPr="00346478" w:rsidRDefault="00346478" w:rsidP="00346478">
      <w:pPr>
        <w:spacing w:before="108" w:after="108"/>
        <w:jc w:val="center"/>
        <w:outlineLvl w:val="0"/>
        <w:rPr>
          <w:rFonts w:eastAsiaTheme="minorEastAsia"/>
          <w:bCs/>
          <w:sz w:val="28"/>
          <w:szCs w:val="28"/>
        </w:rPr>
      </w:pPr>
      <w:r w:rsidRPr="00346478">
        <w:rPr>
          <w:rFonts w:eastAsiaTheme="minorEastAsia"/>
          <w:bCs/>
          <w:sz w:val="28"/>
          <w:szCs w:val="28"/>
        </w:rPr>
        <w:t>Паспорт подпрограммы</w:t>
      </w:r>
    </w:p>
    <w:p w:rsidR="00346478" w:rsidRPr="00346478" w:rsidRDefault="00346478" w:rsidP="00346478">
      <w:pPr>
        <w:ind w:firstLine="720"/>
        <w:jc w:val="both"/>
        <w:rPr>
          <w:rFonts w:eastAsiaTheme="minorEastAsia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5"/>
        <w:gridCol w:w="7190"/>
      </w:tblGrid>
      <w:tr w:rsidR="00346478" w:rsidRPr="00346478" w:rsidTr="003C7624">
        <w:tc>
          <w:tcPr>
            <w:tcW w:w="2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78" w:rsidRPr="00346478" w:rsidRDefault="00346478" w:rsidP="00346478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346478">
              <w:rPr>
                <w:rFonts w:eastAsiaTheme="minorEastAsia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478" w:rsidRPr="00346478" w:rsidRDefault="00346478" w:rsidP="00D11028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346478">
              <w:rPr>
                <w:rFonts w:eastAsiaTheme="minorEastAsia"/>
                <w:sz w:val="28"/>
                <w:szCs w:val="28"/>
              </w:rPr>
              <w:t xml:space="preserve">Отдел архитектуры, строительства и жилищно-коммунального хозяйства администрации </w:t>
            </w:r>
            <w:r>
              <w:rPr>
                <w:rFonts w:eastAsiaTheme="minorEastAsia"/>
                <w:sz w:val="28"/>
                <w:szCs w:val="28"/>
              </w:rPr>
              <w:t xml:space="preserve"> округа</w:t>
            </w:r>
          </w:p>
        </w:tc>
      </w:tr>
      <w:tr w:rsidR="00346478" w:rsidRPr="00346478" w:rsidTr="003C7624">
        <w:tc>
          <w:tcPr>
            <w:tcW w:w="2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78" w:rsidRPr="00346478" w:rsidRDefault="00346478" w:rsidP="00346478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346478">
              <w:rPr>
                <w:rFonts w:eastAsiaTheme="minorEastAsia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478" w:rsidRPr="00346478" w:rsidRDefault="00346478" w:rsidP="00CA03D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346478">
              <w:rPr>
                <w:rFonts w:eastAsiaTheme="minorEastAsia"/>
                <w:sz w:val="28"/>
                <w:szCs w:val="28"/>
              </w:rPr>
              <w:t xml:space="preserve">Отдел образования администрации </w:t>
            </w:r>
            <w:r>
              <w:rPr>
                <w:rFonts w:eastAsiaTheme="minorEastAsia"/>
                <w:sz w:val="28"/>
                <w:szCs w:val="28"/>
              </w:rPr>
              <w:t>округа</w:t>
            </w:r>
            <w:r w:rsidRPr="00346478">
              <w:rPr>
                <w:rFonts w:eastAsiaTheme="minorEastAsia"/>
                <w:sz w:val="28"/>
                <w:szCs w:val="28"/>
              </w:rPr>
              <w:t xml:space="preserve">; МО МВД России </w:t>
            </w:r>
            <w:r>
              <w:rPr>
                <w:rFonts w:eastAsiaTheme="minorEastAsia"/>
                <w:sz w:val="28"/>
                <w:szCs w:val="28"/>
              </w:rPr>
              <w:t>«Первомайский»</w:t>
            </w:r>
          </w:p>
        </w:tc>
      </w:tr>
      <w:tr w:rsidR="00346478" w:rsidRPr="00346478" w:rsidTr="003C7624">
        <w:tc>
          <w:tcPr>
            <w:tcW w:w="2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78" w:rsidRPr="00346478" w:rsidRDefault="00346478" w:rsidP="00346478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346478">
              <w:rPr>
                <w:rFonts w:eastAsiaTheme="minorEastAsia"/>
                <w:sz w:val="28"/>
                <w:szCs w:val="28"/>
              </w:rPr>
              <w:t>Цель подпрограммы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478" w:rsidRPr="00346478" w:rsidRDefault="00346478" w:rsidP="00346478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346478">
              <w:rPr>
                <w:rFonts w:eastAsiaTheme="minorEastAsia"/>
                <w:sz w:val="28"/>
                <w:szCs w:val="28"/>
              </w:rPr>
              <w:t>Сокращение смертности от дорожно-транспортных происшествий к 20</w:t>
            </w:r>
            <w:r>
              <w:rPr>
                <w:rFonts w:eastAsiaTheme="minorEastAsia"/>
                <w:sz w:val="28"/>
                <w:szCs w:val="28"/>
              </w:rPr>
              <w:t>30</w:t>
            </w:r>
            <w:r w:rsidRPr="00346478">
              <w:rPr>
                <w:rFonts w:eastAsiaTheme="minorEastAsia"/>
                <w:sz w:val="28"/>
                <w:szCs w:val="28"/>
              </w:rPr>
              <w:t xml:space="preserve"> году на 25 процентов по сравнению с 20</w:t>
            </w:r>
            <w:r>
              <w:rPr>
                <w:rFonts w:eastAsiaTheme="minorEastAsia"/>
                <w:sz w:val="28"/>
                <w:szCs w:val="28"/>
              </w:rPr>
              <w:t>23</w:t>
            </w:r>
            <w:r w:rsidRPr="00346478">
              <w:rPr>
                <w:rFonts w:eastAsiaTheme="minorEastAsia"/>
                <w:sz w:val="28"/>
                <w:szCs w:val="28"/>
              </w:rPr>
              <w:t xml:space="preserve"> годом</w:t>
            </w:r>
          </w:p>
        </w:tc>
      </w:tr>
      <w:tr w:rsidR="00346478" w:rsidRPr="00346478" w:rsidTr="003C7624">
        <w:tc>
          <w:tcPr>
            <w:tcW w:w="2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78" w:rsidRPr="00346478" w:rsidRDefault="00346478" w:rsidP="00346478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346478">
              <w:rPr>
                <w:rFonts w:eastAsiaTheme="minorEastAsia"/>
                <w:sz w:val="28"/>
                <w:szCs w:val="28"/>
              </w:rPr>
              <w:t>Задачи подпрограммы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478" w:rsidRDefault="00346478" w:rsidP="00346478">
            <w:pPr>
              <w:ind w:firstLine="204"/>
              <w:jc w:val="both"/>
              <w:rPr>
                <w:rFonts w:eastAsiaTheme="minorEastAsia"/>
                <w:sz w:val="28"/>
                <w:szCs w:val="28"/>
              </w:rPr>
            </w:pPr>
            <w:r w:rsidRPr="00346478">
              <w:rPr>
                <w:rFonts w:eastAsiaTheme="minorEastAsia"/>
                <w:sz w:val="28"/>
                <w:szCs w:val="28"/>
              </w:rPr>
              <w:t xml:space="preserve">Основными задачами подпрограммы </w:t>
            </w:r>
            <w:r>
              <w:rPr>
                <w:rFonts w:eastAsiaTheme="minorEastAsia"/>
                <w:sz w:val="28"/>
                <w:szCs w:val="28"/>
              </w:rPr>
              <w:t>«</w:t>
            </w:r>
            <w:r w:rsidRPr="00346478">
              <w:rPr>
                <w:rFonts w:eastAsiaTheme="minorEastAsia"/>
                <w:sz w:val="28"/>
                <w:szCs w:val="28"/>
              </w:rPr>
              <w:t xml:space="preserve">Повышение безопасности дорожного движения в Первомайском </w:t>
            </w:r>
            <w:r w:rsidR="00CA03D6">
              <w:rPr>
                <w:rFonts w:eastAsiaTheme="minorEastAsia"/>
                <w:sz w:val="28"/>
                <w:szCs w:val="28"/>
              </w:rPr>
              <w:t>муниципальном округе</w:t>
            </w:r>
            <w:r>
              <w:rPr>
                <w:rFonts w:eastAsiaTheme="minorEastAsia"/>
                <w:sz w:val="28"/>
                <w:szCs w:val="28"/>
              </w:rPr>
              <w:t>»</w:t>
            </w:r>
            <w:r w:rsidRPr="00346478">
              <w:rPr>
                <w:rFonts w:eastAsiaTheme="minorEastAsia"/>
                <w:sz w:val="28"/>
                <w:szCs w:val="28"/>
              </w:rPr>
              <w:t xml:space="preserve"> (далее - подпрограмма) являются:</w:t>
            </w:r>
          </w:p>
          <w:p w:rsidR="00346478" w:rsidRPr="00346478" w:rsidRDefault="00346478" w:rsidP="00346478">
            <w:pPr>
              <w:ind w:firstLine="204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-с</w:t>
            </w:r>
            <w:r w:rsidRPr="00346478">
              <w:rPr>
                <w:rFonts w:eastAsiaTheme="minorEastAsia"/>
                <w:sz w:val="28"/>
                <w:szCs w:val="28"/>
              </w:rPr>
              <w:t>овершенствование системы управления деятельностью по повышению безопасности дорожного движения;</w:t>
            </w:r>
          </w:p>
          <w:p w:rsidR="00346478" w:rsidRPr="00346478" w:rsidRDefault="00346478" w:rsidP="00346478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 -</w:t>
            </w:r>
            <w:r w:rsidRPr="00346478">
              <w:rPr>
                <w:rFonts w:eastAsiaTheme="minorEastAsia"/>
                <w:sz w:val="28"/>
                <w:szCs w:val="28"/>
              </w:rPr>
              <w:t>повышение правосознания и ответственности участников дорожного движения;</w:t>
            </w:r>
          </w:p>
          <w:p w:rsidR="00346478" w:rsidRPr="00346478" w:rsidRDefault="00346478" w:rsidP="00346478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  -</w:t>
            </w:r>
            <w:r w:rsidRPr="00346478">
              <w:rPr>
                <w:rFonts w:eastAsiaTheme="minorEastAsia"/>
                <w:sz w:val="28"/>
                <w:szCs w:val="28"/>
              </w:rPr>
              <w:t>предотвращение дорожно-транспортных происшествий, вероятность гибели людей в которых наиболее высока, снижение тяжести травм в дорожно-транспортных происшествиях; развитие современной системы оказания помощи пострадавшим в дорожно-транспортных</w:t>
            </w:r>
            <w:r w:rsidR="00445462">
              <w:rPr>
                <w:rFonts w:eastAsiaTheme="minorEastAsia"/>
                <w:sz w:val="28"/>
                <w:szCs w:val="28"/>
              </w:rPr>
              <w:t xml:space="preserve"> </w:t>
            </w:r>
            <w:r w:rsidR="00FF1A23" w:rsidRPr="007B46D7">
              <w:rPr>
                <w:rFonts w:eastAsiaTheme="minorEastAsia"/>
                <w:sz w:val="28"/>
                <w:szCs w:val="28"/>
              </w:rPr>
              <w:t>происшествиях</w:t>
            </w:r>
          </w:p>
        </w:tc>
      </w:tr>
      <w:tr w:rsidR="00346478" w:rsidRPr="00346478" w:rsidTr="003C7624">
        <w:tc>
          <w:tcPr>
            <w:tcW w:w="2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78" w:rsidRPr="00346478" w:rsidRDefault="00346478" w:rsidP="00346478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346478">
              <w:rPr>
                <w:rFonts w:eastAsiaTheme="minorEastAsia"/>
                <w:sz w:val="28"/>
                <w:szCs w:val="28"/>
              </w:rPr>
              <w:t>Целевые показатели подпрограммы, их значения на последний год реализации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478" w:rsidRPr="00346478" w:rsidRDefault="00346478" w:rsidP="00346478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346478">
              <w:rPr>
                <w:rFonts w:eastAsiaTheme="minorEastAsia"/>
                <w:sz w:val="28"/>
                <w:szCs w:val="28"/>
              </w:rPr>
              <w:t>число лиц, погибших в дорожно-транспортных происшествиях, - не более 2 чел.;</w:t>
            </w:r>
          </w:p>
          <w:p w:rsidR="00346478" w:rsidRPr="00346478" w:rsidRDefault="00346478" w:rsidP="00346478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346478">
              <w:rPr>
                <w:rFonts w:eastAsiaTheme="minorEastAsia"/>
                <w:sz w:val="28"/>
                <w:szCs w:val="28"/>
              </w:rPr>
              <w:t>транспортный риск (число лиц, погибших в дорожно-транспортных происшествиях, на 10 тыс. транспортных средств) - 4,5;</w:t>
            </w:r>
          </w:p>
          <w:p w:rsidR="00346478" w:rsidRPr="00346478" w:rsidRDefault="00346478" w:rsidP="00346478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346478">
              <w:rPr>
                <w:rFonts w:eastAsiaTheme="minorEastAsia"/>
                <w:sz w:val="28"/>
                <w:szCs w:val="28"/>
              </w:rPr>
              <w:t>количество мест концентрации дорожно-транспортных происшествий на дорогах регионального, муниципального значения - 0;</w:t>
            </w:r>
          </w:p>
          <w:p w:rsidR="00346478" w:rsidRPr="00346478" w:rsidRDefault="00346478" w:rsidP="00346478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346478">
              <w:rPr>
                <w:rFonts w:eastAsiaTheme="minorEastAsia"/>
                <w:sz w:val="28"/>
                <w:szCs w:val="28"/>
              </w:rPr>
              <w:lastRenderedPageBreak/>
              <w:t>социальный риск (число лиц, погибших в дорожно-транспортных происшествиях, на 100 тыс. населения) - 15,4</w:t>
            </w:r>
          </w:p>
        </w:tc>
      </w:tr>
      <w:tr w:rsidR="00346478" w:rsidRPr="00346478" w:rsidTr="003C7624">
        <w:tc>
          <w:tcPr>
            <w:tcW w:w="2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78" w:rsidRPr="00346478" w:rsidRDefault="00346478" w:rsidP="00346478">
            <w:pPr>
              <w:jc w:val="both"/>
              <w:rPr>
                <w:rFonts w:eastAsiaTheme="minorEastAsia"/>
                <w:sz w:val="28"/>
                <w:szCs w:val="28"/>
              </w:rPr>
            </w:pPr>
            <w:bookmarkStart w:id="0" w:name="sub_18608"/>
            <w:r w:rsidRPr="00346478">
              <w:rPr>
                <w:rFonts w:eastAsiaTheme="minorEastAsia"/>
                <w:sz w:val="28"/>
                <w:szCs w:val="28"/>
              </w:rPr>
              <w:lastRenderedPageBreak/>
              <w:t>Сроки реализации подпрограммы</w:t>
            </w:r>
            <w:bookmarkEnd w:id="0"/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478" w:rsidRPr="00346478" w:rsidRDefault="00346478" w:rsidP="00346478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346478">
              <w:rPr>
                <w:rFonts w:eastAsiaTheme="minorEastAsia"/>
                <w:sz w:val="28"/>
                <w:szCs w:val="28"/>
              </w:rPr>
              <w:t xml:space="preserve">Подпрограмма реализуется в </w:t>
            </w:r>
            <w:r>
              <w:rPr>
                <w:rFonts w:eastAsiaTheme="minorEastAsia"/>
                <w:sz w:val="28"/>
                <w:szCs w:val="28"/>
              </w:rPr>
              <w:t xml:space="preserve">период с 2024 по </w:t>
            </w:r>
            <w:r w:rsidRPr="00346478">
              <w:rPr>
                <w:rFonts w:eastAsiaTheme="minorEastAsia"/>
                <w:sz w:val="28"/>
                <w:szCs w:val="28"/>
              </w:rPr>
              <w:t xml:space="preserve">2030 годы </w:t>
            </w:r>
          </w:p>
        </w:tc>
      </w:tr>
      <w:tr w:rsidR="00346478" w:rsidRPr="00346478" w:rsidTr="003C7624">
        <w:tc>
          <w:tcPr>
            <w:tcW w:w="2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78" w:rsidRPr="00346478" w:rsidRDefault="00346478" w:rsidP="00346478">
            <w:pPr>
              <w:jc w:val="both"/>
              <w:rPr>
                <w:rFonts w:eastAsiaTheme="minorEastAsia"/>
                <w:sz w:val="28"/>
                <w:szCs w:val="28"/>
              </w:rPr>
            </w:pPr>
            <w:bookmarkStart w:id="1" w:name="sub_607"/>
            <w:r w:rsidRPr="00346478">
              <w:rPr>
                <w:rFonts w:eastAsiaTheme="minorEastAsia"/>
                <w:sz w:val="28"/>
                <w:szCs w:val="28"/>
              </w:rPr>
              <w:t>Объем и источники финансирования подпрограммы</w:t>
            </w:r>
            <w:bookmarkEnd w:id="1"/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478" w:rsidRPr="00346478" w:rsidRDefault="00346478" w:rsidP="00346478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346478">
              <w:rPr>
                <w:rFonts w:eastAsiaTheme="minorEastAsia"/>
                <w:sz w:val="28"/>
                <w:szCs w:val="28"/>
              </w:rPr>
              <w:t xml:space="preserve">Общий объем финансирования подпрограммы за счет всех источников финансирования составит </w:t>
            </w:r>
            <w:r w:rsidR="007B46D7">
              <w:rPr>
                <w:rFonts w:eastAsiaTheme="minorEastAsia"/>
                <w:sz w:val="28"/>
                <w:szCs w:val="28"/>
              </w:rPr>
              <w:t>147,0</w:t>
            </w:r>
            <w:r w:rsidRPr="00346478">
              <w:rPr>
                <w:rFonts w:eastAsiaTheme="minorEastAsia"/>
                <w:sz w:val="28"/>
                <w:szCs w:val="28"/>
              </w:rPr>
              <w:t> тыс. рублей, в том числе:</w:t>
            </w:r>
          </w:p>
          <w:p w:rsidR="00346478" w:rsidRPr="00346478" w:rsidRDefault="00346478" w:rsidP="00346478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346478">
              <w:rPr>
                <w:rFonts w:eastAsiaTheme="minorEastAsia"/>
                <w:sz w:val="28"/>
                <w:szCs w:val="28"/>
              </w:rPr>
              <w:t xml:space="preserve">за счет средств бюджета </w:t>
            </w:r>
            <w:r>
              <w:rPr>
                <w:rFonts w:eastAsiaTheme="minorEastAsia"/>
                <w:sz w:val="28"/>
                <w:szCs w:val="28"/>
              </w:rPr>
              <w:t>округа</w:t>
            </w:r>
            <w:r w:rsidRPr="00346478">
              <w:rPr>
                <w:rFonts w:eastAsiaTheme="minorEastAsia"/>
                <w:sz w:val="28"/>
                <w:szCs w:val="28"/>
              </w:rPr>
              <w:t xml:space="preserve"> </w:t>
            </w:r>
            <w:r w:rsidR="007B46D7">
              <w:rPr>
                <w:rFonts w:eastAsiaTheme="minorEastAsia"/>
                <w:sz w:val="28"/>
                <w:szCs w:val="28"/>
              </w:rPr>
              <w:t>147,0</w:t>
            </w:r>
            <w:r w:rsidRPr="00346478">
              <w:rPr>
                <w:rFonts w:eastAsiaTheme="minorEastAsia"/>
                <w:sz w:val="28"/>
                <w:szCs w:val="28"/>
              </w:rPr>
              <w:t> тыс. рублей.</w:t>
            </w:r>
          </w:p>
          <w:p w:rsidR="00346478" w:rsidRPr="00346478" w:rsidRDefault="00346478" w:rsidP="00346478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346478">
              <w:rPr>
                <w:rFonts w:eastAsiaTheme="minorEastAsia"/>
                <w:sz w:val="28"/>
                <w:szCs w:val="28"/>
              </w:rPr>
              <w:t xml:space="preserve">Подпрограмма реализуется за счет средств бюджета </w:t>
            </w:r>
            <w:r>
              <w:rPr>
                <w:rFonts w:eastAsiaTheme="minorEastAsia"/>
                <w:sz w:val="28"/>
                <w:szCs w:val="28"/>
              </w:rPr>
              <w:t>округа</w:t>
            </w:r>
            <w:r w:rsidRPr="00346478">
              <w:rPr>
                <w:rFonts w:eastAsiaTheme="minorEastAsia"/>
                <w:sz w:val="28"/>
                <w:szCs w:val="28"/>
              </w:rPr>
              <w:t xml:space="preserve"> и средств, привлекаемых из других источников. Порядок и объем финансирования затрат на мероприятия подпрограммы из других источников определяются на основании согласованных обязательств и полномочий в соответствии с действующим законодательством.</w:t>
            </w:r>
          </w:p>
          <w:p w:rsidR="00346478" w:rsidRPr="00346478" w:rsidRDefault="00346478" w:rsidP="00CA03D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346478">
              <w:rPr>
                <w:rFonts w:eastAsiaTheme="minorEastAsia"/>
                <w:sz w:val="28"/>
                <w:szCs w:val="28"/>
              </w:rPr>
              <w:t xml:space="preserve">При формировании проекта бюджета </w:t>
            </w:r>
            <w:r>
              <w:rPr>
                <w:rFonts w:eastAsiaTheme="minorEastAsia"/>
                <w:sz w:val="28"/>
                <w:szCs w:val="28"/>
              </w:rPr>
              <w:t>округа</w:t>
            </w:r>
            <w:r w:rsidRPr="00346478">
              <w:rPr>
                <w:rFonts w:eastAsiaTheme="minorEastAsia"/>
                <w:sz w:val="28"/>
                <w:szCs w:val="28"/>
              </w:rPr>
              <w:t xml:space="preserve"> объемы средств, выделяемых на реализацию мероприятий подпрограммы, уточняются с учетом возможностей бюджета района и </w:t>
            </w:r>
            <w:r w:rsidRPr="00FF1A23">
              <w:rPr>
                <w:rFonts w:eastAsiaTheme="minorEastAsia"/>
                <w:sz w:val="28"/>
                <w:szCs w:val="28"/>
              </w:rPr>
              <w:t>средств</w:t>
            </w:r>
            <w:r w:rsidR="00E92EE1" w:rsidRPr="00FF1A23">
              <w:rPr>
                <w:rFonts w:eastAsiaTheme="minorEastAsia"/>
                <w:sz w:val="28"/>
                <w:szCs w:val="28"/>
              </w:rPr>
              <w:t>,</w:t>
            </w:r>
            <w:r w:rsidRPr="00346478">
              <w:rPr>
                <w:rFonts w:eastAsiaTheme="minorEastAsia"/>
                <w:sz w:val="28"/>
                <w:szCs w:val="28"/>
              </w:rPr>
              <w:t xml:space="preserve"> привлеченных из других источников.</w:t>
            </w:r>
          </w:p>
        </w:tc>
      </w:tr>
    </w:tbl>
    <w:p w:rsidR="00346478" w:rsidRPr="00346478" w:rsidRDefault="00346478" w:rsidP="00346478">
      <w:pPr>
        <w:ind w:firstLine="720"/>
        <w:jc w:val="both"/>
        <w:rPr>
          <w:rFonts w:eastAsiaTheme="minorEastAsia"/>
          <w:sz w:val="28"/>
          <w:szCs w:val="28"/>
        </w:rPr>
      </w:pPr>
    </w:p>
    <w:p w:rsidR="00346478" w:rsidRPr="00346478" w:rsidRDefault="00346478" w:rsidP="00346478">
      <w:pPr>
        <w:spacing w:before="108" w:after="108"/>
        <w:jc w:val="center"/>
        <w:outlineLvl w:val="0"/>
        <w:rPr>
          <w:rFonts w:eastAsiaTheme="minorEastAsia"/>
          <w:b/>
          <w:bCs/>
          <w:sz w:val="28"/>
          <w:szCs w:val="28"/>
        </w:rPr>
      </w:pPr>
      <w:r w:rsidRPr="00346478">
        <w:rPr>
          <w:rFonts w:eastAsiaTheme="minorEastAsia"/>
          <w:b/>
          <w:bCs/>
          <w:sz w:val="28"/>
          <w:szCs w:val="28"/>
        </w:rPr>
        <w:t>1. Общая характеристика сферы реализации подпрограммы</w:t>
      </w:r>
    </w:p>
    <w:p w:rsidR="00346478" w:rsidRPr="00346478" w:rsidRDefault="00346478" w:rsidP="00346478">
      <w:pPr>
        <w:ind w:firstLine="720"/>
        <w:jc w:val="both"/>
        <w:rPr>
          <w:rFonts w:eastAsiaTheme="minorEastAsia"/>
          <w:sz w:val="28"/>
          <w:szCs w:val="28"/>
        </w:rPr>
      </w:pPr>
    </w:p>
    <w:p w:rsidR="00346478" w:rsidRPr="00346478" w:rsidRDefault="00346478" w:rsidP="00346478">
      <w:pPr>
        <w:ind w:firstLine="567"/>
        <w:jc w:val="both"/>
        <w:rPr>
          <w:rFonts w:eastAsiaTheme="minorEastAsia"/>
          <w:sz w:val="28"/>
          <w:szCs w:val="28"/>
        </w:rPr>
      </w:pPr>
      <w:r w:rsidRPr="00346478">
        <w:rPr>
          <w:rFonts w:eastAsiaTheme="minorEastAsia"/>
          <w:sz w:val="28"/>
          <w:szCs w:val="28"/>
        </w:rPr>
        <w:t>Обеспечение безопасности дорожного движения является одной из важных социально-экономических и демографических задач Российской Федерации. 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 в основном трудоспособного возраста. Гибнут и становятся инвалидами дети.</w:t>
      </w:r>
    </w:p>
    <w:p w:rsidR="00346478" w:rsidRPr="00346478" w:rsidRDefault="00346478" w:rsidP="00346478">
      <w:pPr>
        <w:ind w:firstLine="567"/>
        <w:jc w:val="both"/>
        <w:rPr>
          <w:rFonts w:eastAsiaTheme="minorEastAsia"/>
          <w:sz w:val="28"/>
          <w:szCs w:val="28"/>
        </w:rPr>
      </w:pPr>
      <w:r w:rsidRPr="00346478">
        <w:rPr>
          <w:rFonts w:eastAsiaTheme="minorEastAsia"/>
          <w:sz w:val="28"/>
          <w:szCs w:val="28"/>
        </w:rPr>
        <w:t xml:space="preserve">Ежегодно в </w:t>
      </w:r>
      <w:r>
        <w:rPr>
          <w:rFonts w:eastAsiaTheme="minorEastAsia"/>
          <w:sz w:val="28"/>
          <w:szCs w:val="28"/>
        </w:rPr>
        <w:t>муниципальном округе</w:t>
      </w:r>
      <w:r w:rsidRPr="00346478">
        <w:rPr>
          <w:rFonts w:eastAsiaTheme="minorEastAsia"/>
          <w:sz w:val="28"/>
          <w:szCs w:val="28"/>
        </w:rPr>
        <w:t xml:space="preserve"> в результате дорожно-транспортных происшествий (далее - ДТП) погибают и получают ранения свыше </w:t>
      </w:r>
      <w:r w:rsidR="00FF1A23" w:rsidRPr="007B46D7">
        <w:rPr>
          <w:rFonts w:eastAsiaTheme="minorEastAsia"/>
          <w:sz w:val="28"/>
          <w:szCs w:val="28"/>
        </w:rPr>
        <w:t>2</w:t>
      </w:r>
      <w:r w:rsidRPr="007B46D7">
        <w:rPr>
          <w:rFonts w:eastAsiaTheme="minorEastAsia"/>
          <w:sz w:val="28"/>
          <w:szCs w:val="28"/>
        </w:rPr>
        <w:t>0</w:t>
      </w:r>
      <w:r w:rsidRPr="00346478">
        <w:rPr>
          <w:rFonts w:eastAsiaTheme="minorEastAsia"/>
          <w:sz w:val="28"/>
          <w:szCs w:val="28"/>
        </w:rPr>
        <w:t xml:space="preserve"> человек.</w:t>
      </w:r>
    </w:p>
    <w:p w:rsidR="00346478" w:rsidRPr="00346478" w:rsidRDefault="00346478" w:rsidP="00346478">
      <w:pPr>
        <w:ind w:firstLine="567"/>
        <w:jc w:val="both"/>
        <w:rPr>
          <w:rFonts w:eastAsiaTheme="minorEastAsia"/>
          <w:sz w:val="28"/>
          <w:szCs w:val="28"/>
        </w:rPr>
      </w:pPr>
      <w:r w:rsidRPr="00346478">
        <w:rPr>
          <w:rFonts w:eastAsiaTheme="minorEastAsia"/>
          <w:sz w:val="28"/>
          <w:szCs w:val="28"/>
        </w:rPr>
        <w:t>Обеспечение безопасности дорожного движения является составной частью национальных задач обеспечения личной безопасности, решения демографических, социальных и экономических проблем, повышения качества жизни, содействия региональному развитию.</w:t>
      </w:r>
    </w:p>
    <w:p w:rsidR="00346478" w:rsidRPr="00346478" w:rsidRDefault="00346478" w:rsidP="00346478">
      <w:pPr>
        <w:ind w:firstLine="567"/>
        <w:jc w:val="both"/>
        <w:rPr>
          <w:rFonts w:eastAsiaTheme="minorEastAsia"/>
          <w:sz w:val="28"/>
          <w:szCs w:val="28"/>
        </w:rPr>
      </w:pPr>
      <w:r w:rsidRPr="00346478">
        <w:rPr>
          <w:rFonts w:eastAsiaTheme="minorEastAsia"/>
          <w:sz w:val="28"/>
          <w:szCs w:val="28"/>
        </w:rPr>
        <w:t>В целом ряде стратегических и программных документов вопросы обеспечения безопасности дорожного движения определены в качестве приоритетов социально-экономического развития Российской Федерации.</w:t>
      </w:r>
    </w:p>
    <w:p w:rsidR="00346478" w:rsidRPr="00346478" w:rsidRDefault="00346478" w:rsidP="00346478">
      <w:pPr>
        <w:ind w:firstLine="567"/>
        <w:jc w:val="both"/>
        <w:rPr>
          <w:rFonts w:eastAsiaTheme="minorEastAsia"/>
          <w:sz w:val="28"/>
          <w:szCs w:val="28"/>
        </w:rPr>
      </w:pPr>
      <w:proofErr w:type="gramStart"/>
      <w:r w:rsidRPr="00346478">
        <w:rPr>
          <w:rFonts w:eastAsiaTheme="minorEastAsia"/>
          <w:sz w:val="28"/>
          <w:szCs w:val="28"/>
        </w:rPr>
        <w:t xml:space="preserve">Целью государственной демографической политики, установленной </w:t>
      </w:r>
      <w:hyperlink r:id="rId7" w:history="1">
        <w:r w:rsidRPr="00346478">
          <w:rPr>
            <w:rFonts w:eastAsiaTheme="minorEastAsia"/>
            <w:sz w:val="28"/>
            <w:szCs w:val="28"/>
          </w:rPr>
          <w:t>Концепцией</w:t>
        </w:r>
      </w:hyperlink>
      <w:r w:rsidRPr="00346478">
        <w:rPr>
          <w:rFonts w:eastAsiaTheme="minorEastAsia"/>
          <w:sz w:val="28"/>
          <w:szCs w:val="28"/>
        </w:rPr>
        <w:t xml:space="preserve"> долгосрочного социально-экономического развития Российской Федерации на период до 20</w:t>
      </w:r>
      <w:r>
        <w:rPr>
          <w:rFonts w:eastAsiaTheme="minorEastAsia"/>
          <w:sz w:val="28"/>
          <w:szCs w:val="28"/>
        </w:rPr>
        <w:t>30</w:t>
      </w:r>
      <w:r w:rsidRPr="00346478">
        <w:rPr>
          <w:rFonts w:eastAsiaTheme="minorEastAsia"/>
          <w:sz w:val="28"/>
          <w:szCs w:val="28"/>
        </w:rPr>
        <w:t xml:space="preserve"> года, является снижение темпов естественной убыли населения, стабилизация и создание условий для роста его численности, а также повышение качества жизни и увеличение ее ожидаемой продолжительности.</w:t>
      </w:r>
      <w:proofErr w:type="gramEnd"/>
    </w:p>
    <w:p w:rsidR="00346478" w:rsidRPr="00346478" w:rsidRDefault="00346478" w:rsidP="00346478">
      <w:pPr>
        <w:ind w:firstLine="567"/>
        <w:jc w:val="both"/>
        <w:rPr>
          <w:rFonts w:eastAsiaTheme="minorEastAsia"/>
          <w:sz w:val="28"/>
          <w:szCs w:val="28"/>
        </w:rPr>
      </w:pPr>
      <w:r w:rsidRPr="00346478">
        <w:rPr>
          <w:rFonts w:eastAsiaTheme="minorEastAsia"/>
          <w:sz w:val="28"/>
          <w:szCs w:val="28"/>
        </w:rPr>
        <w:lastRenderedPageBreak/>
        <w:t>В Стратегии социально-экономического развития области на период до 20</w:t>
      </w:r>
      <w:r>
        <w:rPr>
          <w:rFonts w:eastAsiaTheme="minorEastAsia"/>
          <w:sz w:val="28"/>
          <w:szCs w:val="28"/>
        </w:rPr>
        <w:t>30</w:t>
      </w:r>
      <w:r w:rsidRPr="00346478">
        <w:rPr>
          <w:rFonts w:eastAsiaTheme="minorEastAsia"/>
          <w:sz w:val="28"/>
          <w:szCs w:val="28"/>
        </w:rPr>
        <w:t xml:space="preserve"> года одними из заявленных приоритетов являются: развитие человеческих ресурсов, обеспечение роста благосостояния и качества жизни населения, для решения которых должны решаться задачи, включая создание условий для повышения территориальной мобильности населения, совершенствование организации медицинской помощи пострадавшим при дорожно-транспортных происшествиях.</w:t>
      </w:r>
    </w:p>
    <w:p w:rsidR="00346478" w:rsidRPr="00346478" w:rsidRDefault="00346478" w:rsidP="00346478">
      <w:pPr>
        <w:ind w:firstLine="567"/>
        <w:jc w:val="both"/>
        <w:rPr>
          <w:rFonts w:eastAsiaTheme="minorEastAsia"/>
          <w:sz w:val="28"/>
          <w:szCs w:val="28"/>
        </w:rPr>
      </w:pPr>
      <w:r w:rsidRPr="00346478">
        <w:rPr>
          <w:rFonts w:eastAsiaTheme="minorEastAsia"/>
          <w:sz w:val="28"/>
          <w:szCs w:val="28"/>
        </w:rPr>
        <w:t>Эти задачи подразумевающие выполнение мероприятий по повышению уровня безопасности транспортной системы, сокращение темпов роста количества дорожно-транспортных происшествий, снижение тяжести их последствий, числа пострадавших и погибших в них обозначены и в Транспортной стратегии Российской Федерации на период до 2030 года. Федеральная целевая программа направлена на решение на тактическом уровне одной из подзадач Транспортной стратегии Российской Федерации на период до 2030 года, а именно - повышения безопасности дорожного движения.</w:t>
      </w:r>
    </w:p>
    <w:p w:rsidR="00346478" w:rsidRPr="00346478" w:rsidRDefault="00346478" w:rsidP="00346478">
      <w:pPr>
        <w:ind w:firstLine="567"/>
        <w:jc w:val="both"/>
        <w:rPr>
          <w:rFonts w:eastAsiaTheme="minorEastAsia"/>
          <w:sz w:val="28"/>
          <w:szCs w:val="28"/>
        </w:rPr>
      </w:pPr>
      <w:proofErr w:type="gramStart"/>
      <w:r w:rsidRPr="00346478">
        <w:rPr>
          <w:rFonts w:eastAsiaTheme="minorEastAsia"/>
          <w:sz w:val="28"/>
          <w:szCs w:val="28"/>
        </w:rPr>
        <w:t>Таким образом, задачи сохранения жизни и здоровья участников дорожного движения (за счет повышения дисциплины на дорогах, качества дорожной инфраструктуры, организации дорожного движения, повышения качества и оперативности медицинской помощи пострадавшим и прочего) и, как следствие, сокращения демографического и социально-экономического ущерба от дорожно-транспортных происшествий и их последствий согласуются с приоритетными задачами социально-экономического развития области и Российской Федерации в долгосрочной и среднесрочной перспективе.</w:t>
      </w:r>
      <w:proofErr w:type="gramEnd"/>
    </w:p>
    <w:p w:rsidR="00346478" w:rsidRPr="00346478" w:rsidRDefault="00346478" w:rsidP="00346478">
      <w:pPr>
        <w:ind w:firstLine="567"/>
        <w:jc w:val="both"/>
        <w:rPr>
          <w:rFonts w:eastAsiaTheme="minorEastAsia"/>
          <w:sz w:val="28"/>
          <w:szCs w:val="28"/>
        </w:rPr>
      </w:pPr>
      <w:r w:rsidRPr="00346478">
        <w:rPr>
          <w:rFonts w:eastAsiaTheme="minorEastAsia"/>
          <w:sz w:val="28"/>
          <w:szCs w:val="28"/>
        </w:rPr>
        <w:t xml:space="preserve">В Первомайском </w:t>
      </w:r>
      <w:r>
        <w:rPr>
          <w:rFonts w:eastAsiaTheme="minorEastAsia"/>
          <w:sz w:val="28"/>
          <w:szCs w:val="28"/>
        </w:rPr>
        <w:t>муниципальном округе</w:t>
      </w:r>
      <w:r w:rsidRPr="00346478">
        <w:rPr>
          <w:rFonts w:eastAsiaTheme="minorEastAsia"/>
          <w:sz w:val="28"/>
          <w:szCs w:val="28"/>
        </w:rPr>
        <w:t xml:space="preserve"> в 20</w:t>
      </w:r>
      <w:r>
        <w:rPr>
          <w:rFonts w:eastAsiaTheme="minorEastAsia"/>
          <w:sz w:val="28"/>
          <w:szCs w:val="28"/>
        </w:rPr>
        <w:t>23</w:t>
      </w:r>
      <w:r w:rsidRPr="00346478">
        <w:rPr>
          <w:rFonts w:eastAsiaTheme="minorEastAsia"/>
          <w:sz w:val="28"/>
          <w:szCs w:val="28"/>
        </w:rPr>
        <w:t xml:space="preserve"> году зарегистрировано </w:t>
      </w:r>
      <w:r w:rsidR="00FF1A23" w:rsidRPr="007B46D7">
        <w:rPr>
          <w:rFonts w:eastAsiaTheme="minorEastAsia"/>
          <w:sz w:val="28"/>
          <w:szCs w:val="28"/>
        </w:rPr>
        <w:t>11</w:t>
      </w:r>
      <w:r w:rsidRPr="007B46D7">
        <w:rPr>
          <w:rFonts w:eastAsiaTheme="minorEastAsia"/>
          <w:sz w:val="28"/>
          <w:szCs w:val="28"/>
        </w:rPr>
        <w:t xml:space="preserve"> дорожно-транспортных происшествий, в результате которых погиб</w:t>
      </w:r>
      <w:r w:rsidR="00FF1A23" w:rsidRPr="007B46D7">
        <w:rPr>
          <w:rFonts w:eastAsiaTheme="minorEastAsia"/>
          <w:sz w:val="28"/>
          <w:szCs w:val="28"/>
        </w:rPr>
        <w:t>ших нет,</w:t>
      </w:r>
      <w:r w:rsidRPr="007B46D7">
        <w:rPr>
          <w:rFonts w:eastAsiaTheme="minorEastAsia"/>
          <w:sz w:val="28"/>
          <w:szCs w:val="28"/>
        </w:rPr>
        <w:t xml:space="preserve"> получили т</w:t>
      </w:r>
      <w:r w:rsidR="00FF1A23" w:rsidRPr="007B46D7">
        <w:rPr>
          <w:rFonts w:eastAsiaTheme="minorEastAsia"/>
          <w:sz w:val="28"/>
          <w:szCs w:val="28"/>
        </w:rPr>
        <w:t>елесные повреждения</w:t>
      </w:r>
      <w:r w:rsidRPr="007B46D7">
        <w:rPr>
          <w:rFonts w:eastAsiaTheme="minorEastAsia"/>
          <w:sz w:val="28"/>
          <w:szCs w:val="28"/>
        </w:rPr>
        <w:t xml:space="preserve"> </w:t>
      </w:r>
      <w:r w:rsidR="00FF1A23" w:rsidRPr="007B46D7">
        <w:rPr>
          <w:rFonts w:eastAsiaTheme="minorEastAsia"/>
          <w:sz w:val="28"/>
          <w:szCs w:val="28"/>
        </w:rPr>
        <w:t>2</w:t>
      </w:r>
      <w:r w:rsidRPr="007B46D7">
        <w:rPr>
          <w:rFonts w:eastAsiaTheme="minorEastAsia"/>
          <w:sz w:val="28"/>
          <w:szCs w:val="28"/>
        </w:rPr>
        <w:t>1 человек.</w:t>
      </w:r>
    </w:p>
    <w:p w:rsidR="00346478" w:rsidRPr="00346478" w:rsidRDefault="00346478" w:rsidP="00346478">
      <w:pPr>
        <w:ind w:firstLine="567"/>
        <w:jc w:val="both"/>
        <w:rPr>
          <w:rFonts w:eastAsiaTheme="minorEastAsia"/>
          <w:sz w:val="28"/>
          <w:szCs w:val="28"/>
        </w:rPr>
      </w:pPr>
      <w:r w:rsidRPr="00346478">
        <w:rPr>
          <w:rFonts w:eastAsiaTheme="minorEastAsia"/>
          <w:sz w:val="28"/>
          <w:szCs w:val="28"/>
        </w:rPr>
        <w:t>Эффективное решение существующих проблем возможно только в условиях пролонгации применения в качестве основы управления в области обеспечения безопасности дорожного движения программно-целевого метода посредством принятия и последующей реализации подпрограммы, поскольку это позволит:</w:t>
      </w:r>
    </w:p>
    <w:p w:rsidR="00346478" w:rsidRPr="00346478" w:rsidRDefault="00346478" w:rsidP="00346478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</w:t>
      </w:r>
      <w:r w:rsidRPr="00346478">
        <w:rPr>
          <w:rFonts w:eastAsiaTheme="minorEastAsia"/>
          <w:sz w:val="28"/>
          <w:szCs w:val="28"/>
        </w:rPr>
        <w:t>установить единые цель и задачи деятельности по повышению безопасности дорожного движения на период до 2030 года;</w:t>
      </w:r>
    </w:p>
    <w:p w:rsidR="00346478" w:rsidRPr="00346478" w:rsidRDefault="00346478" w:rsidP="00346478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</w:t>
      </w:r>
      <w:r w:rsidRPr="00346478">
        <w:rPr>
          <w:rFonts w:eastAsiaTheme="minorEastAsia"/>
          <w:sz w:val="28"/>
          <w:szCs w:val="28"/>
        </w:rPr>
        <w:t>сформировать актуальную систему приоритетных мероприятий по повышению безопасности дорожного движения, обоснованно и системно воздействующих на причины аварийности;</w:t>
      </w:r>
    </w:p>
    <w:p w:rsidR="00346478" w:rsidRPr="00346478" w:rsidRDefault="00346478" w:rsidP="00346478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</w:t>
      </w:r>
      <w:r w:rsidRPr="00346478">
        <w:rPr>
          <w:rFonts w:eastAsiaTheme="minorEastAsia"/>
          <w:sz w:val="28"/>
          <w:szCs w:val="28"/>
        </w:rPr>
        <w:t>повысить эффективность управления в области обеспечения безопасности дорожного движения на региональном и местном уровнях, межведомственного и межуровневого взаимодействия и координации органов власти;</w:t>
      </w:r>
    </w:p>
    <w:p w:rsidR="00346478" w:rsidRPr="00346478" w:rsidRDefault="00346478" w:rsidP="00346478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</w:t>
      </w:r>
      <w:r w:rsidRPr="00346478">
        <w:rPr>
          <w:rFonts w:eastAsiaTheme="minorEastAsia"/>
          <w:sz w:val="28"/>
          <w:szCs w:val="28"/>
        </w:rPr>
        <w:t>концентрировать ресурсы на реализации мероприятий, соответствующих приоритетным целям и задачам в сфере обеспечения безопасности дорожного движения;</w:t>
      </w:r>
    </w:p>
    <w:p w:rsidR="00346478" w:rsidRPr="00346478" w:rsidRDefault="00346478" w:rsidP="00346478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</w:t>
      </w:r>
      <w:r w:rsidRPr="00346478">
        <w:rPr>
          <w:rFonts w:eastAsiaTheme="minorEastAsia"/>
          <w:sz w:val="28"/>
          <w:szCs w:val="28"/>
        </w:rPr>
        <w:t>применять принципы бюджетного планирования, ориентированного на результат.</w:t>
      </w:r>
    </w:p>
    <w:p w:rsidR="00346478" w:rsidRPr="00346478" w:rsidRDefault="00346478" w:rsidP="00346478">
      <w:pPr>
        <w:ind w:firstLine="567"/>
        <w:jc w:val="both"/>
        <w:rPr>
          <w:rFonts w:eastAsiaTheme="minorEastAsia"/>
          <w:sz w:val="28"/>
          <w:szCs w:val="28"/>
        </w:rPr>
      </w:pPr>
      <w:proofErr w:type="gramStart"/>
      <w:r w:rsidRPr="00346478">
        <w:rPr>
          <w:rFonts w:eastAsiaTheme="minorEastAsia"/>
          <w:sz w:val="28"/>
          <w:szCs w:val="28"/>
        </w:rPr>
        <w:t xml:space="preserve">Таким образом, продолжение применения программно-целевого метода для решения проблем дорожно-транспортной аварийности в </w:t>
      </w:r>
      <w:r w:rsidR="007B46D7">
        <w:rPr>
          <w:rFonts w:eastAsiaTheme="minorEastAsia"/>
          <w:sz w:val="28"/>
          <w:szCs w:val="28"/>
        </w:rPr>
        <w:t xml:space="preserve">муниципальном </w:t>
      </w:r>
      <w:r w:rsidR="001478C0" w:rsidRPr="007B46D7">
        <w:rPr>
          <w:rFonts w:eastAsiaTheme="minorEastAsia"/>
          <w:sz w:val="28"/>
          <w:szCs w:val="28"/>
        </w:rPr>
        <w:lastRenderedPageBreak/>
        <w:t>округе</w:t>
      </w:r>
      <w:r w:rsidR="001478C0">
        <w:rPr>
          <w:rFonts w:eastAsiaTheme="minorEastAsia"/>
          <w:sz w:val="28"/>
          <w:szCs w:val="28"/>
        </w:rPr>
        <w:t xml:space="preserve"> </w:t>
      </w:r>
      <w:r w:rsidRPr="00346478">
        <w:rPr>
          <w:rFonts w:eastAsiaTheme="minorEastAsia"/>
          <w:sz w:val="28"/>
          <w:szCs w:val="28"/>
        </w:rPr>
        <w:t xml:space="preserve">позволит не только сохранить накопленный потенциал и привести к достижению целевого ориентира сокращения смертности от дорожно-транспортных происшествий </w:t>
      </w:r>
      <w:r>
        <w:rPr>
          <w:rFonts w:eastAsiaTheme="minorEastAsia"/>
          <w:sz w:val="28"/>
          <w:szCs w:val="28"/>
        </w:rPr>
        <w:t>к</w:t>
      </w:r>
      <w:r w:rsidRPr="00346478">
        <w:rPr>
          <w:rFonts w:eastAsiaTheme="minorEastAsia"/>
          <w:sz w:val="28"/>
          <w:szCs w:val="28"/>
        </w:rPr>
        <w:t xml:space="preserve"> 20</w:t>
      </w:r>
      <w:r>
        <w:rPr>
          <w:rFonts w:eastAsiaTheme="minorEastAsia"/>
          <w:sz w:val="28"/>
          <w:szCs w:val="28"/>
        </w:rPr>
        <w:t>30</w:t>
      </w:r>
      <w:r w:rsidRPr="00346478">
        <w:rPr>
          <w:rFonts w:eastAsiaTheme="minorEastAsia"/>
          <w:sz w:val="28"/>
          <w:szCs w:val="28"/>
        </w:rPr>
        <w:t xml:space="preserve"> году, повышению эффективности системы обеспечения безопасности дорожного движения, обеспечивающей конституционную защиту прав и свобод человека и гражданина России, но и сформировать предпосылки выхода на еще более значительные</w:t>
      </w:r>
      <w:proofErr w:type="gramEnd"/>
      <w:r w:rsidRPr="00346478">
        <w:rPr>
          <w:rFonts w:eastAsiaTheme="minorEastAsia"/>
          <w:sz w:val="28"/>
          <w:szCs w:val="28"/>
        </w:rPr>
        <w:t xml:space="preserve"> стратегические цели снижения дорожно-транспортного травматизма в последующем.</w:t>
      </w:r>
    </w:p>
    <w:p w:rsidR="00346478" w:rsidRPr="00346478" w:rsidRDefault="00346478" w:rsidP="00346478">
      <w:pPr>
        <w:ind w:firstLine="720"/>
        <w:jc w:val="both"/>
        <w:rPr>
          <w:rFonts w:eastAsiaTheme="minorEastAsia"/>
          <w:sz w:val="28"/>
          <w:szCs w:val="28"/>
        </w:rPr>
      </w:pPr>
    </w:p>
    <w:p w:rsidR="00346478" w:rsidRPr="00346478" w:rsidRDefault="00346478" w:rsidP="00346478">
      <w:pPr>
        <w:spacing w:before="108" w:after="108"/>
        <w:jc w:val="center"/>
        <w:outlineLvl w:val="0"/>
        <w:rPr>
          <w:rFonts w:eastAsiaTheme="minorEastAsia"/>
          <w:b/>
          <w:bCs/>
          <w:sz w:val="28"/>
          <w:szCs w:val="28"/>
        </w:rPr>
      </w:pPr>
      <w:r w:rsidRPr="00346478">
        <w:rPr>
          <w:rFonts w:eastAsiaTheme="minorEastAsia"/>
          <w:b/>
          <w:bCs/>
          <w:sz w:val="28"/>
          <w:szCs w:val="28"/>
        </w:rPr>
        <w:t>2. Приоритеты муниципальной политики в сфере реализации подпрограммы, цели, задачи, сроки и этапы реализации подпрограммы</w:t>
      </w:r>
    </w:p>
    <w:p w:rsidR="00346478" w:rsidRPr="00346478" w:rsidRDefault="00346478" w:rsidP="00346478">
      <w:pPr>
        <w:ind w:firstLine="720"/>
        <w:jc w:val="both"/>
        <w:rPr>
          <w:rFonts w:eastAsiaTheme="minorEastAsia"/>
          <w:sz w:val="28"/>
          <w:szCs w:val="28"/>
        </w:rPr>
      </w:pPr>
    </w:p>
    <w:p w:rsidR="00346478" w:rsidRPr="00346478" w:rsidRDefault="00346478" w:rsidP="00A610C8">
      <w:pPr>
        <w:ind w:firstLine="567"/>
        <w:jc w:val="both"/>
        <w:rPr>
          <w:rFonts w:eastAsiaTheme="minorEastAsia"/>
          <w:sz w:val="28"/>
          <w:szCs w:val="28"/>
        </w:rPr>
      </w:pPr>
      <w:r w:rsidRPr="00346478">
        <w:rPr>
          <w:rFonts w:eastAsiaTheme="minorEastAsia"/>
          <w:sz w:val="28"/>
          <w:szCs w:val="28"/>
        </w:rPr>
        <w:t>Приоритеты региональной государственной политики в сфере безопасности дорожного движения на период до 2030 года сформированы с учетом целей и задач, поставленных в следующих стратегических документах федерального и областного уровня:</w:t>
      </w:r>
    </w:p>
    <w:p w:rsidR="00346478" w:rsidRPr="00346478" w:rsidRDefault="00346478" w:rsidP="00A610C8">
      <w:pPr>
        <w:ind w:firstLine="567"/>
        <w:jc w:val="both"/>
        <w:rPr>
          <w:rFonts w:eastAsiaTheme="minorEastAsia"/>
          <w:sz w:val="28"/>
          <w:szCs w:val="28"/>
        </w:rPr>
      </w:pPr>
      <w:r w:rsidRPr="00346478">
        <w:rPr>
          <w:rFonts w:eastAsiaTheme="minorEastAsia"/>
          <w:sz w:val="28"/>
          <w:szCs w:val="28"/>
        </w:rPr>
        <w:t>-</w:t>
      </w:r>
      <w:hyperlink r:id="rId8" w:history="1">
        <w:r w:rsidRPr="00346478">
          <w:rPr>
            <w:rFonts w:eastAsiaTheme="minorEastAsia"/>
            <w:sz w:val="28"/>
            <w:szCs w:val="28"/>
          </w:rPr>
          <w:t>Указ</w:t>
        </w:r>
      </w:hyperlink>
      <w:r w:rsidRPr="00346478">
        <w:rPr>
          <w:rFonts w:eastAsiaTheme="minorEastAsia"/>
          <w:sz w:val="28"/>
          <w:szCs w:val="28"/>
        </w:rPr>
        <w:t xml:space="preserve"> Президента Российской Федерации от 02.07.2021 </w:t>
      </w:r>
      <w:r w:rsidR="001765F4">
        <w:rPr>
          <w:rFonts w:eastAsiaTheme="minorEastAsia"/>
          <w:sz w:val="28"/>
          <w:szCs w:val="28"/>
        </w:rPr>
        <w:t>№</w:t>
      </w:r>
      <w:r w:rsidRPr="00346478">
        <w:rPr>
          <w:rFonts w:eastAsiaTheme="minorEastAsia"/>
          <w:sz w:val="28"/>
          <w:szCs w:val="28"/>
        </w:rPr>
        <w:t xml:space="preserve">400 </w:t>
      </w:r>
      <w:r w:rsidR="001765F4">
        <w:rPr>
          <w:rFonts w:eastAsiaTheme="minorEastAsia"/>
          <w:sz w:val="28"/>
          <w:szCs w:val="28"/>
        </w:rPr>
        <w:t>«</w:t>
      </w:r>
      <w:r w:rsidRPr="00346478">
        <w:rPr>
          <w:rFonts w:eastAsiaTheme="minorEastAsia"/>
          <w:sz w:val="28"/>
          <w:szCs w:val="28"/>
        </w:rPr>
        <w:t>О стратегии национальной безопасности Российской Федерации</w:t>
      </w:r>
      <w:r w:rsidR="001765F4">
        <w:rPr>
          <w:rFonts w:eastAsiaTheme="minorEastAsia"/>
          <w:sz w:val="28"/>
          <w:szCs w:val="28"/>
        </w:rPr>
        <w:t>»</w:t>
      </w:r>
      <w:r w:rsidRPr="00346478">
        <w:rPr>
          <w:rFonts w:eastAsiaTheme="minorEastAsia"/>
          <w:sz w:val="28"/>
          <w:szCs w:val="28"/>
        </w:rPr>
        <w:t>;</w:t>
      </w:r>
    </w:p>
    <w:p w:rsidR="00346478" w:rsidRPr="00346478" w:rsidRDefault="00346478" w:rsidP="00A610C8">
      <w:pPr>
        <w:ind w:firstLine="567"/>
        <w:jc w:val="both"/>
        <w:rPr>
          <w:rFonts w:eastAsiaTheme="minorEastAsia"/>
          <w:sz w:val="28"/>
          <w:szCs w:val="28"/>
        </w:rPr>
      </w:pPr>
      <w:r w:rsidRPr="00346478">
        <w:rPr>
          <w:rFonts w:eastAsiaTheme="minorEastAsia"/>
          <w:sz w:val="28"/>
          <w:szCs w:val="28"/>
        </w:rPr>
        <w:t xml:space="preserve">- </w:t>
      </w:r>
      <w:hyperlink r:id="rId9" w:history="1">
        <w:r w:rsidRPr="00346478">
          <w:rPr>
            <w:rFonts w:eastAsiaTheme="minorEastAsia"/>
            <w:sz w:val="28"/>
            <w:szCs w:val="28"/>
          </w:rPr>
          <w:t>Указ</w:t>
        </w:r>
      </w:hyperlink>
      <w:r w:rsidRPr="00346478">
        <w:rPr>
          <w:rFonts w:eastAsiaTheme="minorEastAsia"/>
          <w:sz w:val="28"/>
          <w:szCs w:val="28"/>
        </w:rPr>
        <w:t xml:space="preserve"> Президента Российской Федерации от 07.05.2018 </w:t>
      </w:r>
      <w:r w:rsidR="00A610C8">
        <w:rPr>
          <w:rFonts w:eastAsiaTheme="minorEastAsia"/>
          <w:sz w:val="28"/>
          <w:szCs w:val="28"/>
        </w:rPr>
        <w:t>№</w:t>
      </w:r>
      <w:r w:rsidRPr="00346478">
        <w:rPr>
          <w:rFonts w:eastAsiaTheme="minorEastAsia"/>
          <w:sz w:val="28"/>
          <w:szCs w:val="28"/>
        </w:rPr>
        <w:t xml:space="preserve">204 </w:t>
      </w:r>
      <w:r w:rsidR="00A610C8">
        <w:rPr>
          <w:rFonts w:eastAsiaTheme="minorEastAsia"/>
          <w:sz w:val="28"/>
          <w:szCs w:val="28"/>
        </w:rPr>
        <w:t>«</w:t>
      </w:r>
      <w:r w:rsidRPr="00346478">
        <w:rPr>
          <w:rFonts w:eastAsiaTheme="minorEastAsia"/>
          <w:sz w:val="28"/>
          <w:szCs w:val="28"/>
        </w:rPr>
        <w:t>О национальных целях и стратегических задачах развития Российской Федерации на период до 2024 года</w:t>
      </w:r>
      <w:r w:rsidR="00A610C8">
        <w:rPr>
          <w:rFonts w:eastAsiaTheme="minorEastAsia"/>
          <w:sz w:val="28"/>
          <w:szCs w:val="28"/>
        </w:rPr>
        <w:t>»</w:t>
      </w:r>
      <w:r w:rsidR="007B46D7">
        <w:rPr>
          <w:rFonts w:eastAsiaTheme="minorEastAsia"/>
          <w:sz w:val="28"/>
          <w:szCs w:val="28"/>
        </w:rPr>
        <w:t xml:space="preserve"> </w:t>
      </w:r>
      <w:r w:rsidRPr="00346478">
        <w:rPr>
          <w:rFonts w:eastAsiaTheme="minorEastAsia"/>
          <w:sz w:val="28"/>
          <w:szCs w:val="28"/>
        </w:rPr>
        <w:t>(с изменениями и дополнениями);</w:t>
      </w:r>
    </w:p>
    <w:p w:rsidR="00346478" w:rsidRPr="00346478" w:rsidRDefault="00346478" w:rsidP="00A610C8">
      <w:pPr>
        <w:ind w:firstLine="567"/>
        <w:jc w:val="both"/>
        <w:rPr>
          <w:rFonts w:eastAsiaTheme="minorEastAsia"/>
          <w:sz w:val="28"/>
          <w:szCs w:val="28"/>
        </w:rPr>
      </w:pPr>
      <w:r w:rsidRPr="00346478">
        <w:rPr>
          <w:rFonts w:eastAsiaTheme="minorEastAsia"/>
          <w:sz w:val="28"/>
          <w:szCs w:val="28"/>
        </w:rPr>
        <w:t xml:space="preserve">- </w:t>
      </w:r>
      <w:hyperlink r:id="rId10" w:history="1">
        <w:r w:rsidRPr="00346478">
          <w:rPr>
            <w:rFonts w:eastAsiaTheme="minorEastAsia"/>
            <w:sz w:val="28"/>
            <w:szCs w:val="28"/>
          </w:rPr>
          <w:t>Федеральный закон</w:t>
        </w:r>
      </w:hyperlink>
      <w:r w:rsidRPr="00346478">
        <w:rPr>
          <w:rFonts w:eastAsiaTheme="minorEastAsia"/>
          <w:sz w:val="28"/>
          <w:szCs w:val="28"/>
        </w:rPr>
        <w:t xml:space="preserve"> от 10.12.1995 </w:t>
      </w:r>
      <w:r w:rsidR="00CA03D6">
        <w:rPr>
          <w:rFonts w:eastAsiaTheme="minorEastAsia"/>
          <w:sz w:val="28"/>
          <w:szCs w:val="28"/>
        </w:rPr>
        <w:t>№</w:t>
      </w:r>
      <w:r w:rsidRPr="00346478">
        <w:rPr>
          <w:rFonts w:eastAsiaTheme="minorEastAsia"/>
          <w:sz w:val="28"/>
          <w:szCs w:val="28"/>
        </w:rPr>
        <w:t xml:space="preserve">196-ФЗ </w:t>
      </w:r>
      <w:r w:rsidR="00A610C8">
        <w:rPr>
          <w:rFonts w:eastAsiaTheme="minorEastAsia"/>
          <w:sz w:val="28"/>
          <w:szCs w:val="28"/>
        </w:rPr>
        <w:t>«</w:t>
      </w:r>
      <w:r w:rsidRPr="00346478">
        <w:rPr>
          <w:rFonts w:eastAsiaTheme="minorEastAsia"/>
          <w:sz w:val="28"/>
          <w:szCs w:val="28"/>
        </w:rPr>
        <w:t>О безопасности дорожного движения</w:t>
      </w:r>
      <w:r w:rsidR="00A610C8">
        <w:rPr>
          <w:rFonts w:eastAsiaTheme="minorEastAsia"/>
          <w:sz w:val="28"/>
          <w:szCs w:val="28"/>
        </w:rPr>
        <w:t>»</w:t>
      </w:r>
      <w:r w:rsidRPr="00346478">
        <w:rPr>
          <w:rFonts w:eastAsiaTheme="minorEastAsia"/>
          <w:sz w:val="28"/>
          <w:szCs w:val="28"/>
        </w:rPr>
        <w:t>.</w:t>
      </w:r>
    </w:p>
    <w:p w:rsidR="00346478" w:rsidRPr="00346478" w:rsidRDefault="00346478" w:rsidP="00A610C8">
      <w:pPr>
        <w:ind w:firstLine="567"/>
        <w:jc w:val="both"/>
        <w:rPr>
          <w:rFonts w:eastAsiaTheme="minorEastAsia"/>
          <w:sz w:val="28"/>
          <w:szCs w:val="28"/>
        </w:rPr>
      </w:pPr>
      <w:r w:rsidRPr="00346478">
        <w:rPr>
          <w:rFonts w:eastAsiaTheme="minorEastAsia"/>
          <w:sz w:val="28"/>
          <w:szCs w:val="28"/>
        </w:rPr>
        <w:t>Целью подпрограммы является сокращение прогнозируемого уровня смертности от дорожно-транспортных происшествий к 2030 году по сравнению с 20</w:t>
      </w:r>
      <w:r w:rsidR="00A610C8">
        <w:rPr>
          <w:rFonts w:eastAsiaTheme="minorEastAsia"/>
          <w:sz w:val="28"/>
          <w:szCs w:val="28"/>
        </w:rPr>
        <w:t>23</w:t>
      </w:r>
      <w:r w:rsidRPr="00346478">
        <w:rPr>
          <w:rFonts w:eastAsiaTheme="minorEastAsia"/>
          <w:sz w:val="28"/>
          <w:szCs w:val="28"/>
        </w:rPr>
        <w:t xml:space="preserve"> годом.</w:t>
      </w:r>
    </w:p>
    <w:p w:rsidR="00346478" w:rsidRPr="00346478" w:rsidRDefault="00346478" w:rsidP="00A610C8">
      <w:pPr>
        <w:ind w:firstLine="567"/>
        <w:jc w:val="both"/>
        <w:rPr>
          <w:rFonts w:eastAsiaTheme="minorEastAsia"/>
          <w:sz w:val="28"/>
          <w:szCs w:val="28"/>
        </w:rPr>
      </w:pPr>
      <w:r w:rsidRPr="00346478">
        <w:rPr>
          <w:rFonts w:eastAsiaTheme="minorEastAsia"/>
          <w:sz w:val="28"/>
          <w:szCs w:val="28"/>
        </w:rPr>
        <w:t>Достижение заявленной цели предполагает использование системного подхода к определению следующих взаимодополняющих друг друга приоритетных задач по обеспечению безопасности дорожного движения:</w:t>
      </w:r>
    </w:p>
    <w:p w:rsidR="00346478" w:rsidRPr="00346478" w:rsidRDefault="00A610C8" w:rsidP="00A610C8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</w:t>
      </w:r>
      <w:r w:rsidR="00346478" w:rsidRPr="00346478">
        <w:rPr>
          <w:rFonts w:eastAsiaTheme="minorEastAsia"/>
          <w:sz w:val="28"/>
          <w:szCs w:val="28"/>
        </w:rPr>
        <w:t>совершенствование системы управления деятельностью по повышению безопасности дорожного движения;</w:t>
      </w:r>
    </w:p>
    <w:p w:rsidR="00346478" w:rsidRPr="00346478" w:rsidRDefault="00A610C8" w:rsidP="00A610C8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</w:t>
      </w:r>
      <w:r w:rsidR="00346478" w:rsidRPr="00346478">
        <w:rPr>
          <w:rFonts w:eastAsiaTheme="minorEastAsia"/>
          <w:sz w:val="28"/>
          <w:szCs w:val="28"/>
        </w:rPr>
        <w:t>повышение правосознания и ответственности участников дорожного движения;</w:t>
      </w:r>
    </w:p>
    <w:p w:rsidR="00346478" w:rsidRPr="00346478" w:rsidRDefault="00A610C8" w:rsidP="00A610C8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</w:t>
      </w:r>
      <w:r w:rsidR="00346478" w:rsidRPr="00346478">
        <w:rPr>
          <w:rFonts w:eastAsiaTheme="minorEastAsia"/>
          <w:sz w:val="28"/>
          <w:szCs w:val="28"/>
        </w:rPr>
        <w:t>предотвращение дорожно-транспортных происшествий, вероятность гибели людей в которых наиболее высока, снижение тяжести травм в дорожно-транспортных происшествиях;</w:t>
      </w:r>
    </w:p>
    <w:p w:rsidR="00346478" w:rsidRPr="00346478" w:rsidRDefault="00A610C8" w:rsidP="00A610C8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</w:t>
      </w:r>
      <w:r w:rsidR="00346478" w:rsidRPr="00346478">
        <w:rPr>
          <w:rFonts w:eastAsiaTheme="minorEastAsia"/>
          <w:sz w:val="28"/>
          <w:szCs w:val="28"/>
        </w:rPr>
        <w:t>развитие современной системы оказания помощи пострадавшим в дорожно-транспортных происшествиях.</w:t>
      </w:r>
    </w:p>
    <w:p w:rsidR="00346478" w:rsidRPr="00346478" w:rsidRDefault="00346478" w:rsidP="00A610C8">
      <w:pPr>
        <w:ind w:firstLine="567"/>
        <w:jc w:val="both"/>
        <w:rPr>
          <w:rFonts w:eastAsiaTheme="minorEastAsia"/>
          <w:sz w:val="28"/>
          <w:szCs w:val="28"/>
        </w:rPr>
      </w:pPr>
      <w:r w:rsidRPr="00346478">
        <w:rPr>
          <w:rFonts w:eastAsiaTheme="minorEastAsia"/>
          <w:sz w:val="28"/>
          <w:szCs w:val="28"/>
        </w:rPr>
        <w:t xml:space="preserve">Подпрограмма реализуется в </w:t>
      </w:r>
      <w:r w:rsidR="00A610C8">
        <w:rPr>
          <w:rFonts w:eastAsiaTheme="minorEastAsia"/>
          <w:sz w:val="28"/>
          <w:szCs w:val="28"/>
        </w:rPr>
        <w:t xml:space="preserve">период с </w:t>
      </w:r>
      <w:r w:rsidRPr="00346478">
        <w:rPr>
          <w:rFonts w:eastAsiaTheme="minorEastAsia"/>
          <w:sz w:val="28"/>
          <w:szCs w:val="28"/>
        </w:rPr>
        <w:t xml:space="preserve"> 202</w:t>
      </w:r>
      <w:r w:rsidR="00A610C8">
        <w:rPr>
          <w:rFonts w:eastAsiaTheme="minorEastAsia"/>
          <w:sz w:val="28"/>
          <w:szCs w:val="28"/>
        </w:rPr>
        <w:t xml:space="preserve">4 по </w:t>
      </w:r>
      <w:r w:rsidRPr="00346478">
        <w:rPr>
          <w:rFonts w:eastAsiaTheme="minorEastAsia"/>
          <w:sz w:val="28"/>
          <w:szCs w:val="28"/>
        </w:rPr>
        <w:t> 2030 годы.</w:t>
      </w:r>
    </w:p>
    <w:p w:rsidR="00CA03D6" w:rsidRDefault="00CA03D6" w:rsidP="00346478">
      <w:pPr>
        <w:spacing w:before="108" w:after="108"/>
        <w:jc w:val="center"/>
        <w:outlineLvl w:val="0"/>
        <w:rPr>
          <w:rFonts w:eastAsiaTheme="minorEastAsia"/>
          <w:b/>
          <w:bCs/>
          <w:sz w:val="28"/>
          <w:szCs w:val="28"/>
        </w:rPr>
      </w:pPr>
    </w:p>
    <w:p w:rsidR="00346478" w:rsidRPr="00346478" w:rsidRDefault="00346478" w:rsidP="00346478">
      <w:pPr>
        <w:spacing w:before="108" w:after="108"/>
        <w:jc w:val="center"/>
        <w:outlineLvl w:val="0"/>
        <w:rPr>
          <w:rFonts w:eastAsiaTheme="minorEastAsia"/>
          <w:b/>
          <w:bCs/>
          <w:sz w:val="28"/>
          <w:szCs w:val="28"/>
        </w:rPr>
      </w:pPr>
      <w:r w:rsidRPr="00346478">
        <w:rPr>
          <w:rFonts w:eastAsiaTheme="minorEastAsia"/>
          <w:b/>
          <w:bCs/>
          <w:sz w:val="28"/>
          <w:szCs w:val="28"/>
        </w:rPr>
        <w:t>3. Показатели (индикаторы) достижения целей и решения задач, основные ожидаемые результаты подпрограммы</w:t>
      </w:r>
    </w:p>
    <w:p w:rsidR="00346478" w:rsidRPr="00346478" w:rsidRDefault="00346478" w:rsidP="00A610C8">
      <w:pPr>
        <w:ind w:firstLine="567"/>
        <w:jc w:val="both"/>
        <w:rPr>
          <w:rFonts w:eastAsiaTheme="minorEastAsia"/>
          <w:sz w:val="28"/>
          <w:szCs w:val="28"/>
        </w:rPr>
      </w:pPr>
    </w:p>
    <w:p w:rsidR="00346478" w:rsidRPr="00346478" w:rsidRDefault="00346478" w:rsidP="00A610C8">
      <w:pPr>
        <w:ind w:firstLine="567"/>
        <w:jc w:val="both"/>
        <w:rPr>
          <w:rFonts w:eastAsiaTheme="minorEastAsia"/>
          <w:sz w:val="28"/>
          <w:szCs w:val="28"/>
        </w:rPr>
      </w:pPr>
      <w:r w:rsidRPr="00346478">
        <w:rPr>
          <w:rFonts w:eastAsiaTheme="minorEastAsia"/>
          <w:sz w:val="28"/>
          <w:szCs w:val="28"/>
        </w:rPr>
        <w:t xml:space="preserve">Оценка достижения цели подпрограммы по годам ее реализации осуществляется посредством определения степени и полноты решения </w:t>
      </w:r>
      <w:r w:rsidRPr="00346478">
        <w:rPr>
          <w:rFonts w:eastAsiaTheme="minorEastAsia"/>
          <w:sz w:val="28"/>
          <w:szCs w:val="28"/>
        </w:rPr>
        <w:lastRenderedPageBreak/>
        <w:t>поставленных задач, а также с использованием целевых индикаторов и показателей.</w:t>
      </w:r>
    </w:p>
    <w:p w:rsidR="00346478" w:rsidRPr="00346478" w:rsidRDefault="00346478" w:rsidP="00A610C8">
      <w:pPr>
        <w:ind w:firstLine="567"/>
        <w:jc w:val="both"/>
        <w:rPr>
          <w:rFonts w:eastAsiaTheme="minorEastAsia"/>
          <w:sz w:val="28"/>
          <w:szCs w:val="28"/>
        </w:rPr>
      </w:pPr>
      <w:r w:rsidRPr="00346478">
        <w:rPr>
          <w:rFonts w:eastAsiaTheme="minorEastAsia"/>
          <w:sz w:val="28"/>
          <w:szCs w:val="28"/>
        </w:rPr>
        <w:t>Важнейшими показателями подпрограммы являются:</w:t>
      </w:r>
    </w:p>
    <w:p w:rsidR="00346478" w:rsidRPr="00346478" w:rsidRDefault="00A610C8" w:rsidP="00A610C8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</w:t>
      </w:r>
      <w:r w:rsidR="00346478" w:rsidRPr="00346478">
        <w:rPr>
          <w:rFonts w:eastAsiaTheme="minorEastAsia"/>
          <w:sz w:val="28"/>
          <w:szCs w:val="28"/>
        </w:rPr>
        <w:t>число лиц, погибших в дорожно-транспортных происшествиях;</w:t>
      </w:r>
    </w:p>
    <w:p w:rsidR="00346478" w:rsidRPr="00346478" w:rsidRDefault="00A610C8" w:rsidP="00A610C8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</w:t>
      </w:r>
      <w:r w:rsidR="00346478" w:rsidRPr="00346478">
        <w:rPr>
          <w:rFonts w:eastAsiaTheme="minorEastAsia"/>
          <w:sz w:val="28"/>
          <w:szCs w:val="28"/>
        </w:rPr>
        <w:t>транспортный риск (число лиц, погибших в дорожно-транспортных происшествиях, на 10 тыс. транспортных средств);</w:t>
      </w:r>
    </w:p>
    <w:p w:rsidR="00346478" w:rsidRPr="00346478" w:rsidRDefault="00A610C8" w:rsidP="00A610C8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</w:t>
      </w:r>
      <w:r w:rsidR="00346478" w:rsidRPr="00346478">
        <w:rPr>
          <w:rFonts w:eastAsiaTheme="minorEastAsia"/>
          <w:sz w:val="28"/>
          <w:szCs w:val="28"/>
        </w:rPr>
        <w:t xml:space="preserve">количество мест концентрации дорожно-транспортных происшествий на дорогах </w:t>
      </w:r>
      <w:r w:rsidR="00346478" w:rsidRPr="001478C0">
        <w:rPr>
          <w:rFonts w:eastAsiaTheme="minorEastAsia"/>
          <w:sz w:val="28"/>
          <w:szCs w:val="28"/>
        </w:rPr>
        <w:t>регионального</w:t>
      </w:r>
      <w:r w:rsidR="00346478" w:rsidRPr="00346478">
        <w:rPr>
          <w:rFonts w:eastAsiaTheme="minorEastAsia"/>
          <w:sz w:val="28"/>
          <w:szCs w:val="28"/>
        </w:rPr>
        <w:t xml:space="preserve"> значения;</w:t>
      </w:r>
    </w:p>
    <w:p w:rsidR="00346478" w:rsidRPr="00346478" w:rsidRDefault="00A610C8" w:rsidP="00A610C8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</w:t>
      </w:r>
      <w:r w:rsidR="00346478" w:rsidRPr="00346478">
        <w:rPr>
          <w:rFonts w:eastAsiaTheme="minorEastAsia"/>
          <w:sz w:val="28"/>
          <w:szCs w:val="28"/>
        </w:rPr>
        <w:t>социальный риск (число лиц, погибших в дорожно-транспортных происшествиях, на 100 тыс. населения).</w:t>
      </w:r>
    </w:p>
    <w:p w:rsidR="00346478" w:rsidRPr="00346478" w:rsidRDefault="00346478" w:rsidP="00A610C8">
      <w:pPr>
        <w:ind w:firstLine="567"/>
        <w:jc w:val="both"/>
        <w:rPr>
          <w:rFonts w:eastAsiaTheme="minorEastAsia"/>
          <w:sz w:val="28"/>
          <w:szCs w:val="28"/>
        </w:rPr>
      </w:pPr>
      <w:r w:rsidRPr="00346478">
        <w:rPr>
          <w:rFonts w:eastAsiaTheme="minorEastAsia"/>
          <w:sz w:val="28"/>
          <w:szCs w:val="28"/>
        </w:rPr>
        <w:t xml:space="preserve">Показатели, отражающие степень достижения цели и задач подпрограммы по годам ее реализации, приведены в </w:t>
      </w:r>
      <w:hyperlink w:anchor="sub_11000" w:history="1">
        <w:r w:rsidRPr="00346478">
          <w:rPr>
            <w:rFonts w:eastAsiaTheme="minorEastAsia"/>
            <w:sz w:val="28"/>
            <w:szCs w:val="28"/>
          </w:rPr>
          <w:t xml:space="preserve">приложении </w:t>
        </w:r>
        <w:r w:rsidR="00A610C8">
          <w:rPr>
            <w:rFonts w:eastAsiaTheme="minorEastAsia"/>
            <w:sz w:val="28"/>
            <w:szCs w:val="28"/>
          </w:rPr>
          <w:t>№</w:t>
        </w:r>
        <w:r w:rsidRPr="00346478">
          <w:rPr>
            <w:rFonts w:eastAsiaTheme="minorEastAsia"/>
            <w:sz w:val="28"/>
            <w:szCs w:val="28"/>
          </w:rPr>
          <w:t>1</w:t>
        </w:r>
      </w:hyperlink>
      <w:r w:rsidRPr="00346478">
        <w:rPr>
          <w:rFonts w:eastAsiaTheme="minorEastAsia"/>
          <w:sz w:val="28"/>
          <w:szCs w:val="28"/>
        </w:rPr>
        <w:t xml:space="preserve"> к </w:t>
      </w:r>
      <w:r w:rsidR="00A610C8">
        <w:rPr>
          <w:rFonts w:eastAsiaTheme="minorEastAsia"/>
          <w:sz w:val="28"/>
          <w:szCs w:val="28"/>
        </w:rPr>
        <w:t>П</w:t>
      </w:r>
      <w:r w:rsidRPr="00346478">
        <w:rPr>
          <w:rFonts w:eastAsiaTheme="minorEastAsia"/>
          <w:sz w:val="28"/>
          <w:szCs w:val="28"/>
        </w:rPr>
        <w:t>рограмме.</w:t>
      </w:r>
    </w:p>
    <w:p w:rsidR="00346478" w:rsidRPr="00346478" w:rsidRDefault="00346478" w:rsidP="00A610C8">
      <w:pPr>
        <w:ind w:firstLine="567"/>
        <w:jc w:val="both"/>
        <w:rPr>
          <w:rFonts w:eastAsiaTheme="minorEastAsia"/>
          <w:sz w:val="28"/>
          <w:szCs w:val="28"/>
        </w:rPr>
      </w:pPr>
      <w:bookmarkStart w:id="2" w:name="sub_18609"/>
      <w:r w:rsidRPr="00346478">
        <w:rPr>
          <w:rFonts w:eastAsiaTheme="minorEastAsia"/>
          <w:sz w:val="28"/>
          <w:szCs w:val="28"/>
        </w:rPr>
        <w:t>Реализация мероприятий подпрограммы позволит достичь до 2030 года следующих результатов по важнейшим показателям:</w:t>
      </w:r>
    </w:p>
    <w:bookmarkEnd w:id="2"/>
    <w:p w:rsidR="00346478" w:rsidRPr="00346478" w:rsidRDefault="00A610C8" w:rsidP="00A610C8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</w:t>
      </w:r>
      <w:r w:rsidR="00346478" w:rsidRPr="00346478">
        <w:rPr>
          <w:rFonts w:eastAsiaTheme="minorEastAsia"/>
          <w:sz w:val="28"/>
          <w:szCs w:val="28"/>
        </w:rPr>
        <w:t>число лиц, погибших в дорожно-транспортных происшествиях, сократится на 25 процентов;</w:t>
      </w:r>
    </w:p>
    <w:p w:rsidR="00346478" w:rsidRPr="00346478" w:rsidRDefault="00A610C8" w:rsidP="00A610C8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</w:t>
      </w:r>
      <w:r w:rsidR="00346478" w:rsidRPr="00346478">
        <w:rPr>
          <w:rFonts w:eastAsiaTheme="minorEastAsia"/>
          <w:sz w:val="28"/>
          <w:szCs w:val="28"/>
        </w:rPr>
        <w:t>транспортный риск (число лиц, погибших в дорожно-транспортных происшествиях, на 10 тыс. транспортных средств) сократится на 30,0 процентов;</w:t>
      </w:r>
    </w:p>
    <w:p w:rsidR="00346478" w:rsidRPr="00346478" w:rsidRDefault="00A610C8" w:rsidP="00A610C8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</w:t>
      </w:r>
      <w:r w:rsidR="00346478" w:rsidRPr="00346478">
        <w:rPr>
          <w:rFonts w:eastAsiaTheme="minorEastAsia"/>
          <w:sz w:val="28"/>
          <w:szCs w:val="28"/>
        </w:rPr>
        <w:t>количество мест концентрации дорожно-транспортных происшествий на дорогах нет;</w:t>
      </w:r>
    </w:p>
    <w:p w:rsidR="00346478" w:rsidRPr="00346478" w:rsidRDefault="00A610C8" w:rsidP="00A610C8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</w:t>
      </w:r>
      <w:r w:rsidR="00346478" w:rsidRPr="00346478">
        <w:rPr>
          <w:rFonts w:eastAsiaTheme="minorEastAsia"/>
          <w:sz w:val="28"/>
          <w:szCs w:val="28"/>
        </w:rPr>
        <w:t>социальный риск (число лиц, погибших в дорожно-транспортных происшествиях, на 100 тыс. населения) сократится на 22,6 процента.</w:t>
      </w:r>
    </w:p>
    <w:p w:rsidR="00346478" w:rsidRPr="00346478" w:rsidRDefault="00346478" w:rsidP="00A610C8">
      <w:pPr>
        <w:ind w:firstLine="567"/>
        <w:jc w:val="both"/>
        <w:rPr>
          <w:rFonts w:eastAsiaTheme="minorEastAsia"/>
          <w:sz w:val="28"/>
          <w:szCs w:val="28"/>
        </w:rPr>
      </w:pPr>
    </w:p>
    <w:p w:rsidR="00346478" w:rsidRPr="00346478" w:rsidRDefault="00346478" w:rsidP="00A610C8">
      <w:pPr>
        <w:spacing w:before="108" w:after="108"/>
        <w:ind w:firstLine="567"/>
        <w:jc w:val="center"/>
        <w:outlineLvl w:val="0"/>
        <w:rPr>
          <w:rFonts w:eastAsiaTheme="minorEastAsia"/>
          <w:b/>
          <w:bCs/>
          <w:sz w:val="28"/>
          <w:szCs w:val="28"/>
        </w:rPr>
      </w:pPr>
      <w:bookmarkStart w:id="3" w:name="sub_16400"/>
      <w:r w:rsidRPr="00346478">
        <w:rPr>
          <w:rFonts w:eastAsiaTheme="minorEastAsia"/>
          <w:b/>
          <w:bCs/>
          <w:sz w:val="28"/>
          <w:szCs w:val="28"/>
        </w:rPr>
        <w:t>4. Обобщенная характеристика мероприятий подпрограммы</w:t>
      </w:r>
    </w:p>
    <w:bookmarkEnd w:id="3"/>
    <w:p w:rsidR="00346478" w:rsidRPr="00346478" w:rsidRDefault="00346478" w:rsidP="00A610C8">
      <w:pPr>
        <w:ind w:firstLine="567"/>
        <w:jc w:val="both"/>
        <w:rPr>
          <w:rFonts w:eastAsiaTheme="minorEastAsia"/>
          <w:sz w:val="28"/>
          <w:szCs w:val="28"/>
        </w:rPr>
      </w:pPr>
    </w:p>
    <w:p w:rsidR="00346478" w:rsidRPr="00346478" w:rsidRDefault="00346478" w:rsidP="00A610C8">
      <w:pPr>
        <w:ind w:firstLine="567"/>
        <w:jc w:val="both"/>
        <w:rPr>
          <w:rFonts w:eastAsiaTheme="minorEastAsia"/>
          <w:sz w:val="28"/>
          <w:szCs w:val="28"/>
        </w:rPr>
      </w:pPr>
      <w:r w:rsidRPr="00346478">
        <w:rPr>
          <w:rFonts w:eastAsiaTheme="minorEastAsia"/>
          <w:sz w:val="28"/>
          <w:szCs w:val="28"/>
        </w:rPr>
        <w:t>Комплекс мероприятий подпрограммы сформирован, исходя из ее цели и задач, и включает следующие мероприятия:</w:t>
      </w:r>
    </w:p>
    <w:p w:rsidR="00346478" w:rsidRPr="00346478" w:rsidRDefault="00A610C8" w:rsidP="00A610C8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</w:t>
      </w:r>
      <w:r w:rsidR="00346478" w:rsidRPr="00346478">
        <w:rPr>
          <w:rFonts w:eastAsiaTheme="minorEastAsia"/>
          <w:sz w:val="28"/>
          <w:szCs w:val="28"/>
        </w:rPr>
        <w:t xml:space="preserve">проведение анализа дорожно-транспортных происшествий и выработка мер, направленных на сокращение мест их концентрации и снижение аварийности, в </w:t>
      </w:r>
      <w:proofErr w:type="spellStart"/>
      <w:r w:rsidR="00346478" w:rsidRPr="00346478">
        <w:rPr>
          <w:rFonts w:eastAsiaTheme="minorEastAsia"/>
          <w:sz w:val="28"/>
          <w:szCs w:val="28"/>
        </w:rPr>
        <w:t>т.ч</w:t>
      </w:r>
      <w:proofErr w:type="spellEnd"/>
      <w:r w:rsidR="00346478" w:rsidRPr="00346478">
        <w:rPr>
          <w:rFonts w:eastAsiaTheme="minorEastAsia"/>
          <w:sz w:val="28"/>
          <w:szCs w:val="28"/>
        </w:rPr>
        <w:t>. путем организации совместных учений оперативных служб по ликвидации последствий дорожно-транспортных происшествий;</w:t>
      </w:r>
    </w:p>
    <w:p w:rsidR="00346478" w:rsidRPr="00346478" w:rsidRDefault="00A610C8" w:rsidP="00A610C8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</w:t>
      </w:r>
      <w:r w:rsidR="00346478" w:rsidRPr="00346478">
        <w:rPr>
          <w:rFonts w:eastAsiaTheme="minorEastAsia"/>
          <w:sz w:val="28"/>
          <w:szCs w:val="28"/>
        </w:rPr>
        <w:t>подготовка и размещение информационных материалов по тематике безопасности дорожного движения (</w:t>
      </w:r>
      <w:r w:rsidR="00346478" w:rsidRPr="001478C0">
        <w:rPr>
          <w:rFonts w:eastAsiaTheme="minorEastAsia"/>
          <w:sz w:val="28"/>
          <w:szCs w:val="28"/>
        </w:rPr>
        <w:t>тематических полос в периодических печатных средствах массовой информации</w:t>
      </w:r>
      <w:r w:rsidR="001478C0">
        <w:rPr>
          <w:rFonts w:eastAsiaTheme="minorEastAsia"/>
          <w:sz w:val="28"/>
          <w:szCs w:val="28"/>
        </w:rPr>
        <w:t xml:space="preserve"> </w:t>
      </w:r>
      <w:r w:rsidR="001478C0" w:rsidRPr="007B46D7">
        <w:rPr>
          <w:rFonts w:eastAsiaTheme="minorEastAsia"/>
          <w:sz w:val="28"/>
          <w:szCs w:val="28"/>
        </w:rPr>
        <w:t>и социальных сетях</w:t>
      </w:r>
      <w:r w:rsidR="001478C0">
        <w:rPr>
          <w:rFonts w:eastAsiaTheme="minorEastAsia"/>
          <w:sz w:val="28"/>
          <w:szCs w:val="28"/>
        </w:rPr>
        <w:t>)</w:t>
      </w:r>
      <w:r w:rsidR="00346478" w:rsidRPr="001478C0">
        <w:rPr>
          <w:rFonts w:eastAsiaTheme="minorEastAsia"/>
          <w:sz w:val="28"/>
          <w:szCs w:val="28"/>
        </w:rPr>
        <w:t>;</w:t>
      </w:r>
    </w:p>
    <w:p w:rsidR="00346478" w:rsidRPr="00346478" w:rsidRDefault="00A610C8" w:rsidP="00A610C8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</w:t>
      </w:r>
      <w:r w:rsidR="00346478" w:rsidRPr="00346478">
        <w:rPr>
          <w:rFonts w:eastAsiaTheme="minorEastAsia"/>
          <w:sz w:val="28"/>
          <w:szCs w:val="28"/>
        </w:rPr>
        <w:t xml:space="preserve">повышение </w:t>
      </w:r>
      <w:proofErr w:type="gramStart"/>
      <w:r w:rsidR="00346478" w:rsidRPr="00346478">
        <w:rPr>
          <w:rFonts w:eastAsiaTheme="minorEastAsia"/>
          <w:sz w:val="28"/>
          <w:szCs w:val="28"/>
        </w:rPr>
        <w:t xml:space="preserve">эффективности функционирования системы автоматической фиксации нарушений </w:t>
      </w:r>
      <w:hyperlink r:id="rId11" w:history="1">
        <w:r w:rsidR="00346478" w:rsidRPr="00346478">
          <w:rPr>
            <w:rFonts w:eastAsiaTheme="minorEastAsia"/>
            <w:sz w:val="28"/>
            <w:szCs w:val="28"/>
          </w:rPr>
          <w:t>правил</w:t>
        </w:r>
      </w:hyperlink>
      <w:r w:rsidR="00346478" w:rsidRPr="00346478">
        <w:rPr>
          <w:rFonts w:eastAsiaTheme="minorEastAsia"/>
          <w:sz w:val="28"/>
          <w:szCs w:val="28"/>
        </w:rPr>
        <w:t xml:space="preserve"> дорожного движения</w:t>
      </w:r>
      <w:proofErr w:type="gramEnd"/>
      <w:r w:rsidR="00346478" w:rsidRPr="00346478">
        <w:rPr>
          <w:rFonts w:eastAsiaTheme="minorEastAsia"/>
          <w:sz w:val="28"/>
          <w:szCs w:val="28"/>
        </w:rPr>
        <w:t>;</w:t>
      </w:r>
    </w:p>
    <w:p w:rsidR="00346478" w:rsidRPr="00346478" w:rsidRDefault="00A610C8" w:rsidP="00A610C8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</w:t>
      </w:r>
      <w:r w:rsidR="00346478" w:rsidRPr="00346478">
        <w:rPr>
          <w:rFonts w:eastAsiaTheme="minorEastAsia"/>
          <w:sz w:val="28"/>
          <w:szCs w:val="28"/>
        </w:rPr>
        <w:t>информирование граждан о правилах и требованиях в области обеспечения безопасности дорожного движения;</w:t>
      </w:r>
    </w:p>
    <w:p w:rsidR="00346478" w:rsidRPr="00346478" w:rsidRDefault="00A610C8" w:rsidP="00A610C8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</w:t>
      </w:r>
      <w:r w:rsidR="00346478" w:rsidRPr="00346478">
        <w:rPr>
          <w:rFonts w:eastAsiaTheme="minorEastAsia"/>
          <w:sz w:val="28"/>
          <w:szCs w:val="28"/>
        </w:rPr>
        <w:t xml:space="preserve">обеспечение образовательных учреждений </w:t>
      </w:r>
      <w:r>
        <w:rPr>
          <w:rFonts w:eastAsiaTheme="minorEastAsia"/>
          <w:sz w:val="28"/>
          <w:szCs w:val="28"/>
        </w:rPr>
        <w:t>муниципального округа</w:t>
      </w:r>
      <w:r w:rsidR="00346478" w:rsidRPr="00346478">
        <w:rPr>
          <w:rFonts w:eastAsiaTheme="minorEastAsia"/>
          <w:sz w:val="28"/>
          <w:szCs w:val="28"/>
        </w:rPr>
        <w:t xml:space="preserve"> учебно-методическими наглядными материалами по вопросам профилактики детского дорожно-транспортного травматизма;</w:t>
      </w:r>
    </w:p>
    <w:p w:rsidR="00346478" w:rsidRPr="00346478" w:rsidRDefault="00A610C8" w:rsidP="00A610C8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</w:t>
      </w:r>
      <w:r w:rsidR="00346478" w:rsidRPr="00346478">
        <w:rPr>
          <w:rFonts w:eastAsiaTheme="minorEastAsia"/>
          <w:sz w:val="28"/>
          <w:szCs w:val="28"/>
        </w:rPr>
        <w:t>замена и установка новых автопавильонов;</w:t>
      </w:r>
    </w:p>
    <w:p w:rsidR="00346478" w:rsidRPr="00346478" w:rsidRDefault="00A610C8" w:rsidP="00A610C8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</w:t>
      </w:r>
      <w:r w:rsidR="00346478" w:rsidRPr="00346478">
        <w:rPr>
          <w:rFonts w:eastAsiaTheme="minorEastAsia"/>
          <w:sz w:val="28"/>
          <w:szCs w:val="28"/>
        </w:rPr>
        <w:t xml:space="preserve">вырубка кустарника в полосе отвода автомобильных дорог </w:t>
      </w:r>
      <w:r w:rsidR="00346478" w:rsidRPr="001478C0">
        <w:rPr>
          <w:rFonts w:eastAsiaTheme="minorEastAsia"/>
          <w:sz w:val="28"/>
          <w:szCs w:val="28"/>
        </w:rPr>
        <w:t>регионального и муниципального значения;</w:t>
      </w:r>
    </w:p>
    <w:p w:rsidR="00346478" w:rsidRPr="00346478" w:rsidRDefault="00A610C8" w:rsidP="00A610C8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-</w:t>
      </w:r>
      <w:r w:rsidR="00346478" w:rsidRPr="00346478">
        <w:rPr>
          <w:rFonts w:eastAsiaTheme="minorEastAsia"/>
          <w:sz w:val="28"/>
          <w:szCs w:val="28"/>
        </w:rPr>
        <w:t>замена и установка дорожных знаков;</w:t>
      </w:r>
    </w:p>
    <w:p w:rsidR="00346478" w:rsidRPr="00346478" w:rsidRDefault="00A610C8" w:rsidP="00A610C8">
      <w:pPr>
        <w:ind w:firstLine="567"/>
        <w:jc w:val="both"/>
        <w:rPr>
          <w:rFonts w:eastAsiaTheme="minorEastAsia"/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>-</w:t>
      </w:r>
      <w:r w:rsidR="00346478" w:rsidRPr="00346478">
        <w:rPr>
          <w:rFonts w:eastAsiaTheme="minorEastAsia"/>
          <w:sz w:val="28"/>
          <w:szCs w:val="28"/>
        </w:rPr>
        <w:t xml:space="preserve">проведение смотров-конкурсов "Безопасность детей в наших руках" </w:t>
      </w:r>
      <w:r w:rsidR="00E05934">
        <w:rPr>
          <w:rFonts w:eastAsiaTheme="minorEastAsia"/>
          <w:sz w:val="28"/>
          <w:szCs w:val="28"/>
        </w:rPr>
        <w:t xml:space="preserve"> </w:t>
      </w:r>
      <w:r w:rsidR="00346478" w:rsidRPr="00346478">
        <w:rPr>
          <w:rFonts w:eastAsiaTheme="minorEastAsia"/>
          <w:sz w:val="28"/>
          <w:szCs w:val="28"/>
        </w:rPr>
        <w:t xml:space="preserve">среди учреждений дошкольного и общего образования на лучшую организацию работы по предупреждению детского дорожно-транспортного травматизма, мероприятия в рамках профильной смены "Юные инспекторы движения", конкурсов детского творчества по безопасности дорожного движения среди воспитанников и обучающихся образовательных учреждений </w:t>
      </w:r>
      <w:r w:rsidR="00E05934">
        <w:rPr>
          <w:rFonts w:eastAsiaTheme="minorEastAsia"/>
          <w:sz w:val="28"/>
          <w:szCs w:val="28"/>
        </w:rPr>
        <w:t>округ</w:t>
      </w:r>
      <w:r w:rsidR="00346478" w:rsidRPr="00346478">
        <w:rPr>
          <w:rFonts w:eastAsiaTheme="minorEastAsia"/>
          <w:sz w:val="28"/>
          <w:szCs w:val="28"/>
        </w:rPr>
        <w:t xml:space="preserve">а "Дорога глазами детей", конкурсов юных инспекторов движения "Безопасное колесо", обеспечение участия </w:t>
      </w:r>
      <w:r>
        <w:rPr>
          <w:rFonts w:eastAsiaTheme="minorEastAsia"/>
          <w:sz w:val="28"/>
          <w:szCs w:val="28"/>
        </w:rPr>
        <w:t xml:space="preserve">муниципальной </w:t>
      </w:r>
      <w:r w:rsidR="00346478" w:rsidRPr="00346478">
        <w:rPr>
          <w:rFonts w:eastAsiaTheme="minorEastAsia"/>
          <w:sz w:val="28"/>
          <w:szCs w:val="28"/>
        </w:rPr>
        <w:t xml:space="preserve"> команд</w:t>
      </w:r>
      <w:r>
        <w:rPr>
          <w:rFonts w:eastAsiaTheme="minorEastAsia"/>
          <w:sz w:val="28"/>
          <w:szCs w:val="28"/>
        </w:rPr>
        <w:t>ы</w:t>
      </w:r>
      <w:r w:rsidR="00346478" w:rsidRPr="00346478">
        <w:rPr>
          <w:rFonts w:eastAsiaTheme="minorEastAsia"/>
          <w:sz w:val="28"/>
          <w:szCs w:val="28"/>
        </w:rPr>
        <w:t xml:space="preserve"> в областных мероприятиях</w:t>
      </w:r>
      <w:proofErr w:type="gramEnd"/>
      <w:r w:rsidR="00346478" w:rsidRPr="00346478">
        <w:rPr>
          <w:rFonts w:eastAsiaTheme="minorEastAsia"/>
          <w:sz w:val="28"/>
          <w:szCs w:val="28"/>
        </w:rPr>
        <w:t xml:space="preserve"> </w:t>
      </w:r>
      <w:r w:rsidR="00E05934">
        <w:rPr>
          <w:rFonts w:eastAsiaTheme="minorEastAsia"/>
          <w:sz w:val="28"/>
          <w:szCs w:val="28"/>
        </w:rPr>
        <w:t xml:space="preserve">         </w:t>
      </w:r>
      <w:r w:rsidR="00346478" w:rsidRPr="00346478">
        <w:rPr>
          <w:rFonts w:eastAsiaTheme="minorEastAsia"/>
          <w:sz w:val="28"/>
          <w:szCs w:val="28"/>
        </w:rPr>
        <w:t>по вопросам профилактики детского дорожно-транспортного травматизма;</w:t>
      </w:r>
    </w:p>
    <w:p w:rsidR="00346478" w:rsidRPr="00346478" w:rsidRDefault="00A610C8" w:rsidP="00A610C8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</w:t>
      </w:r>
      <w:r w:rsidR="00346478" w:rsidRPr="00346478">
        <w:rPr>
          <w:rFonts w:eastAsiaTheme="minorEastAsia"/>
          <w:sz w:val="28"/>
          <w:szCs w:val="28"/>
        </w:rPr>
        <w:t>установка и замена ограждающих устройств в опасных местах;</w:t>
      </w:r>
    </w:p>
    <w:p w:rsidR="00346478" w:rsidRPr="00346478" w:rsidRDefault="00A610C8" w:rsidP="00A610C8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</w:t>
      </w:r>
      <w:r w:rsidR="00346478" w:rsidRPr="00346478">
        <w:rPr>
          <w:rFonts w:eastAsiaTheme="minorEastAsia"/>
          <w:sz w:val="28"/>
          <w:szCs w:val="28"/>
        </w:rPr>
        <w:t>обустройство наружным освещением участков автодорог регионального и муниципального значения, проходящих по территориям населенных пунктов;</w:t>
      </w:r>
    </w:p>
    <w:p w:rsidR="00346478" w:rsidRPr="00346478" w:rsidRDefault="00A610C8" w:rsidP="00A610C8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</w:t>
      </w:r>
      <w:r w:rsidR="00346478" w:rsidRPr="00346478">
        <w:rPr>
          <w:rFonts w:eastAsiaTheme="minorEastAsia"/>
          <w:sz w:val="28"/>
          <w:szCs w:val="28"/>
        </w:rPr>
        <w:t>установка сигнальных столбиков;</w:t>
      </w:r>
    </w:p>
    <w:p w:rsidR="00346478" w:rsidRPr="00346478" w:rsidRDefault="00A610C8" w:rsidP="00A610C8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</w:t>
      </w:r>
      <w:r w:rsidR="00346478" w:rsidRPr="00346478">
        <w:rPr>
          <w:rFonts w:eastAsiaTheme="minorEastAsia"/>
          <w:sz w:val="28"/>
          <w:szCs w:val="28"/>
        </w:rPr>
        <w:t>нанесение горизонтальной дорожной разметки;</w:t>
      </w:r>
    </w:p>
    <w:p w:rsidR="00346478" w:rsidRPr="00346478" w:rsidRDefault="00A610C8" w:rsidP="00A610C8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</w:t>
      </w:r>
      <w:r w:rsidR="00346478" w:rsidRPr="00346478">
        <w:rPr>
          <w:rFonts w:eastAsiaTheme="minorEastAsia"/>
          <w:sz w:val="28"/>
          <w:szCs w:val="28"/>
        </w:rPr>
        <w:t xml:space="preserve">ликвидации </w:t>
      </w:r>
      <w:proofErr w:type="spellStart"/>
      <w:r w:rsidR="00346478" w:rsidRPr="00346478">
        <w:rPr>
          <w:rFonts w:eastAsiaTheme="minorEastAsia"/>
          <w:sz w:val="28"/>
          <w:szCs w:val="28"/>
        </w:rPr>
        <w:t>колейности</w:t>
      </w:r>
      <w:proofErr w:type="spellEnd"/>
      <w:r w:rsidR="00346478" w:rsidRPr="00346478">
        <w:rPr>
          <w:rFonts w:eastAsiaTheme="minorEastAsia"/>
          <w:sz w:val="28"/>
          <w:szCs w:val="28"/>
        </w:rPr>
        <w:t xml:space="preserve"> проезжей части.</w:t>
      </w:r>
    </w:p>
    <w:p w:rsidR="00346478" w:rsidRPr="00346478" w:rsidRDefault="00346478" w:rsidP="00A610C8">
      <w:pPr>
        <w:ind w:firstLine="567"/>
        <w:jc w:val="both"/>
        <w:rPr>
          <w:rFonts w:eastAsiaTheme="minorEastAsia"/>
          <w:sz w:val="28"/>
          <w:szCs w:val="28"/>
        </w:rPr>
      </w:pPr>
    </w:p>
    <w:p w:rsidR="00346478" w:rsidRPr="00346478" w:rsidRDefault="00346478" w:rsidP="00A610C8">
      <w:pPr>
        <w:spacing w:before="108" w:after="108"/>
        <w:ind w:firstLine="567"/>
        <w:jc w:val="center"/>
        <w:outlineLvl w:val="0"/>
        <w:rPr>
          <w:rFonts w:eastAsiaTheme="minorEastAsia"/>
          <w:b/>
          <w:bCs/>
          <w:sz w:val="28"/>
          <w:szCs w:val="28"/>
        </w:rPr>
      </w:pPr>
      <w:r w:rsidRPr="00346478">
        <w:rPr>
          <w:rFonts w:eastAsiaTheme="minorEastAsia"/>
          <w:b/>
          <w:bCs/>
          <w:sz w:val="28"/>
          <w:szCs w:val="28"/>
        </w:rPr>
        <w:t>5. Обоснование объема финансовых ресурсов, необходимых для реализации подпрограммы</w:t>
      </w:r>
    </w:p>
    <w:p w:rsidR="00346478" w:rsidRPr="00346478" w:rsidRDefault="00346478" w:rsidP="00A610C8">
      <w:pPr>
        <w:ind w:firstLine="567"/>
        <w:jc w:val="both"/>
        <w:rPr>
          <w:rFonts w:eastAsiaTheme="minorEastAsia"/>
          <w:sz w:val="28"/>
          <w:szCs w:val="28"/>
        </w:rPr>
      </w:pPr>
      <w:r w:rsidRPr="00346478">
        <w:rPr>
          <w:rFonts w:eastAsiaTheme="minorEastAsia"/>
          <w:sz w:val="28"/>
          <w:szCs w:val="28"/>
        </w:rPr>
        <w:t xml:space="preserve">Подпрограмма реализуется за счет средств бюджета </w:t>
      </w:r>
      <w:r w:rsidR="00A610C8">
        <w:rPr>
          <w:rFonts w:eastAsiaTheme="minorEastAsia"/>
          <w:sz w:val="28"/>
          <w:szCs w:val="28"/>
        </w:rPr>
        <w:t>округа</w:t>
      </w:r>
      <w:r w:rsidRPr="00346478">
        <w:rPr>
          <w:rFonts w:eastAsiaTheme="minorEastAsia"/>
          <w:sz w:val="28"/>
          <w:szCs w:val="28"/>
        </w:rPr>
        <w:t xml:space="preserve"> и средств, привлекаемых из других источников. Порядок и объем финансирования затрат на мероприятия подпрограммы из других источников определяются на основании согласованных обязательств и полномочий в соответствии с действующим законодательством.</w:t>
      </w:r>
    </w:p>
    <w:p w:rsidR="00346478" w:rsidRPr="00346478" w:rsidRDefault="00346478" w:rsidP="00A610C8">
      <w:pPr>
        <w:ind w:firstLine="567"/>
        <w:jc w:val="both"/>
        <w:rPr>
          <w:rFonts w:eastAsiaTheme="minorEastAsia"/>
          <w:sz w:val="28"/>
          <w:szCs w:val="28"/>
        </w:rPr>
      </w:pPr>
      <w:r w:rsidRPr="00346478">
        <w:rPr>
          <w:rFonts w:eastAsiaTheme="minorEastAsia"/>
          <w:sz w:val="28"/>
          <w:szCs w:val="28"/>
        </w:rPr>
        <w:t xml:space="preserve">Общий объем финансирования подпрограммы за счет всех источников финансирования составит </w:t>
      </w:r>
      <w:r w:rsidR="007B46D7">
        <w:rPr>
          <w:rFonts w:eastAsiaTheme="minorEastAsia"/>
          <w:sz w:val="28"/>
          <w:szCs w:val="28"/>
        </w:rPr>
        <w:t>147,0</w:t>
      </w:r>
      <w:r w:rsidRPr="00346478">
        <w:rPr>
          <w:rFonts w:eastAsiaTheme="minorEastAsia"/>
          <w:sz w:val="28"/>
          <w:szCs w:val="28"/>
        </w:rPr>
        <w:t xml:space="preserve"> тыс. рублей, за счет средств бюджета </w:t>
      </w:r>
      <w:r w:rsidR="00A610C8">
        <w:rPr>
          <w:rFonts w:eastAsiaTheme="minorEastAsia"/>
          <w:sz w:val="28"/>
          <w:szCs w:val="28"/>
        </w:rPr>
        <w:t xml:space="preserve">муниципального округа </w:t>
      </w:r>
      <w:r w:rsidR="007B46D7">
        <w:rPr>
          <w:rFonts w:eastAsiaTheme="minorEastAsia"/>
          <w:sz w:val="28"/>
          <w:szCs w:val="28"/>
        </w:rPr>
        <w:t xml:space="preserve">147,0 </w:t>
      </w:r>
      <w:r w:rsidRPr="00346478">
        <w:rPr>
          <w:rFonts w:eastAsiaTheme="minorEastAsia"/>
          <w:sz w:val="28"/>
          <w:szCs w:val="28"/>
        </w:rPr>
        <w:t> тыс. рублей, в том числе по годам:</w:t>
      </w:r>
    </w:p>
    <w:p w:rsidR="00346478" w:rsidRPr="00346478" w:rsidRDefault="00346478" w:rsidP="00346478">
      <w:pPr>
        <w:ind w:firstLine="720"/>
        <w:jc w:val="both"/>
        <w:rPr>
          <w:rFonts w:eastAsiaTheme="minorEastAsia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"/>
        <w:gridCol w:w="1361"/>
        <w:gridCol w:w="1842"/>
        <w:gridCol w:w="1559"/>
        <w:gridCol w:w="1845"/>
        <w:gridCol w:w="2126"/>
      </w:tblGrid>
      <w:tr w:rsidR="00346478" w:rsidRPr="00346478" w:rsidTr="00A610C8">
        <w:tc>
          <w:tcPr>
            <w:tcW w:w="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78" w:rsidRPr="00346478" w:rsidRDefault="00346478" w:rsidP="0034647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346478">
              <w:rPr>
                <w:rFonts w:eastAsiaTheme="minorEastAsia"/>
                <w:sz w:val="28"/>
                <w:szCs w:val="28"/>
              </w:rPr>
              <w:t>По годам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78" w:rsidRPr="00346478" w:rsidRDefault="00346478" w:rsidP="0034647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346478">
              <w:rPr>
                <w:rFonts w:eastAsiaTheme="minorEastAsia"/>
                <w:sz w:val="28"/>
                <w:szCs w:val="28"/>
              </w:rPr>
              <w:t>Всего тыс. рублей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78" w:rsidRPr="00346478" w:rsidRDefault="00346478" w:rsidP="0034647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346478">
              <w:rPr>
                <w:rFonts w:eastAsiaTheme="minorEastAsia"/>
                <w:sz w:val="28"/>
                <w:szCs w:val="28"/>
              </w:rPr>
              <w:t>Федеральный бюджет тыс. 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78" w:rsidRPr="00346478" w:rsidRDefault="00346478" w:rsidP="0034647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346478">
              <w:rPr>
                <w:rFonts w:eastAsiaTheme="minorEastAsia"/>
                <w:sz w:val="28"/>
                <w:szCs w:val="28"/>
              </w:rPr>
              <w:t>Бюджет области тыс. рублей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78" w:rsidRPr="00346478" w:rsidRDefault="00346478" w:rsidP="00CA03D6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346478">
              <w:rPr>
                <w:rFonts w:eastAsiaTheme="minorEastAsia"/>
                <w:sz w:val="28"/>
                <w:szCs w:val="28"/>
              </w:rPr>
              <w:t xml:space="preserve">Бюджет </w:t>
            </w:r>
            <w:r w:rsidR="00A610C8">
              <w:rPr>
                <w:rFonts w:eastAsiaTheme="minorEastAsia"/>
                <w:sz w:val="28"/>
                <w:szCs w:val="28"/>
              </w:rPr>
              <w:t xml:space="preserve">округа, </w:t>
            </w:r>
            <w:r w:rsidRPr="00346478">
              <w:rPr>
                <w:rFonts w:eastAsiaTheme="minorEastAsia"/>
                <w:sz w:val="28"/>
                <w:szCs w:val="28"/>
              </w:rPr>
              <w:t>тыс. 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478" w:rsidRPr="00346478" w:rsidRDefault="00346478" w:rsidP="0034647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346478">
              <w:rPr>
                <w:rFonts w:eastAsiaTheme="minorEastAsia"/>
                <w:sz w:val="28"/>
                <w:szCs w:val="28"/>
              </w:rPr>
              <w:t>Внебюджетные средства тыс. рублей</w:t>
            </w:r>
          </w:p>
        </w:tc>
      </w:tr>
      <w:tr w:rsidR="00346478" w:rsidRPr="00346478" w:rsidTr="00A610C8">
        <w:tc>
          <w:tcPr>
            <w:tcW w:w="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78" w:rsidRPr="00346478" w:rsidRDefault="00346478" w:rsidP="0034647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346478">
              <w:rPr>
                <w:rFonts w:eastAsiaTheme="minorEastAsia"/>
                <w:sz w:val="28"/>
                <w:szCs w:val="28"/>
              </w:rPr>
              <w:t>2024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78" w:rsidRPr="00346478" w:rsidRDefault="007B46D7" w:rsidP="00346478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  <w:r w:rsidR="00346478" w:rsidRPr="00346478">
              <w:rPr>
                <w:rFonts w:eastAsiaTheme="minorEastAsia"/>
                <w:sz w:val="28"/>
                <w:szCs w:val="28"/>
              </w:rPr>
              <w:t>1,0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78" w:rsidRPr="00346478" w:rsidRDefault="00346478" w:rsidP="00346478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78" w:rsidRPr="00346478" w:rsidRDefault="00346478" w:rsidP="00346478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78" w:rsidRPr="00346478" w:rsidRDefault="007B46D7" w:rsidP="00346478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  <w:r w:rsidR="00346478" w:rsidRPr="00346478">
              <w:rPr>
                <w:rFonts w:eastAsiaTheme="minorEastAsia"/>
                <w:sz w:val="28"/>
                <w:szCs w:val="28"/>
              </w:rPr>
              <w:t>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478" w:rsidRPr="00346478" w:rsidRDefault="00346478" w:rsidP="00346478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346478" w:rsidRPr="00346478" w:rsidTr="00A610C8">
        <w:tc>
          <w:tcPr>
            <w:tcW w:w="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78" w:rsidRPr="00346478" w:rsidRDefault="00346478" w:rsidP="0034647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346478">
              <w:rPr>
                <w:rFonts w:eastAsiaTheme="minorEastAsia"/>
                <w:sz w:val="28"/>
                <w:szCs w:val="28"/>
              </w:rPr>
              <w:t>2025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78" w:rsidRPr="00346478" w:rsidRDefault="00346478" w:rsidP="0034647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346478">
              <w:rPr>
                <w:rFonts w:eastAsiaTheme="minorEastAsia"/>
                <w:sz w:val="28"/>
                <w:szCs w:val="28"/>
              </w:rPr>
              <w:t>21,0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78" w:rsidRPr="00346478" w:rsidRDefault="00346478" w:rsidP="00346478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78" w:rsidRPr="00346478" w:rsidRDefault="00346478" w:rsidP="00346478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78" w:rsidRPr="00346478" w:rsidRDefault="00346478" w:rsidP="0034647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346478">
              <w:rPr>
                <w:rFonts w:eastAsiaTheme="minorEastAsia"/>
                <w:sz w:val="28"/>
                <w:szCs w:val="28"/>
              </w:rPr>
              <w:t>21,0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478" w:rsidRPr="00346478" w:rsidRDefault="00346478" w:rsidP="00346478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346478" w:rsidRPr="00346478" w:rsidTr="00A610C8">
        <w:tc>
          <w:tcPr>
            <w:tcW w:w="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78" w:rsidRPr="00346478" w:rsidRDefault="00346478" w:rsidP="0034647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346478">
              <w:rPr>
                <w:rFonts w:eastAsiaTheme="minorEastAsia"/>
                <w:sz w:val="28"/>
                <w:szCs w:val="28"/>
              </w:rPr>
              <w:t>2026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78" w:rsidRPr="00346478" w:rsidRDefault="00346478" w:rsidP="0034647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346478">
              <w:rPr>
                <w:rFonts w:eastAsiaTheme="minorEastAsia"/>
                <w:sz w:val="28"/>
                <w:szCs w:val="28"/>
              </w:rPr>
              <w:t>21,0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78" w:rsidRPr="00346478" w:rsidRDefault="00346478" w:rsidP="00346478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78" w:rsidRPr="00346478" w:rsidRDefault="00346478" w:rsidP="00346478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78" w:rsidRPr="00346478" w:rsidRDefault="00346478" w:rsidP="0034647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346478">
              <w:rPr>
                <w:rFonts w:eastAsiaTheme="minorEastAsia"/>
                <w:sz w:val="28"/>
                <w:szCs w:val="28"/>
              </w:rPr>
              <w:t>21,0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478" w:rsidRPr="00346478" w:rsidRDefault="00346478" w:rsidP="00346478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346478" w:rsidRPr="00346478" w:rsidTr="00A610C8">
        <w:tc>
          <w:tcPr>
            <w:tcW w:w="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78" w:rsidRPr="00346478" w:rsidRDefault="00346478" w:rsidP="0034647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346478">
              <w:rPr>
                <w:rFonts w:eastAsiaTheme="minorEastAsia"/>
                <w:sz w:val="28"/>
                <w:szCs w:val="28"/>
              </w:rPr>
              <w:t>2027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78" w:rsidRPr="00346478" w:rsidRDefault="00346478" w:rsidP="0034647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346478">
              <w:rPr>
                <w:rFonts w:eastAsiaTheme="minorEastAsia"/>
                <w:sz w:val="28"/>
                <w:szCs w:val="28"/>
              </w:rPr>
              <w:t>21,0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78" w:rsidRPr="00346478" w:rsidRDefault="00346478" w:rsidP="00346478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78" w:rsidRPr="00346478" w:rsidRDefault="00346478" w:rsidP="00346478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78" w:rsidRPr="00346478" w:rsidRDefault="00346478" w:rsidP="0034647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346478">
              <w:rPr>
                <w:rFonts w:eastAsiaTheme="minorEastAsia"/>
                <w:sz w:val="28"/>
                <w:szCs w:val="28"/>
              </w:rPr>
              <w:t>21,0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478" w:rsidRPr="00346478" w:rsidRDefault="00346478" w:rsidP="00346478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346478" w:rsidRPr="00346478" w:rsidTr="00A610C8">
        <w:tc>
          <w:tcPr>
            <w:tcW w:w="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78" w:rsidRPr="00346478" w:rsidRDefault="00346478" w:rsidP="0034647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346478">
              <w:rPr>
                <w:rFonts w:eastAsiaTheme="minorEastAsia"/>
                <w:sz w:val="28"/>
                <w:szCs w:val="28"/>
              </w:rPr>
              <w:t>2028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78" w:rsidRPr="00346478" w:rsidRDefault="00346478" w:rsidP="0034647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346478">
              <w:rPr>
                <w:rFonts w:eastAsiaTheme="minorEastAsia"/>
                <w:sz w:val="28"/>
                <w:szCs w:val="28"/>
              </w:rPr>
              <w:t>21,0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78" w:rsidRPr="00346478" w:rsidRDefault="00346478" w:rsidP="00346478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78" w:rsidRPr="00346478" w:rsidRDefault="00346478" w:rsidP="00346478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78" w:rsidRPr="00346478" w:rsidRDefault="00346478" w:rsidP="0034647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346478">
              <w:rPr>
                <w:rFonts w:eastAsiaTheme="minorEastAsia"/>
                <w:sz w:val="28"/>
                <w:szCs w:val="28"/>
              </w:rPr>
              <w:t>21,0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478" w:rsidRPr="00346478" w:rsidRDefault="00346478" w:rsidP="00346478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346478" w:rsidRPr="00346478" w:rsidTr="00A610C8">
        <w:tc>
          <w:tcPr>
            <w:tcW w:w="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78" w:rsidRPr="00346478" w:rsidRDefault="00346478" w:rsidP="0034647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346478">
              <w:rPr>
                <w:rFonts w:eastAsiaTheme="minorEastAsia"/>
                <w:sz w:val="28"/>
                <w:szCs w:val="28"/>
              </w:rPr>
              <w:t>2029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78" w:rsidRPr="00346478" w:rsidRDefault="00346478" w:rsidP="0034647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346478">
              <w:rPr>
                <w:rFonts w:eastAsiaTheme="minorEastAsia"/>
                <w:sz w:val="28"/>
                <w:szCs w:val="28"/>
              </w:rPr>
              <w:t>21,0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78" w:rsidRPr="00346478" w:rsidRDefault="00346478" w:rsidP="00346478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78" w:rsidRPr="00346478" w:rsidRDefault="00346478" w:rsidP="00346478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78" w:rsidRPr="00346478" w:rsidRDefault="00346478" w:rsidP="0034647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346478">
              <w:rPr>
                <w:rFonts w:eastAsiaTheme="minorEastAsia"/>
                <w:sz w:val="28"/>
                <w:szCs w:val="28"/>
              </w:rPr>
              <w:t>21,0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478" w:rsidRPr="00346478" w:rsidRDefault="00346478" w:rsidP="00346478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346478" w:rsidRPr="00346478" w:rsidTr="00A610C8">
        <w:tc>
          <w:tcPr>
            <w:tcW w:w="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78" w:rsidRPr="00346478" w:rsidRDefault="00346478" w:rsidP="0034647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346478">
              <w:rPr>
                <w:rFonts w:eastAsiaTheme="minorEastAsia"/>
                <w:sz w:val="28"/>
                <w:szCs w:val="28"/>
              </w:rPr>
              <w:t>2030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78" w:rsidRPr="00346478" w:rsidRDefault="00346478" w:rsidP="0034647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346478">
              <w:rPr>
                <w:rFonts w:eastAsiaTheme="minorEastAsia"/>
                <w:sz w:val="28"/>
                <w:szCs w:val="28"/>
              </w:rPr>
              <w:t>21,0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78" w:rsidRPr="00346478" w:rsidRDefault="00346478" w:rsidP="00346478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78" w:rsidRPr="00346478" w:rsidRDefault="00346478" w:rsidP="00346478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78" w:rsidRPr="00346478" w:rsidRDefault="00346478" w:rsidP="00346478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346478">
              <w:rPr>
                <w:rFonts w:eastAsiaTheme="minorEastAsia"/>
                <w:sz w:val="28"/>
                <w:szCs w:val="28"/>
              </w:rPr>
              <w:t>21,0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478" w:rsidRPr="00346478" w:rsidRDefault="00346478" w:rsidP="00346478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346478" w:rsidRPr="00346478" w:rsidTr="00A610C8">
        <w:tc>
          <w:tcPr>
            <w:tcW w:w="9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78" w:rsidRPr="00346478" w:rsidRDefault="00346478" w:rsidP="00A610C8">
            <w:pPr>
              <w:ind w:right="-195"/>
              <w:jc w:val="center"/>
              <w:rPr>
                <w:rFonts w:eastAsiaTheme="minorEastAsia"/>
                <w:sz w:val="28"/>
                <w:szCs w:val="28"/>
              </w:rPr>
            </w:pPr>
            <w:r w:rsidRPr="00346478">
              <w:rPr>
                <w:rFonts w:eastAsiaTheme="minorEastAsia"/>
                <w:sz w:val="28"/>
                <w:szCs w:val="28"/>
              </w:rPr>
              <w:t>Всего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78" w:rsidRPr="00346478" w:rsidRDefault="007B46D7" w:rsidP="00346478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147,0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78" w:rsidRPr="00346478" w:rsidRDefault="00346478" w:rsidP="00346478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78" w:rsidRPr="00346478" w:rsidRDefault="00346478" w:rsidP="00346478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78" w:rsidRPr="00346478" w:rsidRDefault="007B46D7" w:rsidP="00346478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147,0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478" w:rsidRPr="00346478" w:rsidRDefault="00346478" w:rsidP="00346478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CA03D6" w:rsidRDefault="00CA03D6" w:rsidP="00A610C8">
      <w:pPr>
        <w:ind w:firstLine="567"/>
        <w:jc w:val="both"/>
        <w:rPr>
          <w:rFonts w:eastAsiaTheme="minorEastAsia"/>
          <w:sz w:val="28"/>
          <w:szCs w:val="28"/>
        </w:rPr>
      </w:pPr>
    </w:p>
    <w:p w:rsidR="00346478" w:rsidRPr="00346478" w:rsidRDefault="00346478" w:rsidP="00A610C8">
      <w:pPr>
        <w:ind w:firstLine="567"/>
        <w:jc w:val="both"/>
        <w:rPr>
          <w:rFonts w:eastAsiaTheme="minorEastAsia"/>
          <w:sz w:val="28"/>
          <w:szCs w:val="28"/>
        </w:rPr>
      </w:pPr>
      <w:bookmarkStart w:id="4" w:name="_GoBack"/>
      <w:bookmarkEnd w:id="4"/>
      <w:r w:rsidRPr="00346478">
        <w:rPr>
          <w:rFonts w:eastAsiaTheme="minorEastAsia"/>
          <w:sz w:val="28"/>
          <w:szCs w:val="28"/>
        </w:rPr>
        <w:t xml:space="preserve">При формировании проекта бюджета </w:t>
      </w:r>
      <w:r w:rsidR="001478C0" w:rsidRPr="007B46D7">
        <w:rPr>
          <w:rFonts w:eastAsiaTheme="minorEastAsia"/>
          <w:sz w:val="28"/>
          <w:szCs w:val="28"/>
        </w:rPr>
        <w:t>округа</w:t>
      </w:r>
      <w:r w:rsidR="001478C0">
        <w:rPr>
          <w:rFonts w:eastAsiaTheme="minorEastAsia"/>
          <w:sz w:val="28"/>
          <w:szCs w:val="28"/>
        </w:rPr>
        <w:t xml:space="preserve"> </w:t>
      </w:r>
      <w:r w:rsidRPr="00346478">
        <w:rPr>
          <w:rFonts w:eastAsiaTheme="minorEastAsia"/>
          <w:sz w:val="28"/>
          <w:szCs w:val="28"/>
        </w:rPr>
        <w:t xml:space="preserve">объемы средств, выделяемых на реализацию мероприятий подпрограммы, уточняются с учетом возможностей бюджета района и </w:t>
      </w:r>
      <w:r w:rsidRPr="001478C0">
        <w:rPr>
          <w:rFonts w:eastAsiaTheme="minorEastAsia"/>
          <w:sz w:val="28"/>
          <w:szCs w:val="28"/>
        </w:rPr>
        <w:t>средств</w:t>
      </w:r>
      <w:r w:rsidR="00314439" w:rsidRPr="001478C0">
        <w:rPr>
          <w:rFonts w:eastAsiaTheme="minorEastAsia"/>
          <w:sz w:val="28"/>
          <w:szCs w:val="28"/>
        </w:rPr>
        <w:t>,</w:t>
      </w:r>
      <w:r w:rsidRPr="00346478">
        <w:rPr>
          <w:rFonts w:eastAsiaTheme="minorEastAsia"/>
          <w:sz w:val="28"/>
          <w:szCs w:val="28"/>
        </w:rPr>
        <w:t xml:space="preserve"> привлеченных из других источников.</w:t>
      </w:r>
    </w:p>
    <w:p w:rsidR="00346478" w:rsidRPr="00346478" w:rsidRDefault="00346478" w:rsidP="00A610C8">
      <w:pPr>
        <w:ind w:firstLine="567"/>
        <w:jc w:val="both"/>
        <w:rPr>
          <w:rFonts w:eastAsiaTheme="minorEastAsia"/>
          <w:sz w:val="28"/>
          <w:szCs w:val="28"/>
        </w:rPr>
      </w:pPr>
    </w:p>
    <w:p w:rsidR="00346478" w:rsidRPr="00346478" w:rsidRDefault="00346478" w:rsidP="00A610C8">
      <w:pPr>
        <w:spacing w:before="108" w:after="108"/>
        <w:ind w:firstLine="567"/>
        <w:jc w:val="center"/>
        <w:outlineLvl w:val="0"/>
        <w:rPr>
          <w:rFonts w:eastAsiaTheme="minorEastAsia"/>
          <w:b/>
          <w:bCs/>
          <w:sz w:val="28"/>
          <w:szCs w:val="28"/>
        </w:rPr>
      </w:pPr>
      <w:bookmarkStart w:id="5" w:name="sub_16600"/>
      <w:r w:rsidRPr="00346478">
        <w:rPr>
          <w:rFonts w:eastAsiaTheme="minorEastAsia"/>
          <w:b/>
          <w:bCs/>
          <w:sz w:val="28"/>
          <w:szCs w:val="28"/>
        </w:rPr>
        <w:lastRenderedPageBreak/>
        <w:t>6. Механизм реализации подпрограммы</w:t>
      </w:r>
    </w:p>
    <w:bookmarkEnd w:id="5"/>
    <w:p w:rsidR="00346478" w:rsidRPr="00346478" w:rsidRDefault="00346478" w:rsidP="00A610C8">
      <w:pPr>
        <w:ind w:firstLine="567"/>
        <w:jc w:val="both"/>
        <w:rPr>
          <w:rFonts w:eastAsiaTheme="minorEastAsia"/>
          <w:sz w:val="28"/>
          <w:szCs w:val="28"/>
        </w:rPr>
      </w:pPr>
    </w:p>
    <w:p w:rsidR="00346478" w:rsidRPr="00346478" w:rsidRDefault="00346478" w:rsidP="00A610C8">
      <w:pPr>
        <w:ind w:firstLine="567"/>
        <w:jc w:val="both"/>
        <w:rPr>
          <w:rFonts w:eastAsiaTheme="minorEastAsia"/>
          <w:sz w:val="28"/>
          <w:szCs w:val="28"/>
        </w:rPr>
      </w:pPr>
      <w:r w:rsidRPr="00346478">
        <w:rPr>
          <w:rFonts w:eastAsiaTheme="minorEastAsia"/>
          <w:sz w:val="28"/>
          <w:szCs w:val="28"/>
        </w:rPr>
        <w:t>Механизм реализации подпрограммы базируется на принципах партнерства федеральных органов исполнительной власти, органов исполнительной власти области, органов местного самоуправления и организаций, в том числе общественных, а также четкого разграничения полномочий и ответственности всех исполнителей подпрограммы в рамках согласованных обязательств и полномочий.</w:t>
      </w:r>
    </w:p>
    <w:p w:rsidR="00346478" w:rsidRPr="00346478" w:rsidRDefault="00346478" w:rsidP="00A610C8">
      <w:pPr>
        <w:ind w:firstLine="567"/>
        <w:jc w:val="both"/>
        <w:rPr>
          <w:rFonts w:eastAsiaTheme="minorEastAsia"/>
          <w:sz w:val="28"/>
          <w:szCs w:val="28"/>
        </w:rPr>
      </w:pPr>
      <w:r w:rsidRPr="00346478">
        <w:rPr>
          <w:rFonts w:eastAsiaTheme="minorEastAsia"/>
          <w:sz w:val="28"/>
          <w:szCs w:val="28"/>
        </w:rPr>
        <w:t>Решение задач по формированию и эффективному управлению реализацией подпрограммы осуществляется путем обоснованного выбора форм и методов управления.</w:t>
      </w:r>
    </w:p>
    <w:p w:rsidR="00346478" w:rsidRPr="00346478" w:rsidRDefault="00346478" w:rsidP="00A610C8">
      <w:pPr>
        <w:ind w:firstLine="567"/>
        <w:jc w:val="both"/>
        <w:rPr>
          <w:rFonts w:eastAsiaTheme="minorEastAsia"/>
          <w:sz w:val="28"/>
          <w:szCs w:val="28"/>
        </w:rPr>
      </w:pPr>
      <w:r w:rsidRPr="00346478">
        <w:rPr>
          <w:rFonts w:eastAsiaTheme="minorEastAsia"/>
          <w:sz w:val="28"/>
          <w:szCs w:val="28"/>
        </w:rPr>
        <w:t>Отбор исполнителей, выполняющих (оказывающих) отдельные работы (услуги) в рамках подпрограммы, производится на конкурсной основе в соответствии с федеральным законодательством. При реализации мероприятий подпрограммы предполагается получение субсидий из вышестоящих бюджетов в соответствии с порядком, утверждаемым постановлением администрации области.</w:t>
      </w:r>
    </w:p>
    <w:p w:rsidR="00346478" w:rsidRPr="00346478" w:rsidRDefault="00346478" w:rsidP="00A610C8">
      <w:pPr>
        <w:ind w:firstLine="567"/>
        <w:jc w:val="both"/>
        <w:rPr>
          <w:rFonts w:eastAsiaTheme="minorEastAsia"/>
          <w:sz w:val="28"/>
          <w:szCs w:val="28"/>
        </w:rPr>
      </w:pPr>
      <w:r w:rsidRPr="00346478">
        <w:rPr>
          <w:rFonts w:eastAsiaTheme="minorEastAsia"/>
          <w:sz w:val="28"/>
          <w:szCs w:val="28"/>
        </w:rPr>
        <w:t>Соисполнители подпрограммы - ответственные за выполнение мероприятий с учетом выделяемых на реализацию подпрограммы финансовых средств вносят ответственному исполнителю подпрограммы предложения по уточнению целевых индикаторов и показателей, затрат по программным мероприятиям, механизму реализации и составу исполнителей.</w:t>
      </w:r>
    </w:p>
    <w:p w:rsidR="00346478" w:rsidRPr="00346478" w:rsidRDefault="00346478" w:rsidP="00A610C8">
      <w:pPr>
        <w:ind w:firstLine="567"/>
        <w:jc w:val="both"/>
        <w:rPr>
          <w:rFonts w:eastAsiaTheme="minorEastAsia"/>
          <w:sz w:val="28"/>
          <w:szCs w:val="28"/>
        </w:rPr>
      </w:pPr>
      <w:r w:rsidRPr="00346478">
        <w:rPr>
          <w:rFonts w:eastAsiaTheme="minorEastAsia"/>
          <w:sz w:val="28"/>
          <w:szCs w:val="28"/>
        </w:rPr>
        <w:t>В ходе реализации подпрограммы соисполнители подпрограммы - ответственные за выполнение мероприятий:</w:t>
      </w:r>
    </w:p>
    <w:p w:rsidR="00346478" w:rsidRPr="00346478" w:rsidRDefault="00A610C8" w:rsidP="00A610C8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</w:t>
      </w:r>
      <w:r w:rsidR="00346478" w:rsidRPr="00346478">
        <w:rPr>
          <w:rFonts w:eastAsiaTheme="minorEastAsia"/>
          <w:sz w:val="28"/>
          <w:szCs w:val="28"/>
        </w:rPr>
        <w:t>организуют реализацию мероприятий подпрограммы, обеспечивают целевое и эффективное использование выделяемых на реализацию средств;</w:t>
      </w:r>
    </w:p>
    <w:p w:rsidR="00346478" w:rsidRPr="00346478" w:rsidRDefault="00A610C8" w:rsidP="00A610C8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</w:t>
      </w:r>
      <w:r w:rsidR="00346478" w:rsidRPr="00346478">
        <w:rPr>
          <w:rFonts w:eastAsiaTheme="minorEastAsia"/>
          <w:sz w:val="28"/>
          <w:szCs w:val="28"/>
        </w:rPr>
        <w:t>несут ответственность за своевременную и качественную реализацию мероприятий подпрограммы;</w:t>
      </w:r>
    </w:p>
    <w:p w:rsidR="00346478" w:rsidRPr="00346478" w:rsidRDefault="00A610C8" w:rsidP="00A610C8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</w:t>
      </w:r>
      <w:r w:rsidR="00346478" w:rsidRPr="00346478">
        <w:rPr>
          <w:rFonts w:eastAsiaTheme="minorEastAsia"/>
          <w:sz w:val="28"/>
          <w:szCs w:val="28"/>
        </w:rPr>
        <w:t>разрабатывают в пределах своей компетенции нормативные правовые акты, необходимые для реализации подпрограммы;</w:t>
      </w:r>
    </w:p>
    <w:p w:rsidR="00346478" w:rsidRPr="00346478" w:rsidRDefault="00A610C8" w:rsidP="00A610C8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</w:t>
      </w:r>
      <w:r w:rsidR="00346478" w:rsidRPr="00346478">
        <w:rPr>
          <w:rFonts w:eastAsiaTheme="minorEastAsia"/>
          <w:sz w:val="28"/>
          <w:szCs w:val="28"/>
        </w:rPr>
        <w:t>проводят анализ, формируют предложения по рациональному использованию финансовых ресурсов подпрограммы;</w:t>
      </w:r>
    </w:p>
    <w:p w:rsidR="00346478" w:rsidRPr="00346478" w:rsidRDefault="00A610C8" w:rsidP="00A610C8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</w:t>
      </w:r>
      <w:r w:rsidR="00346478" w:rsidRPr="00346478">
        <w:rPr>
          <w:rFonts w:eastAsiaTheme="minorEastAsia"/>
          <w:sz w:val="28"/>
          <w:szCs w:val="28"/>
        </w:rPr>
        <w:t>представляют информацию о ходе выполнения мероприятий подпрограммы ответственному исполнителю подпрограммы и обобщенный доклад (годовой) на заседании межведомственной комиссии по обеспечению безопасности дорожного движения;</w:t>
      </w:r>
    </w:p>
    <w:p w:rsidR="00346478" w:rsidRPr="00346478" w:rsidRDefault="00A610C8" w:rsidP="00A610C8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</w:t>
      </w:r>
      <w:r w:rsidR="00346478" w:rsidRPr="00346478">
        <w:rPr>
          <w:rFonts w:eastAsiaTheme="minorEastAsia"/>
          <w:sz w:val="28"/>
          <w:szCs w:val="28"/>
        </w:rPr>
        <w:t>готовят в установленном порядке предложения по уточнению перечня мероприятий подпрограммы на очередной финансовый год;</w:t>
      </w:r>
    </w:p>
    <w:p w:rsidR="00346478" w:rsidRPr="00346478" w:rsidRDefault="00A610C8" w:rsidP="00A610C8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</w:t>
      </w:r>
      <w:r w:rsidR="00346478" w:rsidRPr="00346478">
        <w:rPr>
          <w:rFonts w:eastAsiaTheme="minorEastAsia"/>
          <w:sz w:val="28"/>
          <w:szCs w:val="28"/>
        </w:rPr>
        <w:t>уточняют механизм реализации подпрограммы и затраты по ее мероприятиям.</w:t>
      </w:r>
    </w:p>
    <w:p w:rsidR="00346478" w:rsidRPr="00346478" w:rsidRDefault="00346478" w:rsidP="00A610C8">
      <w:pPr>
        <w:ind w:firstLine="567"/>
        <w:jc w:val="both"/>
        <w:rPr>
          <w:rFonts w:eastAsiaTheme="minorEastAsia"/>
          <w:sz w:val="28"/>
          <w:szCs w:val="28"/>
        </w:rPr>
      </w:pPr>
      <w:r w:rsidRPr="00346478">
        <w:rPr>
          <w:rFonts w:eastAsiaTheme="minorEastAsia"/>
          <w:sz w:val="28"/>
          <w:szCs w:val="28"/>
        </w:rPr>
        <w:t>Ответственный исполнитель подпрограммы в установленном порядке осуществляет текущую работу по координации деятельности соисполнителей подпрограммы, несет ответственность за подготовку и реализацию подпрограммы в целом, внесение в нее изменений, ведение полугодовой, годовой и итоговой отчетности.</w:t>
      </w:r>
    </w:p>
    <w:p w:rsidR="00346478" w:rsidRPr="00346478" w:rsidRDefault="00346478" w:rsidP="00346478">
      <w:pPr>
        <w:ind w:firstLine="720"/>
        <w:jc w:val="both"/>
        <w:rPr>
          <w:rFonts w:eastAsiaTheme="minorEastAsia"/>
          <w:sz w:val="28"/>
          <w:szCs w:val="28"/>
        </w:rPr>
      </w:pPr>
    </w:p>
    <w:p w:rsidR="00346478" w:rsidRPr="00346478" w:rsidRDefault="00346478">
      <w:pPr>
        <w:rPr>
          <w:sz w:val="28"/>
          <w:szCs w:val="28"/>
        </w:rPr>
      </w:pPr>
    </w:p>
    <w:sectPr w:rsidR="00346478" w:rsidRPr="00346478" w:rsidSect="00346478">
      <w:headerReference w:type="default" r:id="rId12"/>
      <w:pgSz w:w="11906" w:h="16838"/>
      <w:pgMar w:top="851" w:right="567" w:bottom="79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A5E" w:rsidRDefault="00E92A5E" w:rsidP="00346478">
      <w:r>
        <w:separator/>
      </w:r>
    </w:p>
  </w:endnote>
  <w:endnote w:type="continuationSeparator" w:id="0">
    <w:p w:rsidR="00E92A5E" w:rsidRDefault="00E92A5E" w:rsidP="00346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A5E" w:rsidRDefault="00E92A5E" w:rsidP="00346478">
      <w:r>
        <w:separator/>
      </w:r>
    </w:p>
  </w:footnote>
  <w:footnote w:type="continuationSeparator" w:id="0">
    <w:p w:rsidR="00E92A5E" w:rsidRDefault="00E92A5E" w:rsidP="003464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0399736"/>
      <w:docPartObj>
        <w:docPartGallery w:val="Page Numbers (Top of Page)"/>
        <w:docPartUnique/>
      </w:docPartObj>
    </w:sdtPr>
    <w:sdtEndPr/>
    <w:sdtContent>
      <w:p w:rsidR="00346478" w:rsidRDefault="0034647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5934">
          <w:rPr>
            <w:noProof/>
          </w:rPr>
          <w:t>8</w:t>
        </w:r>
        <w:r>
          <w:fldChar w:fldCharType="end"/>
        </w:r>
      </w:p>
    </w:sdtContent>
  </w:sdt>
  <w:p w:rsidR="00346478" w:rsidRDefault="003464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F6F"/>
    <w:rsid w:val="001478C0"/>
    <w:rsid w:val="001765F4"/>
    <w:rsid w:val="001A15A9"/>
    <w:rsid w:val="001C1D08"/>
    <w:rsid w:val="002434CA"/>
    <w:rsid w:val="00314439"/>
    <w:rsid w:val="003205C9"/>
    <w:rsid w:val="003334C3"/>
    <w:rsid w:val="00346478"/>
    <w:rsid w:val="003A0F6F"/>
    <w:rsid w:val="00445462"/>
    <w:rsid w:val="004963EB"/>
    <w:rsid w:val="00676B8C"/>
    <w:rsid w:val="007B46D7"/>
    <w:rsid w:val="0086457A"/>
    <w:rsid w:val="00932C6E"/>
    <w:rsid w:val="00A610C8"/>
    <w:rsid w:val="00AF58A4"/>
    <w:rsid w:val="00CA03D6"/>
    <w:rsid w:val="00CA4841"/>
    <w:rsid w:val="00D11028"/>
    <w:rsid w:val="00DD624A"/>
    <w:rsid w:val="00E05934"/>
    <w:rsid w:val="00E92A5E"/>
    <w:rsid w:val="00E92EE1"/>
    <w:rsid w:val="00FF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3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4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64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464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4647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3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64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64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464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4647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1425792/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194365/1000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1305770/100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nternet.garant.ru/document/redirect/10105643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71937200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2462</Words>
  <Characters>14036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2023-10-23T11:40:00Z</cp:lastPrinted>
  <dcterms:created xsi:type="dcterms:W3CDTF">2023-09-27T10:51:00Z</dcterms:created>
  <dcterms:modified xsi:type="dcterms:W3CDTF">2024-01-10T13:46:00Z</dcterms:modified>
</cp:coreProperties>
</file>