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814"/>
        <w:gridCol w:w="7757"/>
      </w:tblGrid>
      <w:tr w:rsidR="00941070" w:rsidTr="00EC7496">
        <w:tc>
          <w:tcPr>
            <w:tcW w:w="68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</w:p>
        </w:tc>
        <w:tc>
          <w:tcPr>
            <w:tcW w:w="7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A018F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41070" w:rsidTr="00EC7496">
        <w:tc>
          <w:tcPr>
            <w:tcW w:w="6814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</w:pPr>
          </w:p>
        </w:tc>
        <w:tc>
          <w:tcPr>
            <w:tcW w:w="775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EC7496" w:rsidP="00EC7496">
            <w:pPr>
              <w:pStyle w:val="TableContents"/>
              <w:jc w:val="center"/>
              <w:rPr>
                <w:sz w:val="28"/>
                <w:szCs w:val="28"/>
              </w:rPr>
            </w:pPr>
            <w:r w:rsidRPr="00EC7496">
              <w:rPr>
                <w:sz w:val="28"/>
                <w:szCs w:val="28"/>
              </w:rPr>
              <w:t xml:space="preserve">ПРИЛОЖЕНИЕ </w:t>
            </w:r>
          </w:p>
          <w:p w:rsidR="00342174" w:rsidRPr="00EC7496" w:rsidRDefault="00342174" w:rsidP="00EC7496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EC7496" w:rsidRPr="00EC7496" w:rsidRDefault="00EC7496" w:rsidP="00EC7496">
            <w:pPr>
              <w:pStyle w:val="TableContents"/>
              <w:jc w:val="center"/>
              <w:rPr>
                <w:sz w:val="28"/>
                <w:szCs w:val="28"/>
              </w:rPr>
            </w:pPr>
            <w:r w:rsidRPr="00EC7496">
              <w:rPr>
                <w:sz w:val="28"/>
                <w:szCs w:val="28"/>
              </w:rPr>
              <w:t>постановлени</w:t>
            </w:r>
            <w:r w:rsidR="00342174">
              <w:rPr>
                <w:sz w:val="28"/>
                <w:szCs w:val="28"/>
              </w:rPr>
              <w:t>ем</w:t>
            </w:r>
            <w:r w:rsidRPr="00EC7496">
              <w:rPr>
                <w:sz w:val="28"/>
                <w:szCs w:val="28"/>
              </w:rPr>
              <w:t xml:space="preserve"> администрации </w:t>
            </w:r>
          </w:p>
          <w:p w:rsidR="00EC7496" w:rsidRDefault="00EC7496" w:rsidP="00342174">
            <w:pPr>
              <w:pStyle w:val="TableContents"/>
              <w:jc w:val="center"/>
            </w:pPr>
            <w:r>
              <w:rPr>
                <w:sz w:val="28"/>
                <w:szCs w:val="28"/>
              </w:rPr>
              <w:t>р</w:t>
            </w:r>
            <w:r w:rsidRPr="00EC7496">
              <w:rPr>
                <w:sz w:val="28"/>
                <w:szCs w:val="28"/>
              </w:rPr>
              <w:t>айона   от</w:t>
            </w:r>
            <w:r w:rsidR="00B40901">
              <w:rPr>
                <w:sz w:val="28"/>
                <w:szCs w:val="28"/>
              </w:rPr>
              <w:t>30.12.</w:t>
            </w:r>
            <w:r w:rsidRPr="00EC7496">
              <w:rPr>
                <w:sz w:val="28"/>
                <w:szCs w:val="28"/>
              </w:rPr>
              <w:t xml:space="preserve"> </w:t>
            </w:r>
            <w:r w:rsidR="00342174">
              <w:rPr>
                <w:sz w:val="28"/>
                <w:szCs w:val="28"/>
              </w:rPr>
              <w:t>2016</w:t>
            </w:r>
            <w:r w:rsidRPr="00EC7496">
              <w:rPr>
                <w:sz w:val="28"/>
                <w:szCs w:val="28"/>
              </w:rPr>
              <w:t xml:space="preserve">  №</w:t>
            </w:r>
            <w:r w:rsidR="00B40901">
              <w:rPr>
                <w:sz w:val="28"/>
                <w:szCs w:val="28"/>
              </w:rPr>
              <w:t>960</w:t>
            </w:r>
          </w:p>
        </w:tc>
      </w:tr>
    </w:tbl>
    <w:p w:rsidR="00941070" w:rsidRDefault="00941070">
      <w:pPr>
        <w:pStyle w:val="Standard"/>
      </w:pPr>
    </w:p>
    <w:p w:rsidR="00941070" w:rsidRDefault="00941070">
      <w:pPr>
        <w:pStyle w:val="Standard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300"/>
        <w:gridCol w:w="3017"/>
        <w:gridCol w:w="1254"/>
      </w:tblGrid>
      <w:tr w:rsidR="00941070" w:rsidTr="00EC7496">
        <w:trPr>
          <w:gridAfter w:val="1"/>
          <w:wAfter w:w="1254" w:type="dxa"/>
        </w:trPr>
        <w:tc>
          <w:tcPr>
            <w:tcW w:w="10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2174" w:rsidRDefault="00342174" w:rsidP="00342174">
            <w:pPr>
              <w:pStyle w:val="Standard"/>
              <w:jc w:val="center"/>
              <w:rPr>
                <w:b/>
                <w:bCs/>
              </w:rPr>
            </w:pPr>
          </w:p>
          <w:p w:rsidR="00941070" w:rsidRDefault="00941070" w:rsidP="00342174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МУНИЦИПАЛЬНОЕ ЗАДАНИЕ</w:t>
            </w:r>
          </w:p>
          <w:p w:rsidR="00EC7496" w:rsidRDefault="00EC7496" w:rsidP="00342174">
            <w:pPr>
              <w:pStyle w:val="Standard"/>
              <w:jc w:val="center"/>
            </w:pPr>
            <w:r>
              <w:t>на 2017 год и на плановый период 2018 и 2019 годов</w:t>
            </w:r>
          </w:p>
        </w:tc>
        <w:tc>
          <w:tcPr>
            <w:tcW w:w="30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7C7B15">
            <w:pPr>
              <w:pStyle w:val="TableContents"/>
            </w:pPr>
          </w:p>
        </w:tc>
      </w:tr>
      <w:tr w:rsidR="00941070" w:rsidTr="00EC7496">
        <w:tc>
          <w:tcPr>
            <w:tcW w:w="14571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F74C52">
            <w:pPr>
              <w:pStyle w:val="TableContents"/>
            </w:pPr>
          </w:p>
        </w:tc>
      </w:tr>
    </w:tbl>
    <w:p w:rsidR="00941070" w:rsidRDefault="00941070">
      <w:pPr>
        <w:pStyle w:val="Standard"/>
        <w:jc w:val="center"/>
        <w:rPr>
          <w:b/>
          <w:bCs/>
        </w:rPr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350"/>
        <w:gridCol w:w="1617"/>
        <w:gridCol w:w="1604"/>
      </w:tblGrid>
      <w:tr w:rsidR="0094107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A018F">
            <w:pPr>
              <w:pStyle w:val="TableContents"/>
              <w:jc w:val="both"/>
            </w:pPr>
            <w:r>
              <w:t xml:space="preserve">Наименование учреждения (обособленного   подразделения) </w:t>
            </w:r>
            <w:r w:rsidRPr="001C2275">
              <w:rPr>
                <w:u w:val="single"/>
              </w:rPr>
              <w:t>муниципальное бюджетное образовательное учреждение дополнительного образования «Первомайская детская школа искусств» Первомайского района Тамбовской области</w:t>
            </w:r>
          </w:p>
        </w:tc>
        <w:tc>
          <w:tcPr>
            <w:tcW w:w="161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50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507"/>
            </w:tblGrid>
            <w:tr w:rsidR="0094107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  <w:tr w:rsidR="0094107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spacing w:after="57"/>
                    <w:jc w:val="both"/>
                  </w:pPr>
                  <w:r>
                    <w:t>Форма по ОКУД</w:t>
                  </w:r>
                </w:p>
              </w:tc>
            </w:tr>
            <w:tr w:rsidR="0094107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  <w:r>
                    <w:t>Дата</w:t>
                  </w:r>
                </w:p>
              </w:tc>
            </w:tr>
            <w:tr w:rsidR="0094107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spacing w:after="113"/>
                    <w:jc w:val="both"/>
                  </w:pPr>
                  <w:r>
                    <w:t>по Сводному реестру</w:t>
                  </w:r>
                  <w:r>
                    <w:rPr>
                      <w:color w:val="000000"/>
                      <w:position w:val="8"/>
                      <w:lang w:val="en-US"/>
                    </w:rPr>
                    <w:t>2</w:t>
                  </w:r>
                  <w:r>
                    <w:rPr>
                      <w:color w:val="000000"/>
                      <w:position w:val="8"/>
                    </w:rPr>
                    <w:t>)</w:t>
                  </w:r>
                </w:p>
              </w:tc>
            </w:tr>
            <w:tr w:rsidR="0094107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94107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spacing w:after="113"/>
                    <w:jc w:val="both"/>
                  </w:pPr>
                  <w:r>
                    <w:t>По ОКВЭД</w:t>
                  </w:r>
                </w:p>
              </w:tc>
            </w:tr>
            <w:tr w:rsidR="0094107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  <w:r>
                    <w:t>По ОКВЭД</w:t>
                  </w:r>
                </w:p>
              </w:tc>
            </w:tr>
            <w:tr w:rsidR="00941070">
              <w:tc>
                <w:tcPr>
                  <w:tcW w:w="150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</w:tbl>
          <w:p w:rsidR="00941070" w:rsidRDefault="00941070">
            <w:pPr>
              <w:pStyle w:val="TableContents"/>
              <w:jc w:val="both"/>
            </w:pPr>
          </w:p>
        </w:tc>
        <w:tc>
          <w:tcPr>
            <w:tcW w:w="16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49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495"/>
            </w:tblGrid>
            <w:tr w:rsidR="00941070">
              <w:tc>
                <w:tcPr>
                  <w:tcW w:w="149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center"/>
                  </w:pPr>
                  <w:r>
                    <w:t>Коды</w:t>
                  </w:r>
                </w:p>
              </w:tc>
            </w:tr>
            <w:tr w:rsidR="00941070">
              <w:tc>
                <w:tcPr>
                  <w:tcW w:w="1495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center"/>
                  </w:pPr>
                </w:p>
                <w:p w:rsidR="00941070" w:rsidRDefault="00941070">
                  <w:pPr>
                    <w:pStyle w:val="TableContents"/>
                    <w:jc w:val="center"/>
                  </w:pPr>
                  <w:r>
                    <w:t>0506001</w:t>
                  </w:r>
                </w:p>
              </w:tc>
            </w:tr>
            <w:tr w:rsidR="0094107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  <w:tr w:rsidR="0094107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  <w:tr w:rsidR="0094107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94107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  <w:r>
                    <w:t>80.10.3</w:t>
                  </w:r>
                </w:p>
              </w:tc>
            </w:tr>
            <w:tr w:rsidR="0094107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  <w:tr w:rsidR="00941070">
              <w:tc>
                <w:tcPr>
                  <w:tcW w:w="1495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</w:tbl>
          <w:p w:rsidR="00941070" w:rsidRDefault="00941070">
            <w:pPr>
              <w:pStyle w:val="TableContents"/>
              <w:jc w:val="both"/>
            </w:pPr>
          </w:p>
        </w:tc>
      </w:tr>
      <w:tr w:rsidR="00941070">
        <w:trPr>
          <w:trHeight w:val="296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A018F">
            <w:pPr>
              <w:pStyle w:val="TableContents"/>
              <w:jc w:val="both"/>
            </w:pPr>
            <w:r>
              <w:t>Виды деятельности  учреждения (обособленного подразделения)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1C2275" w:rsidRDefault="00941070">
            <w:pPr>
              <w:pStyle w:val="TableContents"/>
              <w:jc w:val="both"/>
              <w:rPr>
                <w:u w:val="single"/>
              </w:rPr>
            </w:pPr>
            <w:r>
              <w:rPr>
                <w:u w:val="single"/>
              </w:rPr>
              <w:t>Образование и наука____________________________________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  <w:r>
              <w:t xml:space="preserve">Вид учреждения     </w:t>
            </w:r>
            <w:r w:rsidRPr="001C2275">
              <w:rPr>
                <w:u w:val="single"/>
              </w:rPr>
              <w:t>организация дополнительного образования</w:t>
            </w:r>
          </w:p>
          <w:p w:rsidR="00941070" w:rsidRDefault="00941070">
            <w:pPr>
              <w:pStyle w:val="TableContents"/>
              <w:jc w:val="both"/>
            </w:pPr>
            <w:r>
              <w:rPr>
                <w:sz w:val="22"/>
                <w:szCs w:val="22"/>
              </w:rPr>
              <w:t>(указывается вид учреждения</w:t>
            </w:r>
          </w:p>
          <w:p w:rsidR="00941070" w:rsidRDefault="0094107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из базового (отраслевого) перечня)</w:t>
            </w: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 w:rsidTr="004A018F">
        <w:trPr>
          <w:trHeight w:val="875"/>
        </w:trPr>
        <w:tc>
          <w:tcPr>
            <w:tcW w:w="113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</w:p>
        </w:tc>
        <w:tc>
          <w:tcPr>
            <w:tcW w:w="161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6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</w:tbl>
    <w:p w:rsidR="00342174" w:rsidRDefault="00342174">
      <w:pPr>
        <w:pStyle w:val="Textbody"/>
        <w:jc w:val="center"/>
        <w:rPr>
          <w:b/>
          <w:bCs/>
        </w:rPr>
      </w:pPr>
    </w:p>
    <w:p w:rsidR="00941070" w:rsidRDefault="00941070">
      <w:pPr>
        <w:pStyle w:val="Textbody"/>
        <w:jc w:val="center"/>
      </w:pPr>
      <w:bookmarkStart w:id="0" w:name="_GoBack"/>
      <w:bookmarkEnd w:id="0"/>
      <w:r>
        <w:rPr>
          <w:b/>
          <w:bCs/>
        </w:rPr>
        <w:lastRenderedPageBreak/>
        <w:t xml:space="preserve">ЧАСТЬ 1. Сведения об оказываемых муниципальных   услугах  </w:t>
      </w:r>
      <w:r>
        <w:rPr>
          <w:color w:val="000000"/>
          <w:position w:val="8"/>
        </w:rPr>
        <w:t>3)</w:t>
      </w:r>
    </w:p>
    <w:p w:rsidR="00941070" w:rsidRDefault="00941070">
      <w:pPr>
        <w:pStyle w:val="Textbody"/>
        <w:jc w:val="center"/>
      </w:pPr>
      <w:r>
        <w:t>Раздел _1___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0"/>
        <w:gridCol w:w="2167"/>
        <w:gridCol w:w="1904"/>
      </w:tblGrid>
      <w:tr w:rsidR="0094107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реализация дополнительных общеразвивающих программ; 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057"/>
            </w:tblGrid>
            <w:tr w:rsidR="00941070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941070" w:rsidRDefault="00941070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95"/>
            </w:tblGrid>
            <w:tr w:rsidR="00941070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Pr="006F08D4" w:rsidRDefault="00941070" w:rsidP="00554FE7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11.Г42.0</w:t>
                  </w:r>
                </w:p>
                <w:p w:rsidR="00941070" w:rsidRDefault="00941070">
                  <w:pPr>
                    <w:pStyle w:val="TableContents"/>
                    <w:jc w:val="center"/>
                  </w:pPr>
                </w:p>
              </w:tc>
            </w:tr>
          </w:tbl>
          <w:p w:rsidR="00941070" w:rsidRDefault="00941070">
            <w:pPr>
              <w:pStyle w:val="TableContents"/>
              <w:jc w:val="center"/>
            </w:pPr>
          </w:p>
        </w:tc>
      </w:tr>
      <w:tr w:rsidR="0094107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7D0E07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 w:rsidTr="007D0E07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</w:tbl>
    <w:p w:rsidR="00941070" w:rsidRDefault="00941070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941070" w:rsidRDefault="00941070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941070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E4E4F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4107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94107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41070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487AD3" w:rsidP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6F08D4" w:rsidRDefault="00941070" w:rsidP="00FB60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художественный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41070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 ставших победителями и призёрами всероссийских и международных мероприятий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</w:t>
            </w:r>
            <w:r>
              <w:rPr>
                <w:sz w:val="16"/>
                <w:szCs w:val="16"/>
              </w:rPr>
              <w:lastRenderedPageBreak/>
              <w:t>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6%</w:t>
            </w: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941070" w:rsidRDefault="00941070" w:rsidP="00BF13C5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41070" w:rsidRDefault="00941070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67"/>
        <w:gridCol w:w="1800"/>
      </w:tblGrid>
      <w:tr w:rsidR="00941070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94107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</w:tbl>
          <w:p w:rsidR="00941070" w:rsidRDefault="00941070">
            <w:pPr>
              <w:pStyle w:val="TableContents"/>
              <w:jc w:val="both"/>
            </w:pPr>
          </w:p>
        </w:tc>
      </w:tr>
    </w:tbl>
    <w:p w:rsidR="00941070" w:rsidRDefault="00941070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941070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94107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планово-го периода)</w:t>
            </w:r>
          </w:p>
        </w:tc>
      </w:tr>
      <w:tr w:rsidR="00941070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87AD3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9303F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681200194768120100111Г42001000300401000100101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487AD3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EC7496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EC749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7496">
              <w:rPr>
                <w:sz w:val="16"/>
                <w:szCs w:val="16"/>
              </w:rPr>
              <w:t>97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EC749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7496">
              <w:rPr>
                <w:sz w:val="16"/>
                <w:szCs w:val="16"/>
              </w:rPr>
              <w:t>97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41070" w:rsidRDefault="00941070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17"/>
        <w:gridCol w:w="1850"/>
      </w:tblGrid>
      <w:tr w:rsidR="00941070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94107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  <w:r>
                    <w:t>3,6%</w:t>
                  </w:r>
                </w:p>
              </w:tc>
            </w:tr>
          </w:tbl>
          <w:p w:rsidR="00941070" w:rsidRDefault="00941070">
            <w:pPr>
              <w:pStyle w:val="TableContents"/>
              <w:jc w:val="both"/>
            </w:pPr>
          </w:p>
        </w:tc>
      </w:tr>
    </w:tbl>
    <w:p w:rsidR="00941070" w:rsidRDefault="00941070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1322"/>
        <w:gridCol w:w="1150"/>
        <w:gridCol w:w="6271"/>
      </w:tblGrid>
      <w:tr w:rsidR="00941070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Нормативный правовой акт</w:t>
            </w:r>
          </w:p>
        </w:tc>
      </w:tr>
      <w:tr w:rsidR="0094107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94107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107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41070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941070" w:rsidRDefault="00941070">
      <w:pPr>
        <w:pStyle w:val="Standard"/>
      </w:pPr>
    </w:p>
    <w:p w:rsidR="00941070" w:rsidRDefault="00941070">
      <w:pPr>
        <w:pStyle w:val="Standard"/>
      </w:pPr>
      <w:r>
        <w:t>5. Порядок оказания муниципальной услуги</w:t>
      </w:r>
    </w:p>
    <w:p w:rsidR="00941070" w:rsidRPr="00BB1EF7" w:rsidRDefault="00941070" w:rsidP="00B7570F">
      <w:pPr>
        <w:spacing w:line="480" w:lineRule="atLeast"/>
        <w:rPr>
          <w:rFonts w:ascii="inherit" w:hAnsi="inherit" w:cs="Arial" w:hint="eastAsia"/>
          <w:u w:val="single"/>
        </w:rPr>
      </w:pPr>
      <w:r>
        <w:t>5.1. Нормативные правовые акты, регулирующие порядок  оказания муниципальной  услуги</w:t>
      </w:r>
      <w:r>
        <w:rPr>
          <w:rFonts w:cs="Arial"/>
          <w:sz w:val="36"/>
          <w:szCs w:val="36"/>
        </w:rPr>
        <w:t>:</w:t>
      </w:r>
      <w:r w:rsidRPr="00BB1EF7">
        <w:rPr>
          <w:rFonts w:ascii="inherit" w:hAnsi="inherit" w:cs="Arial"/>
          <w:u w:val="single"/>
        </w:rPr>
        <w:t>Федеральный закон от 28.12.2012 273-фз Об образовании в Российской Федерации</w:t>
      </w:r>
      <w:r>
        <w:rPr>
          <w:rFonts w:cs="Arial"/>
          <w:u w:val="single"/>
        </w:rPr>
        <w:t xml:space="preserve">;  </w:t>
      </w:r>
      <w:r w:rsidRPr="00BB1EF7">
        <w:rPr>
          <w:rFonts w:ascii="inherit" w:hAnsi="inherit" w:cs="Arial"/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cs="Arial"/>
          <w:u w:val="single"/>
        </w:rPr>
        <w:t xml:space="preserve">; </w:t>
      </w:r>
      <w:r w:rsidRPr="00BB1EF7">
        <w:rPr>
          <w:rFonts w:ascii="inherit" w:hAnsi="inherit" w:cs="Arial"/>
          <w:u w:val="single"/>
        </w:rPr>
        <w:t>Федеральный закон от 05.10.2003 131-фз Об общих принципах организации местного самоуправления в Российской Федерации</w:t>
      </w:r>
    </w:p>
    <w:p w:rsidR="00941070" w:rsidRDefault="00941070">
      <w:pPr>
        <w:pStyle w:val="Standard"/>
      </w:pPr>
    </w:p>
    <w:p w:rsidR="00941070" w:rsidRDefault="00941070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941070" w:rsidRDefault="00941070">
      <w:pPr>
        <w:pStyle w:val="Standard"/>
        <w:jc w:val="center"/>
      </w:pPr>
    </w:p>
    <w:p w:rsidR="00941070" w:rsidRDefault="00941070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941070" w:rsidRDefault="00941070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7"/>
        <w:gridCol w:w="4857"/>
        <w:gridCol w:w="4857"/>
      </w:tblGrid>
      <w:tr w:rsidR="00941070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94107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107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A5B7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941070" w:rsidTr="00BB1EF7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A5B7F" w:rsidRDefault="00941070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41070" w:rsidRPr="00BA5B7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A5B7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94107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941070" w:rsidRPr="0080766F" w:rsidRDefault="00941070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</w:t>
            </w:r>
          </w:p>
        </w:tc>
      </w:tr>
    </w:tbl>
    <w:p w:rsidR="00941070" w:rsidRDefault="00941070">
      <w:pPr>
        <w:pStyle w:val="Standard"/>
        <w:jc w:val="both"/>
      </w:pPr>
    </w:p>
    <w:p w:rsidR="00941070" w:rsidRPr="00B36483" w:rsidRDefault="00941070" w:rsidP="00484C4E">
      <w:pPr>
        <w:pStyle w:val="Textbody"/>
        <w:jc w:val="center"/>
        <w:rPr>
          <w:b/>
        </w:rPr>
      </w:pPr>
      <w:r w:rsidRPr="00B36483">
        <w:rPr>
          <w:b/>
        </w:rPr>
        <w:t>Раздел _2___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0"/>
        <w:gridCol w:w="2167"/>
        <w:gridCol w:w="1904"/>
      </w:tblGrid>
      <w:tr w:rsidR="00941070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</w:pPr>
            <w:r>
              <w:t xml:space="preserve">1.Наименование  услуги:  </w:t>
            </w:r>
            <w:r w:rsidRPr="001C2275">
              <w:rPr>
                <w:u w:val="single"/>
              </w:rPr>
              <w:t xml:space="preserve"> реализация дополнительных предпрофессиональных программ в области искусства</w:t>
            </w:r>
            <w:r>
              <w:t>;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057"/>
            </w:tblGrid>
            <w:tr w:rsidR="00941070" w:rsidTr="00484C4E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 w:rsidP="00484C4E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941070" w:rsidRDefault="00941070" w:rsidP="00484C4E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95"/>
            </w:tblGrid>
            <w:tr w:rsidR="00941070" w:rsidTr="00484C4E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Pr="006F08D4" w:rsidRDefault="00941070" w:rsidP="00FB6040">
                  <w:pPr>
                    <w:jc w:val="center"/>
                    <w:rPr>
                      <w:b/>
                    </w:rPr>
                  </w:pPr>
                  <w:r w:rsidRPr="006F08D4">
                    <w:rPr>
                      <w:b/>
                    </w:rPr>
                    <w:t>11.Д44.0</w:t>
                  </w:r>
                </w:p>
                <w:p w:rsidR="00941070" w:rsidRPr="006F08D4" w:rsidRDefault="00941070" w:rsidP="00FB604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:rsidR="00941070" w:rsidRDefault="00941070" w:rsidP="00484C4E">
            <w:pPr>
              <w:pStyle w:val="TableContents"/>
              <w:jc w:val="center"/>
            </w:pPr>
          </w:p>
        </w:tc>
      </w:tr>
      <w:tr w:rsidR="00941070" w:rsidTr="00484C4E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</w:pPr>
            <w:r>
              <w:t xml:space="preserve">2.Категории потребителей  услуги:  </w:t>
            </w:r>
            <w:r w:rsidRPr="001C2275">
              <w:rPr>
                <w:u w:val="single"/>
              </w:rPr>
              <w:t>физические лица_________________________________________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</w:tr>
      <w:tr w:rsidR="00941070" w:rsidTr="00484C4E">
        <w:trPr>
          <w:trHeight w:val="256"/>
        </w:trPr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</w:tr>
    </w:tbl>
    <w:p w:rsidR="00941070" w:rsidRDefault="00941070" w:rsidP="00484C4E">
      <w:pPr>
        <w:pStyle w:val="Textbody"/>
        <w:jc w:val="both"/>
      </w:pPr>
      <w:r>
        <w:t>3.Показатели, характеризующие объем и (или) качество муниципальной услуги:</w:t>
      </w:r>
    </w:p>
    <w:p w:rsidR="00941070" w:rsidRDefault="00941070" w:rsidP="00484C4E">
      <w:pPr>
        <w:pStyle w:val="Textbody"/>
        <w:jc w:val="both"/>
      </w:pPr>
      <w:r>
        <w:t>3.1. Показатели, характеризующие качество муниципальной   услуги</w:t>
      </w:r>
      <w:r>
        <w:rPr>
          <w:color w:val="000000"/>
          <w:position w:val="8"/>
        </w:rPr>
        <w:t>4)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941070" w:rsidTr="00484C4E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реестровый 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качества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</w:tr>
      <w:tr w:rsidR="00941070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both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(очередной 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планового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_год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941070" w:rsidTr="00484C4E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</w:tr>
      <w:tr w:rsidR="00941070" w:rsidTr="00484C4E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41070" w:rsidTr="002273ED">
        <w:tc>
          <w:tcPr>
            <w:tcW w:w="121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487AD3" w:rsidP="00FB604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Федеральные государственные требования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фортепиано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Государственная (муниципальная услуга)</w:t>
            </w:r>
          </w:p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бесплатная</w:t>
            </w:r>
          </w:p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детей, осваивающих дополнительные образовательные программы в образовательном учреждении</w:t>
            </w:r>
          </w:p>
          <w:p w:rsidR="00941070" w:rsidRDefault="00941070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Доля детей ставших </w:t>
            </w:r>
            <w:r>
              <w:rPr>
                <w:sz w:val="16"/>
                <w:szCs w:val="16"/>
              </w:rPr>
              <w:lastRenderedPageBreak/>
              <w:t>победителями и призёрами всероссийских и международных мероприятий</w:t>
            </w:r>
          </w:p>
          <w:p w:rsidR="00941070" w:rsidRDefault="00941070" w:rsidP="002165B4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Доля родителей(законных представителей)удовлетворённых условиями и качеством образовательной услуги</w:t>
            </w:r>
          </w:p>
        </w:tc>
        <w:tc>
          <w:tcPr>
            <w:tcW w:w="1150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lastRenderedPageBreak/>
              <w:t>%</w:t>
            </w: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F572BA">
            <w:pPr>
              <w:pStyle w:val="TableContents"/>
              <w:jc w:val="both"/>
              <w:rPr>
                <w:sz w:val="16"/>
                <w:szCs w:val="16"/>
              </w:rPr>
            </w:pPr>
            <w:r w:rsidRPr="0025330A">
              <w:rPr>
                <w:rFonts w:cs="Times New Roman"/>
                <w:color w:val="000000"/>
              </w:rPr>
              <w:t>%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41070" w:rsidTr="00484C4E">
        <w:tc>
          <w:tcPr>
            <w:tcW w:w="121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263908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41070">
              <w:rPr>
                <w:sz w:val="16"/>
                <w:szCs w:val="16"/>
              </w:rPr>
              <w:t>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263908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41070">
              <w:rPr>
                <w:sz w:val="16"/>
                <w:szCs w:val="16"/>
              </w:rPr>
              <w:t>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100%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263908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941070">
              <w:rPr>
                <w:sz w:val="16"/>
                <w:szCs w:val="16"/>
              </w:rPr>
              <w:t>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99%</w:t>
            </w:r>
          </w:p>
          <w:p w:rsidR="00941070" w:rsidRDefault="00941070" w:rsidP="006C1986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41070" w:rsidRDefault="00941070" w:rsidP="00484C4E">
      <w:pPr>
        <w:pStyle w:val="Textbody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67"/>
        <w:gridCol w:w="1800"/>
      </w:tblGrid>
      <w:tr w:rsidR="00941070" w:rsidTr="00484C4E">
        <w:tc>
          <w:tcPr>
            <w:tcW w:w="1146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муниципальной  услуги, в пределах которых муниципальное задание считается выполненным (процентов)</w:t>
            </w:r>
          </w:p>
        </w:tc>
        <w:tc>
          <w:tcPr>
            <w:tcW w:w="18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941070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 w:rsidP="00484C4E">
                  <w:pPr>
                    <w:pStyle w:val="TableContents"/>
                    <w:jc w:val="both"/>
                  </w:pPr>
                  <w:r>
                    <w:t>8%</w:t>
                  </w:r>
                </w:p>
              </w:tc>
            </w:tr>
          </w:tbl>
          <w:p w:rsidR="00941070" w:rsidRDefault="00941070" w:rsidP="00484C4E">
            <w:pPr>
              <w:pStyle w:val="TableContents"/>
              <w:jc w:val="both"/>
            </w:pPr>
          </w:p>
        </w:tc>
      </w:tr>
    </w:tbl>
    <w:p w:rsidR="00941070" w:rsidRDefault="00941070" w:rsidP="00484C4E">
      <w:pPr>
        <w:pStyle w:val="Textbody"/>
        <w:jc w:val="both"/>
      </w:pPr>
      <w:r>
        <w:t>3.2. Показатели, характеризующие объем муниципальной   услуги</w:t>
      </w:r>
      <w:r>
        <w:rPr>
          <w:sz w:val="28"/>
          <w:szCs w:val="28"/>
        </w:rPr>
        <w:t>:</w:t>
      </w:r>
    </w:p>
    <w:tbl>
      <w:tblPr>
        <w:tblW w:w="14533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07"/>
        <w:gridCol w:w="926"/>
        <w:gridCol w:w="817"/>
        <w:gridCol w:w="850"/>
        <w:gridCol w:w="967"/>
        <w:gridCol w:w="1100"/>
        <w:gridCol w:w="1083"/>
        <w:gridCol w:w="933"/>
        <w:gridCol w:w="634"/>
        <w:gridCol w:w="1133"/>
        <w:gridCol w:w="1000"/>
        <w:gridCol w:w="1183"/>
        <w:gridCol w:w="967"/>
        <w:gridCol w:w="983"/>
        <w:gridCol w:w="1050"/>
      </w:tblGrid>
      <w:tr w:rsidR="00941070" w:rsidTr="00484C4E">
        <w:tc>
          <w:tcPr>
            <w:tcW w:w="9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Уникальный номер реест-ровой записи</w:t>
            </w:r>
          </w:p>
        </w:tc>
        <w:tc>
          <w:tcPr>
            <w:tcW w:w="259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содержание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0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Показатель, характеризующий условия (формы) оказания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265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31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Значение показателя объема </w:t>
            </w:r>
            <w:r>
              <w:t>муниципальной</w:t>
            </w:r>
            <w:r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30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941070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567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(очеред-нойфинан-совый год)</w:t>
            </w:r>
          </w:p>
        </w:tc>
        <w:tc>
          <w:tcPr>
            <w:tcW w:w="98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C7496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планово-го периода)</w:t>
            </w:r>
          </w:p>
        </w:tc>
      </w:tr>
      <w:tr w:rsidR="00941070" w:rsidTr="00484C4E">
        <w:tc>
          <w:tcPr>
            <w:tcW w:w="9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0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98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rPr>
                <w:color w:val="auto"/>
              </w:rPr>
            </w:pPr>
          </w:p>
        </w:tc>
      </w:tr>
      <w:tr w:rsidR="00941070" w:rsidTr="00484C4E">
        <w:tc>
          <w:tcPr>
            <w:tcW w:w="90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87AD3" w:rsidTr="00484C4E">
        <w:tc>
          <w:tcPr>
            <w:tcW w:w="90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9303F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681200194768120100111Д44000100201001002100102</w:t>
            </w:r>
          </w:p>
        </w:tc>
        <w:tc>
          <w:tcPr>
            <w:tcW w:w="92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 обучающихся</w:t>
            </w:r>
          </w:p>
        </w:tc>
        <w:tc>
          <w:tcPr>
            <w:tcW w:w="8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очная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792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EC749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C7496">
              <w:rPr>
                <w:sz w:val="16"/>
                <w:szCs w:val="16"/>
              </w:rPr>
              <w:t>8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EC749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C7496">
              <w:rPr>
                <w:sz w:val="16"/>
                <w:szCs w:val="16"/>
              </w:rPr>
              <w:t>8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EC7496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C7496">
              <w:rPr>
                <w:sz w:val="16"/>
                <w:szCs w:val="16"/>
              </w:rPr>
              <w:t>8</w:t>
            </w: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бесплатно</w:t>
            </w:r>
          </w:p>
        </w:tc>
      </w:tr>
      <w:tr w:rsidR="00487AD3" w:rsidTr="00484C4E">
        <w:tc>
          <w:tcPr>
            <w:tcW w:w="90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rPr>
                <w:color w:val="auto"/>
              </w:rPr>
            </w:pPr>
          </w:p>
        </w:tc>
        <w:tc>
          <w:tcPr>
            <w:tcW w:w="92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rPr>
                <w:color w:val="auto"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rPr>
                <w:color w:val="auto"/>
              </w:rPr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rPr>
                <w:color w:val="auto"/>
              </w:rPr>
            </w:pPr>
          </w:p>
        </w:tc>
        <w:tc>
          <w:tcPr>
            <w:tcW w:w="9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rPr>
                <w:color w:val="auto"/>
              </w:rPr>
            </w:pPr>
          </w:p>
        </w:tc>
        <w:tc>
          <w:tcPr>
            <w:tcW w:w="10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9112E0">
            <w:pPr>
              <w:pStyle w:val="TableContents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человек</w:t>
            </w:r>
          </w:p>
        </w:tc>
        <w:tc>
          <w:tcPr>
            <w:tcW w:w="6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9112E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87AD3" w:rsidRDefault="00487AD3" w:rsidP="00484C4E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41070" w:rsidRDefault="00941070" w:rsidP="00484C4E">
      <w:pPr>
        <w:pStyle w:val="Standard"/>
        <w:jc w:val="both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17"/>
        <w:gridCol w:w="1850"/>
      </w:tblGrid>
      <w:tr w:rsidR="00941070" w:rsidTr="00484C4E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муниципальной   услуги, в пределах которых муниципальное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941070" w:rsidTr="00484C4E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 w:rsidP="00484C4E">
                  <w:pPr>
                    <w:pStyle w:val="TableContents"/>
                    <w:jc w:val="both"/>
                  </w:pPr>
                  <w:r>
                    <w:t>8,5%</w:t>
                  </w:r>
                </w:p>
              </w:tc>
            </w:tr>
          </w:tbl>
          <w:p w:rsidR="00941070" w:rsidRDefault="00941070" w:rsidP="00484C4E">
            <w:pPr>
              <w:pStyle w:val="TableContents"/>
              <w:jc w:val="both"/>
            </w:pPr>
          </w:p>
        </w:tc>
      </w:tr>
    </w:tbl>
    <w:p w:rsidR="00941070" w:rsidRDefault="00941070" w:rsidP="00484C4E">
      <w:pPr>
        <w:pStyle w:val="Standard"/>
        <w:spacing w:after="113"/>
      </w:pPr>
      <w:r>
        <w:t>4. Предельные размеры (тарифы) на оплату услуг либо порядок их установления: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14"/>
        <w:gridCol w:w="2914"/>
        <w:gridCol w:w="1322"/>
        <w:gridCol w:w="1150"/>
        <w:gridCol w:w="6271"/>
      </w:tblGrid>
      <w:tr w:rsidR="00941070" w:rsidTr="00484C4E">
        <w:tc>
          <w:tcPr>
            <w:tcW w:w="1457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Нормативный правовой акт</w:t>
            </w:r>
          </w:p>
        </w:tc>
      </w:tr>
      <w:tr w:rsidR="00941070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принявший орган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</w:tr>
      <w:tr w:rsidR="00941070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41070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</w:tr>
      <w:tr w:rsidR="00941070" w:rsidTr="00484C4E"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9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62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rPr>
                <w:sz w:val="20"/>
                <w:szCs w:val="20"/>
              </w:rPr>
            </w:pPr>
          </w:p>
        </w:tc>
      </w:tr>
    </w:tbl>
    <w:p w:rsidR="00941070" w:rsidRDefault="00941070" w:rsidP="00484C4E">
      <w:pPr>
        <w:pStyle w:val="Standard"/>
      </w:pPr>
    </w:p>
    <w:p w:rsidR="00941070" w:rsidRDefault="00941070" w:rsidP="00484C4E">
      <w:pPr>
        <w:pStyle w:val="Standard"/>
      </w:pPr>
      <w:r>
        <w:t>5. Порядок оказания муниципальной услуги</w:t>
      </w:r>
    </w:p>
    <w:p w:rsidR="00941070" w:rsidRPr="00B9464E" w:rsidRDefault="00941070" w:rsidP="00B9464E">
      <w:pPr>
        <w:spacing w:line="360" w:lineRule="atLeast"/>
        <w:rPr>
          <w:u w:val="single"/>
        </w:rPr>
      </w:pPr>
      <w:r>
        <w:t>5.1. Нормативные правовые акты, регулирующие порядок  оказания муниципальной  услуги</w:t>
      </w:r>
      <w:r w:rsidRPr="0080766F">
        <w:t xml:space="preserve">  - </w:t>
      </w:r>
      <w:r w:rsidRPr="00B9464E">
        <w:rPr>
          <w:u w:val="single"/>
        </w:rPr>
        <w:t>Федеральный закон от 05.10.1999 184-фз Об общих принципах организации законодательных (представительных) и исполнительных органов государственной власти субъектов Российской Федерации; Федеральный закон от 05.10.2003 131-фз Об общих принципах организации местного самоуправления в Российской Федерации; Федеральный закон от 28.12.2012 273-фз Об образовании в Российской Федерации;Устав МБОУДО «Первомайская ДШИ»</w:t>
      </w:r>
    </w:p>
    <w:p w:rsidR="00941070" w:rsidRDefault="00941070" w:rsidP="00484C4E">
      <w:pPr>
        <w:pStyle w:val="Standard"/>
        <w:jc w:val="center"/>
      </w:pPr>
      <w:r>
        <w:rPr>
          <w:sz w:val="22"/>
          <w:szCs w:val="22"/>
        </w:rPr>
        <w:t>(наименование, дата и номер нормативного правового   акта)</w:t>
      </w:r>
    </w:p>
    <w:p w:rsidR="00941070" w:rsidRDefault="00941070" w:rsidP="00484C4E">
      <w:pPr>
        <w:pStyle w:val="Standard"/>
        <w:jc w:val="center"/>
      </w:pPr>
    </w:p>
    <w:p w:rsidR="00941070" w:rsidRDefault="00941070" w:rsidP="00484C4E">
      <w:pPr>
        <w:pStyle w:val="Standard"/>
        <w:jc w:val="both"/>
      </w:pPr>
      <w:r>
        <w:t>5.2. Порядок информирования потенциальных потребителей муниципальной  услуги:</w:t>
      </w:r>
    </w:p>
    <w:p w:rsidR="00941070" w:rsidRDefault="00941070" w:rsidP="00484C4E">
      <w:pPr>
        <w:pStyle w:val="Standard"/>
        <w:jc w:val="both"/>
      </w:pP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7"/>
        <w:gridCol w:w="4857"/>
        <w:gridCol w:w="4857"/>
      </w:tblGrid>
      <w:tr w:rsidR="00941070" w:rsidTr="00484C4E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 информирования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размещаемой информации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Частота обновления  информации</w:t>
            </w:r>
          </w:p>
        </w:tc>
      </w:tr>
      <w:tr w:rsidR="00941070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484C4E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941070" w:rsidTr="00484C4E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телефону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A5B7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</w:t>
            </w:r>
            <w:r>
              <w:rPr>
                <w:rFonts w:ascii="Times New Roman" w:hAnsi="Times New Roman"/>
                <w:sz w:val="20"/>
                <w:szCs w:val="20"/>
              </w:rPr>
              <w:t>школы</w:t>
            </w:r>
            <w:r w:rsidRPr="00BA5B7F">
              <w:rPr>
                <w:rFonts w:ascii="Times New Roman" w:hAnsi="Times New Roman"/>
                <w:sz w:val="20"/>
                <w:szCs w:val="20"/>
              </w:rPr>
              <w:t xml:space="preserve"> во время работы учреждения в случае обращения потребителей по телефону предоставляют необходимые разъяснения об оказываемой услуге.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</w:t>
            </w:r>
          </w:p>
        </w:tc>
      </w:tr>
      <w:tr w:rsidR="00941070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A5B7F" w:rsidRDefault="00941070" w:rsidP="00607674">
            <w:pPr>
              <w:pStyle w:val="1"/>
              <w:snapToGrid w:val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941070" w:rsidRPr="00BA5B7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>Информирование при личном общении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A5B7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A5B7F">
              <w:rPr>
                <w:rFonts w:ascii="Times New Roman" w:hAnsi="Times New Roman"/>
                <w:sz w:val="20"/>
                <w:szCs w:val="20"/>
              </w:rPr>
              <w:t xml:space="preserve">Сотрудники во время работы учреждения в случае личного обращения потребителей предоставляют необходимые разъяснения об оказываемой </w:t>
            </w:r>
            <w:r w:rsidRPr="00BA5B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государственной услуге. 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 w:rsidP="00607674">
            <w:pPr>
              <w:pStyle w:val="TableContents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постоянно</w:t>
            </w:r>
          </w:p>
        </w:tc>
      </w:tr>
      <w:tr w:rsidR="00941070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rFonts w:ascii="Times New Roman" w:hAnsi="Times New Roman"/>
                <w:sz w:val="20"/>
                <w:szCs w:val="20"/>
              </w:rPr>
              <w:lastRenderedPageBreak/>
              <w:t>Информация в сети Интернет</w:t>
            </w: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название учреждения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-график работы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 xml:space="preserve">- Ф.И.О. директора и </w:t>
            </w:r>
            <w:r>
              <w:rPr>
                <w:sz w:val="20"/>
                <w:szCs w:val="20"/>
              </w:rPr>
              <w:t>преподавателей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фото и видео материалы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-перечень оказываемых услуг</w:t>
            </w:r>
          </w:p>
          <w:p w:rsidR="00941070" w:rsidRPr="0080766F" w:rsidRDefault="00941070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-месторасположение</w:t>
            </w: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ежемесячно</w:t>
            </w:r>
          </w:p>
        </w:tc>
      </w:tr>
      <w:tr w:rsidR="00941070" w:rsidTr="005079DB"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a7"/>
              <w:spacing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Размещение информации в здании и у входа в здание</w:t>
            </w:r>
          </w:p>
          <w:p w:rsidR="00941070" w:rsidRPr="0080766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Рекламные щиты у здания, афиши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на информационных стендах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 график работы учреждения</w:t>
            </w:r>
          </w:p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  <w:r w:rsidRPr="0080766F">
              <w:rPr>
                <w:sz w:val="20"/>
                <w:szCs w:val="20"/>
              </w:rPr>
              <w:t>-номера телефонов для справок</w:t>
            </w:r>
          </w:p>
          <w:p w:rsidR="00941070" w:rsidRPr="0080766F" w:rsidRDefault="00941070" w:rsidP="00607674">
            <w:pPr>
              <w:pStyle w:val="1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  <w:r w:rsidRPr="0080766F">
              <w:rPr>
                <w:color w:val="000000"/>
                <w:sz w:val="20"/>
                <w:szCs w:val="20"/>
              </w:rPr>
              <w:t>постоянно</w:t>
            </w:r>
          </w:p>
        </w:tc>
      </w:tr>
      <w:tr w:rsidR="00941070" w:rsidTr="005079DB">
        <w:trPr>
          <w:trHeight w:val="25"/>
        </w:trPr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1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a7"/>
              <w:spacing w:before="0" w:beforeAutospacing="0" w:after="0"/>
              <w:rPr>
                <w:sz w:val="20"/>
                <w:szCs w:val="20"/>
              </w:rPr>
            </w:pP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80766F" w:rsidRDefault="00941070" w:rsidP="00607674">
            <w:pPr>
              <w:pStyle w:val="TableContents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41070" w:rsidRDefault="00941070">
      <w:pPr>
        <w:pStyle w:val="Standard"/>
        <w:jc w:val="center"/>
      </w:pPr>
      <w:r>
        <w:rPr>
          <w:b/>
          <w:bCs/>
        </w:rPr>
        <w:t>ЧАСТЬ 2. Сведения о выполняемых работах</w:t>
      </w:r>
      <w:r>
        <w:rPr>
          <w:color w:val="000000"/>
          <w:position w:val="8"/>
        </w:rPr>
        <w:t>5)</w:t>
      </w:r>
    </w:p>
    <w:p w:rsidR="00941070" w:rsidRDefault="00941070">
      <w:pPr>
        <w:pStyle w:val="Textbody"/>
        <w:jc w:val="center"/>
      </w:pPr>
      <w:r>
        <w:t>Раздел ____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0500"/>
        <w:gridCol w:w="2167"/>
        <w:gridCol w:w="1904"/>
      </w:tblGrid>
      <w:tr w:rsidR="0094107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  <w:r>
              <w:t>1.Наименование работы_________________________________________________________________</w:t>
            </w:r>
          </w:p>
          <w:p w:rsidR="00941070" w:rsidRDefault="00941070">
            <w:pPr>
              <w:pStyle w:val="TableContents"/>
              <w:jc w:val="both"/>
            </w:pPr>
            <w:r>
              <w:t>______________________________________________________________________________________</w:t>
            </w:r>
          </w:p>
        </w:tc>
        <w:tc>
          <w:tcPr>
            <w:tcW w:w="2167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2057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2057"/>
            </w:tblGrid>
            <w:tr w:rsidR="00941070">
              <w:tc>
                <w:tcPr>
                  <w:tcW w:w="20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center"/>
                  </w:pPr>
                  <w:r>
                    <w:t>Уникальный номер по базовому (отраслевому) перечню</w:t>
                  </w:r>
                </w:p>
              </w:tc>
            </w:tr>
          </w:tbl>
          <w:p w:rsidR="00941070" w:rsidRDefault="00941070">
            <w:pPr>
              <w:pStyle w:val="TableContents"/>
              <w:jc w:val="center"/>
            </w:pPr>
          </w:p>
        </w:tc>
        <w:tc>
          <w:tcPr>
            <w:tcW w:w="1904" w:type="dxa"/>
            <w:vMerge w:val="restart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95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95"/>
            </w:tblGrid>
            <w:tr w:rsidR="00941070">
              <w:tc>
                <w:tcPr>
                  <w:tcW w:w="179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center"/>
                  </w:pPr>
                </w:p>
                <w:p w:rsidR="00941070" w:rsidRDefault="00941070">
                  <w:pPr>
                    <w:pStyle w:val="TableContents"/>
                    <w:jc w:val="center"/>
                  </w:pPr>
                </w:p>
              </w:tc>
            </w:tr>
          </w:tbl>
          <w:p w:rsidR="00941070" w:rsidRDefault="00941070">
            <w:pPr>
              <w:pStyle w:val="TableContents"/>
              <w:jc w:val="center"/>
            </w:pPr>
          </w:p>
        </w:tc>
      </w:tr>
      <w:tr w:rsidR="0094107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  <w:r>
              <w:t>2.Категории потребителей работы_______________ _________________________________________</w:t>
            </w: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05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</w:pPr>
          </w:p>
        </w:tc>
        <w:tc>
          <w:tcPr>
            <w:tcW w:w="2167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904" w:type="dxa"/>
            <w:vMerge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</w:tbl>
    <w:p w:rsidR="00941070" w:rsidRDefault="00941070">
      <w:pPr>
        <w:pStyle w:val="Textbody"/>
        <w:jc w:val="both"/>
      </w:pPr>
      <w:r>
        <w:t>3.Показатели, характеризующие объем и (или) качество работы:</w:t>
      </w:r>
    </w:p>
    <w:p w:rsidR="00941070" w:rsidRDefault="00941070">
      <w:pPr>
        <w:pStyle w:val="Textbody"/>
        <w:jc w:val="both"/>
      </w:pPr>
      <w:r>
        <w:t xml:space="preserve">3.1. Показатели, характеризующие качество работы </w:t>
      </w:r>
      <w:r>
        <w:rPr>
          <w:color w:val="000000"/>
          <w:position w:val="8"/>
        </w:rPr>
        <w:t>6)</w:t>
      </w:r>
      <w:r>
        <w:rPr>
          <w:sz w:val="28"/>
          <w:szCs w:val="28"/>
        </w:rPr>
        <w:t>: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3"/>
        <w:gridCol w:w="1214"/>
        <w:gridCol w:w="1214"/>
        <w:gridCol w:w="1041"/>
        <w:gridCol w:w="1367"/>
        <w:gridCol w:w="1450"/>
        <w:gridCol w:w="1500"/>
        <w:gridCol w:w="1150"/>
        <w:gridCol w:w="778"/>
        <w:gridCol w:w="1322"/>
        <w:gridCol w:w="1106"/>
        <w:gridCol w:w="1216"/>
      </w:tblGrid>
      <w:tr w:rsidR="00941070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Уникаль-ный номер реестровый </w:t>
            </w:r>
            <w:r>
              <w:rPr>
                <w:sz w:val="22"/>
                <w:szCs w:val="22"/>
              </w:rPr>
              <w:lastRenderedPageBreak/>
              <w:t>записи</w:t>
            </w:r>
          </w:p>
        </w:tc>
        <w:tc>
          <w:tcPr>
            <w:tcW w:w="34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Показатель, характеризующий содержание работы (по справочникам)</w:t>
            </w:r>
          </w:p>
        </w:tc>
        <w:tc>
          <w:tcPr>
            <w:tcW w:w="28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4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качества работы</w:t>
            </w:r>
          </w:p>
        </w:tc>
      </w:tr>
      <w:tr w:rsidR="0094107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(наимено-вание показателя)</w:t>
            </w:r>
          </w:p>
        </w:tc>
        <w:tc>
          <w:tcPr>
            <w:tcW w:w="121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(наимено-вание показателя)</w:t>
            </w:r>
          </w:p>
        </w:tc>
        <w:tc>
          <w:tcPr>
            <w:tcW w:w="1041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(наиме-нование показа-теля)</w:t>
            </w:r>
          </w:p>
        </w:tc>
        <w:tc>
          <w:tcPr>
            <w:tcW w:w="136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(наименова-ние показателя)</w:t>
            </w:r>
          </w:p>
        </w:tc>
        <w:tc>
          <w:tcPr>
            <w:tcW w:w="14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(наименова-ние показателя)</w:t>
            </w:r>
          </w:p>
        </w:tc>
        <w:tc>
          <w:tcPr>
            <w:tcW w:w="15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19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единица измерения по ОКЕИ</w:t>
            </w:r>
          </w:p>
        </w:tc>
        <w:tc>
          <w:tcPr>
            <w:tcW w:w="1322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(очередной </w:t>
            </w:r>
            <w:r>
              <w:rPr>
                <w:sz w:val="22"/>
                <w:szCs w:val="22"/>
              </w:rPr>
              <w:lastRenderedPageBreak/>
              <w:t>финансовый год)</w:t>
            </w:r>
          </w:p>
        </w:tc>
        <w:tc>
          <w:tcPr>
            <w:tcW w:w="11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(1-й год </w:t>
            </w:r>
            <w:r>
              <w:rPr>
                <w:sz w:val="22"/>
                <w:szCs w:val="22"/>
              </w:rPr>
              <w:lastRenderedPageBreak/>
              <w:t>планового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21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20__год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планового периода)</w:t>
            </w:r>
          </w:p>
        </w:tc>
      </w:tr>
      <w:tr w:rsidR="0094107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5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322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06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941070">
        <w:tc>
          <w:tcPr>
            <w:tcW w:w="121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4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41070">
        <w:tc>
          <w:tcPr>
            <w:tcW w:w="12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1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3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4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7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2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41070" w:rsidRDefault="00941070">
      <w:pPr>
        <w:rPr>
          <w:vanish/>
        </w:rPr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17"/>
        <w:gridCol w:w="1850"/>
      </w:tblGrid>
      <w:tr w:rsidR="00941070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качества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94107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</w:tbl>
          <w:p w:rsidR="00941070" w:rsidRDefault="00941070">
            <w:pPr>
              <w:pStyle w:val="TableContents"/>
              <w:jc w:val="both"/>
            </w:pPr>
          </w:p>
        </w:tc>
      </w:tr>
    </w:tbl>
    <w:p w:rsidR="00941070" w:rsidRDefault="00941070">
      <w:pPr>
        <w:pStyle w:val="Textbody"/>
        <w:jc w:val="both"/>
      </w:pPr>
      <w:r>
        <w:t>3.2. Показатели, характеризующие объем работы</w:t>
      </w:r>
      <w:r>
        <w:rPr>
          <w:sz w:val="28"/>
          <w:szCs w:val="28"/>
        </w:rPr>
        <w:t>:</w:t>
      </w: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941070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Уникаль-ный номер реестровой записи</w:t>
            </w:r>
          </w:p>
        </w:tc>
        <w:tc>
          <w:tcPr>
            <w:tcW w:w="34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содержание работы  (по справочникам)</w:t>
            </w:r>
          </w:p>
        </w:tc>
        <w:tc>
          <w:tcPr>
            <w:tcW w:w="24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8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361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показателя объема работы</w:t>
            </w:r>
          </w:p>
        </w:tc>
      </w:tr>
      <w:tr w:rsidR="00941070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(наименова-ние показа-теля)</w:t>
            </w: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(наиме-нова-ниепоказа-теля)</w:t>
            </w: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(наиме-нование показателя)</w:t>
            </w: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(наимено-ваниепоказате-ля)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наимено-вание показа-теля</w:t>
            </w:r>
          </w:p>
        </w:tc>
        <w:tc>
          <w:tcPr>
            <w:tcW w:w="1650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13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(очеред-нойфинансо-вый год)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(1-й год планово-го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периода)</w:t>
            </w:r>
          </w:p>
        </w:tc>
        <w:tc>
          <w:tcPr>
            <w:tcW w:w="118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20__год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(2-й год</w:t>
            </w: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планового периода)</w:t>
            </w:r>
          </w:p>
        </w:tc>
      </w:tr>
      <w:tr w:rsidR="00941070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наиме-но-вание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</w:tc>
        <w:tc>
          <w:tcPr>
            <w:tcW w:w="11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3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8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</w:tr>
      <w:tr w:rsidR="00941070">
        <w:tc>
          <w:tcPr>
            <w:tcW w:w="121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941070">
        <w:tc>
          <w:tcPr>
            <w:tcW w:w="1217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41070">
        <w:tc>
          <w:tcPr>
            <w:tcW w:w="1217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41070" w:rsidRDefault="00941070">
      <w:pPr>
        <w:rPr>
          <w:vanish/>
        </w:rPr>
      </w:pPr>
    </w:p>
    <w:tbl>
      <w:tblPr>
        <w:tblW w:w="1455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17"/>
        <w:gridCol w:w="1233"/>
        <w:gridCol w:w="1200"/>
        <w:gridCol w:w="1000"/>
        <w:gridCol w:w="1350"/>
        <w:gridCol w:w="1100"/>
        <w:gridCol w:w="1050"/>
        <w:gridCol w:w="700"/>
        <w:gridCol w:w="950"/>
        <w:gridCol w:w="1133"/>
        <w:gridCol w:w="1300"/>
        <w:gridCol w:w="1134"/>
        <w:gridCol w:w="1183"/>
      </w:tblGrid>
      <w:tr w:rsidR="00941070">
        <w:tc>
          <w:tcPr>
            <w:tcW w:w="1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  <w:tr w:rsidR="00941070">
        <w:tc>
          <w:tcPr>
            <w:tcW w:w="1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3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35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1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rPr>
                <w:color w:val="auto"/>
              </w:rPr>
            </w:pP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9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3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  <w:tc>
          <w:tcPr>
            <w:tcW w:w="118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both"/>
              <w:rPr>
                <w:sz w:val="16"/>
                <w:szCs w:val="16"/>
              </w:rPr>
            </w:pPr>
          </w:p>
        </w:tc>
      </w:tr>
    </w:tbl>
    <w:p w:rsidR="00941070" w:rsidRDefault="00941070">
      <w:pPr>
        <w:pStyle w:val="Standard"/>
      </w:pPr>
    </w:p>
    <w:tbl>
      <w:tblPr>
        <w:tblW w:w="13267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1417"/>
        <w:gridCol w:w="1850"/>
      </w:tblGrid>
      <w:tr w:rsidR="00941070">
        <w:tc>
          <w:tcPr>
            <w:tcW w:w="1141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extbody"/>
              <w:jc w:val="both"/>
            </w:pPr>
            <w:r>
              <w:t>Допустимые (возможные) отклонения   от установленных показателей объема работы, в пределах которых муниципальное  задание считается выполненным (процентов)</w:t>
            </w:r>
          </w:p>
        </w:tc>
        <w:tc>
          <w:tcPr>
            <w:tcW w:w="185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tbl>
            <w:tblPr>
              <w:tblW w:w="1729" w:type="dxa"/>
              <w:jc w:val="right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1729"/>
            </w:tblGrid>
            <w:tr w:rsidR="00941070">
              <w:trPr>
                <w:jc w:val="right"/>
              </w:trPr>
              <w:tc>
                <w:tcPr>
                  <w:tcW w:w="17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</w:tcPr>
                <w:p w:rsidR="00941070" w:rsidRDefault="00941070">
                  <w:pPr>
                    <w:pStyle w:val="TableContents"/>
                    <w:jc w:val="both"/>
                  </w:pPr>
                </w:p>
              </w:tc>
            </w:tr>
          </w:tbl>
          <w:p w:rsidR="00941070" w:rsidRDefault="00941070">
            <w:pPr>
              <w:pStyle w:val="TableContents"/>
              <w:jc w:val="both"/>
            </w:pPr>
          </w:p>
        </w:tc>
      </w:tr>
    </w:tbl>
    <w:p w:rsidR="00941070" w:rsidRDefault="00941070">
      <w:pPr>
        <w:pStyle w:val="Standard"/>
        <w:jc w:val="center"/>
      </w:pPr>
      <w:r>
        <w:rPr>
          <w:b/>
          <w:bCs/>
        </w:rPr>
        <w:t xml:space="preserve">ЧАСТЬ 3. Прочие сведения </w:t>
      </w:r>
      <w:r w:rsidRPr="004D67F7">
        <w:rPr>
          <w:b/>
          <w:bCs/>
        </w:rPr>
        <w:t xml:space="preserve">о </w:t>
      </w:r>
      <w:r w:rsidRPr="004D67F7">
        <w:rPr>
          <w:b/>
        </w:rPr>
        <w:t>муниципальном</w:t>
      </w:r>
      <w:r w:rsidRPr="004D67F7">
        <w:rPr>
          <w:b/>
          <w:bCs/>
        </w:rPr>
        <w:t xml:space="preserve"> задании</w:t>
      </w:r>
      <w:r>
        <w:rPr>
          <w:color w:val="000000"/>
          <w:position w:val="8"/>
        </w:rPr>
        <w:t>7)</w:t>
      </w:r>
    </w:p>
    <w:p w:rsidR="00941070" w:rsidRPr="00BD1177" w:rsidRDefault="00941070" w:rsidP="005079DB">
      <w:pPr>
        <w:ind w:left="360"/>
        <w:rPr>
          <w:rFonts w:cs="Times New Roman"/>
        </w:rPr>
      </w:pPr>
      <w:r>
        <w:lastRenderedPageBreak/>
        <w:t xml:space="preserve">1.Основания для досрочного прекращения выполнения муниципального  задания </w:t>
      </w:r>
      <w:r w:rsidRPr="00BD1177">
        <w:rPr>
          <w:rFonts w:cs="Times New Roman"/>
        </w:rPr>
        <w:t>- ликвидация учреждения;</w:t>
      </w:r>
    </w:p>
    <w:p w:rsidR="00941070" w:rsidRPr="00BD1177" w:rsidRDefault="00941070" w:rsidP="005079DB">
      <w:pPr>
        <w:ind w:left="360"/>
        <w:rPr>
          <w:rFonts w:cs="Times New Roman"/>
        </w:rPr>
      </w:pPr>
      <w:r w:rsidRPr="00BD1177">
        <w:rPr>
          <w:rFonts w:cs="Times New Roman"/>
        </w:rPr>
        <w:t>- реорганизация учреждения;</w:t>
      </w:r>
    </w:p>
    <w:p w:rsidR="00941070" w:rsidRPr="00BD1177" w:rsidRDefault="00941070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перераспределение полномочий, повлекшее исключение из компетенции учреждения полномочий по оказанию муниципальной услуги;</w:t>
      </w:r>
    </w:p>
    <w:p w:rsidR="00941070" w:rsidRPr="00BD1177" w:rsidRDefault="00941070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 исключение муниципальной услуги из перечня муниципальных услуг;</w:t>
      </w:r>
    </w:p>
    <w:p w:rsidR="00941070" w:rsidRPr="00BD1177" w:rsidRDefault="00941070" w:rsidP="005079DB">
      <w:pPr>
        <w:shd w:val="clear" w:color="auto" w:fill="FFFFFF"/>
        <w:ind w:left="360"/>
        <w:rPr>
          <w:rFonts w:cs="Times New Roman"/>
        </w:rPr>
      </w:pPr>
      <w:r w:rsidRPr="00BD1177">
        <w:rPr>
          <w:rFonts w:cs="Times New Roman"/>
        </w:rPr>
        <w:t>-иные предусмотренные правовыми актами случаи, влекущие за собой невозможность оказания муниципальной услуги, не устранимую в краткосрочной перспективе.</w:t>
      </w:r>
    </w:p>
    <w:p w:rsidR="00941070" w:rsidRPr="00BD1177" w:rsidRDefault="00941070" w:rsidP="005079DB">
      <w:pPr>
        <w:pStyle w:val="Standard"/>
        <w:spacing w:line="360" w:lineRule="auto"/>
        <w:jc w:val="both"/>
        <w:rPr>
          <w:rFonts w:cs="Times New Roman"/>
          <w:color w:val="000000"/>
        </w:rPr>
      </w:pPr>
      <w:r>
        <w:t xml:space="preserve">2. Иная информация, необходимая для выполнения (контроля за выполнением) муниципального  задания:  </w:t>
      </w:r>
      <w:r w:rsidRPr="00BD1177">
        <w:rPr>
          <w:rFonts w:cs="Times New Roman"/>
          <w:color w:val="000000"/>
        </w:rPr>
        <w:t>при необходимости учреждение предоставляет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941070" w:rsidRDefault="00941070">
      <w:pPr>
        <w:pStyle w:val="Standard"/>
        <w:spacing w:line="360" w:lineRule="auto"/>
        <w:jc w:val="both"/>
      </w:pPr>
      <w:r>
        <w:t>3.Порядок контроля за выполнением муниципального задания</w:t>
      </w:r>
    </w:p>
    <w:tbl>
      <w:tblPr>
        <w:tblW w:w="1457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57"/>
        <w:gridCol w:w="4857"/>
        <w:gridCol w:w="4857"/>
      </w:tblGrid>
      <w:tr w:rsidR="00941070"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</w:p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4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Исполнительные органы государственной   власти области, осуществляющие контроль за оказанием услуг</w:t>
            </w:r>
          </w:p>
        </w:tc>
      </w:tr>
      <w:tr w:rsidR="0094107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Default="0094107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4107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D1177" w:rsidRDefault="00941070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1 Проверка исполнения муниципального задания по предоставленному отчету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D1177" w:rsidRDefault="00941070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>Ежеквартально, не позднее 15 числа месяца, следующего за отчетным кварталом,(предварительный отчет не позднее 25 ноября), ежегодно до 01 февраля текущего финансового года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D1177" w:rsidRDefault="00941070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  <w:tr w:rsidR="00941070"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D1177" w:rsidRDefault="00941070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</w:rPr>
              <w:t>2.</w:t>
            </w:r>
            <w:r w:rsidRPr="00BD1177">
              <w:rPr>
                <w:rFonts w:eastAsia="MS Mincho" w:cs="Times New Roman"/>
                <w:lang w:eastAsia="ru-RU"/>
              </w:rPr>
              <w:t xml:space="preserve">Последующий </w:t>
            </w:r>
            <w:r w:rsidRPr="00BD1177">
              <w:rPr>
                <w:rFonts w:cs="Times New Roman"/>
                <w:lang w:eastAsia="ru-RU"/>
              </w:rPr>
              <w:t>контроль в форме выездной проверки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D1177" w:rsidRDefault="00941070" w:rsidP="00607674">
            <w:pPr>
              <w:pStyle w:val="1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меренеобходимости(вслучаепоступлений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боснованныхжалобпотребителей</w:t>
            </w:r>
            <w:r w:rsidRPr="00BD1177">
              <w:rPr>
                <w:rFonts w:ascii="Times New Roman" w:eastAsia="MS Mincho" w:hAnsi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r w:rsidRPr="00BD117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услуги)</w:t>
            </w:r>
          </w:p>
        </w:tc>
        <w:tc>
          <w:tcPr>
            <w:tcW w:w="48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1070" w:rsidRPr="00BD1177" w:rsidRDefault="00941070" w:rsidP="00607674">
            <w:pPr>
              <w:pStyle w:val="TableContents"/>
              <w:jc w:val="both"/>
              <w:rPr>
                <w:rFonts w:cs="Times New Roman"/>
                <w:color w:val="000000"/>
              </w:rPr>
            </w:pPr>
            <w:r w:rsidRPr="00BD1177">
              <w:rPr>
                <w:rFonts w:cs="Times New Roman"/>
                <w:color w:val="000000"/>
              </w:rPr>
              <w:t xml:space="preserve">Администрация </w:t>
            </w:r>
            <w:r>
              <w:rPr>
                <w:rFonts w:cs="Times New Roman"/>
                <w:color w:val="000000"/>
              </w:rPr>
              <w:t>Первомайского района</w:t>
            </w:r>
            <w:r w:rsidRPr="00BD1177">
              <w:rPr>
                <w:rFonts w:cs="Times New Roman"/>
                <w:color w:val="000000"/>
              </w:rPr>
              <w:t xml:space="preserve"> (отдел культуры, спорта</w:t>
            </w:r>
            <w:r>
              <w:rPr>
                <w:rFonts w:cs="Times New Roman"/>
                <w:color w:val="000000"/>
              </w:rPr>
              <w:t xml:space="preserve">, </w:t>
            </w:r>
            <w:r w:rsidRPr="00BD1177">
              <w:rPr>
                <w:rFonts w:cs="Times New Roman"/>
                <w:color w:val="000000"/>
              </w:rPr>
              <w:t>молодежной политики</w:t>
            </w:r>
            <w:r>
              <w:rPr>
                <w:rFonts w:cs="Times New Roman"/>
                <w:color w:val="000000"/>
              </w:rPr>
              <w:t xml:space="preserve"> и архивного дела</w:t>
            </w:r>
            <w:r w:rsidRPr="00BD1177">
              <w:rPr>
                <w:rFonts w:cs="Times New Roman"/>
                <w:color w:val="000000"/>
              </w:rPr>
              <w:t>)</w:t>
            </w:r>
          </w:p>
        </w:tc>
      </w:tr>
    </w:tbl>
    <w:p w:rsidR="00941070" w:rsidRDefault="00941070">
      <w:pPr>
        <w:pStyle w:val="Standard"/>
        <w:jc w:val="both"/>
      </w:pPr>
    </w:p>
    <w:p w:rsidR="00941070" w:rsidRDefault="00941070">
      <w:pPr>
        <w:pStyle w:val="Standard"/>
        <w:spacing w:line="360" w:lineRule="auto"/>
        <w:jc w:val="both"/>
      </w:pPr>
      <w:r>
        <w:t xml:space="preserve">4.Требования к отчетности о выполнении муниципального  задания: </w:t>
      </w:r>
    </w:p>
    <w:p w:rsidR="00941070" w:rsidRPr="00BD1177" w:rsidRDefault="00941070" w:rsidP="00CD1EA3">
      <w:pPr>
        <w:pStyle w:val="TableContents"/>
        <w:jc w:val="both"/>
        <w:rPr>
          <w:rFonts w:cs="Times New Roman"/>
          <w:color w:val="000000"/>
        </w:rPr>
      </w:pPr>
      <w:r>
        <w:t xml:space="preserve">4.1.Периодичность представления отчетов о выполнении муниципального   задания </w:t>
      </w:r>
      <w:r w:rsidRPr="00BD1177">
        <w:rPr>
          <w:rFonts w:cs="Times New Roman"/>
          <w:color w:val="000000"/>
        </w:rPr>
        <w:t>:</w:t>
      </w:r>
      <w:r>
        <w:rPr>
          <w:rFonts w:cs="Times New Roman"/>
          <w:color w:val="000000"/>
        </w:rPr>
        <w:t>е</w:t>
      </w:r>
      <w:r w:rsidRPr="00BD1177">
        <w:rPr>
          <w:rFonts w:cs="Times New Roman"/>
          <w:color w:val="000000"/>
        </w:rPr>
        <w:t>жеквартально, 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</w:p>
    <w:p w:rsidR="00941070" w:rsidRPr="00BD1177" w:rsidRDefault="00941070" w:rsidP="00CD1EA3">
      <w:pPr>
        <w:pStyle w:val="TableContents"/>
        <w:jc w:val="both"/>
        <w:rPr>
          <w:rFonts w:cs="Times New Roman"/>
          <w:color w:val="000000"/>
        </w:rPr>
      </w:pPr>
      <w:r>
        <w:t>4.2. Сроки представления отчетов о выполнении муниципального задания:</w:t>
      </w:r>
      <w:r w:rsidRPr="00BD1177">
        <w:rPr>
          <w:rFonts w:cs="Times New Roman"/>
          <w:color w:val="000000"/>
        </w:rPr>
        <w:t>не позднее 15 числа месяца, следующего за отчетным кварталом, (предварительный отчет не позднее 25 ноября), ежегодно до 01 февраля текущего финансового года</w:t>
      </w:r>
      <w:r>
        <w:rPr>
          <w:rFonts w:cs="Times New Roman"/>
          <w:color w:val="000000"/>
        </w:rPr>
        <w:t>;</w:t>
      </w:r>
    </w:p>
    <w:p w:rsidR="00941070" w:rsidRPr="00BD1177" w:rsidRDefault="00941070" w:rsidP="00CD1EA3">
      <w:pPr>
        <w:jc w:val="both"/>
        <w:rPr>
          <w:rFonts w:cs="Times New Roman"/>
        </w:rPr>
      </w:pPr>
      <w:r>
        <w:t xml:space="preserve">4.3.Иные требования к отчетности о выполнении муниципального   задания: </w:t>
      </w:r>
      <w:r w:rsidRPr="00BD1177">
        <w:rPr>
          <w:rFonts w:cs="Times New Roman"/>
        </w:rPr>
        <w:t xml:space="preserve">требование о предоставлении пояснительной записки с </w:t>
      </w:r>
      <w:r w:rsidRPr="00BD1177">
        <w:rPr>
          <w:rFonts w:cs="Times New Roman"/>
        </w:rPr>
        <w:lastRenderedPageBreak/>
        <w:t>прогнозом достижения годовых значений показателей качества и объёма оказания муниципальной услуги в случае, если отчётность о выполнении муниципального задания предоставляется чаще, чем раз в год.</w:t>
      </w:r>
    </w:p>
    <w:p w:rsidR="00941070" w:rsidRDefault="00941070">
      <w:pPr>
        <w:pStyle w:val="Standard"/>
        <w:spacing w:line="360" w:lineRule="auto"/>
        <w:jc w:val="both"/>
      </w:pPr>
      <w:r>
        <w:t>5. Иные показатели, связанные с выполнением муниципального   задания :</w:t>
      </w:r>
    </w:p>
    <w:p w:rsidR="00941070" w:rsidRDefault="00941070">
      <w:pPr>
        <w:pStyle w:val="Standard"/>
        <w:spacing w:line="360" w:lineRule="auto"/>
        <w:jc w:val="both"/>
      </w:pPr>
      <w:r>
        <w:t>Примечания:</w:t>
      </w:r>
    </w:p>
    <w:p w:rsidR="00941070" w:rsidRPr="00BD1177" w:rsidRDefault="00941070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1)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услуги (услуг)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941070" w:rsidRPr="00BD1177" w:rsidRDefault="00941070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2) </w:t>
      </w:r>
      <w:r w:rsidRPr="00BD1177">
        <w:rPr>
          <w:rFonts w:cs="Times New Roman"/>
          <w:color w:val="000000"/>
        </w:rPr>
        <w:t>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941070" w:rsidRPr="00BD1177" w:rsidRDefault="00941070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3)</w:t>
      </w:r>
      <w:r w:rsidRPr="00BD1177">
        <w:rPr>
          <w:rFonts w:cs="Times New Roman"/>
          <w:color w:val="000000"/>
        </w:rPr>
        <w:t xml:space="preserve"> Формируется при установлении муниципального задания на оказание муниципальной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941070" w:rsidRPr="00BD1177" w:rsidRDefault="00941070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 xml:space="preserve">4) </w:t>
      </w:r>
      <w:r w:rsidRPr="00BD1177">
        <w:rPr>
          <w:rFonts w:cs="Times New Roman"/>
          <w:color w:val="000000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941070" w:rsidRPr="00BD1177" w:rsidRDefault="00941070" w:rsidP="00CD1EA3">
      <w:pPr>
        <w:pStyle w:val="Textbody"/>
        <w:jc w:val="both"/>
        <w:rPr>
          <w:rFonts w:cs="Times New Roman"/>
          <w:color w:val="000000"/>
        </w:rPr>
      </w:pPr>
      <w:r w:rsidRPr="00BD1177">
        <w:rPr>
          <w:rFonts w:cs="Times New Roman"/>
          <w:color w:val="000000"/>
          <w:position w:val="8"/>
        </w:rPr>
        <w:t>5)</w:t>
      </w:r>
      <w:r w:rsidRPr="00BD1177">
        <w:rPr>
          <w:rFonts w:cs="Times New Roman"/>
          <w:color w:val="000000"/>
        </w:rPr>
        <w:t xml:space="preserve">  Заполняется в целом по муниципальному заданию.</w:t>
      </w:r>
    </w:p>
    <w:p w:rsidR="00941070" w:rsidRDefault="00941070" w:rsidP="00EC7496">
      <w:pPr>
        <w:pStyle w:val="Textbody"/>
        <w:jc w:val="both"/>
      </w:pPr>
      <w:r w:rsidRPr="00BD1177">
        <w:rPr>
          <w:rFonts w:cs="Times New Roman"/>
          <w:color w:val="000000"/>
          <w:position w:val="8"/>
        </w:rPr>
        <w:t xml:space="preserve">6) </w:t>
      </w:r>
      <w:r w:rsidRPr="00BD1177">
        <w:rPr>
          <w:rFonts w:cs="Times New Roman"/>
          <w:color w:val="000000"/>
        </w:rPr>
        <w:t>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муниципальных бюджетных или автономных учреждений, главным распорядителем средств бюджета города, в ведении которого находятся муниципальные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 и 3.2 настоящего муниципального задания, не заполняются.</w:t>
      </w:r>
    </w:p>
    <w:p w:rsidR="00941070" w:rsidRDefault="00941070">
      <w:pPr>
        <w:pStyle w:val="Standard"/>
        <w:spacing w:line="360" w:lineRule="auto"/>
        <w:jc w:val="both"/>
      </w:pPr>
    </w:p>
    <w:sectPr w:rsidR="00941070" w:rsidSect="001F3EB2">
      <w:headerReference w:type="default" r:id="rId7"/>
      <w:pgSz w:w="16838" w:h="11906" w:orient="landscape"/>
      <w:pgMar w:top="1474" w:right="850" w:bottom="964" w:left="1417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4FD" w:rsidRDefault="007334FD">
      <w:r>
        <w:separator/>
      </w:r>
    </w:p>
  </w:endnote>
  <w:endnote w:type="continuationSeparator" w:id="1">
    <w:p w:rsidR="007334FD" w:rsidRDefault="00733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4FD" w:rsidRDefault="007334FD">
      <w:r>
        <w:separator/>
      </w:r>
    </w:p>
  </w:footnote>
  <w:footnote w:type="continuationSeparator" w:id="1">
    <w:p w:rsidR="007334FD" w:rsidRDefault="00733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070" w:rsidRDefault="002F1FF9">
    <w:pPr>
      <w:pStyle w:val="a5"/>
      <w:jc w:val="center"/>
    </w:pPr>
    <w:r>
      <w:fldChar w:fldCharType="begin"/>
    </w:r>
    <w:r w:rsidR="00526A11">
      <w:instrText xml:space="preserve"> PAGE </w:instrText>
    </w:r>
    <w:r>
      <w:fldChar w:fldCharType="separate"/>
    </w:r>
    <w:r w:rsidR="00B40901">
      <w:rPr>
        <w:noProof/>
      </w:rPr>
      <w:t>1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53B"/>
    <w:rsid w:val="0001559C"/>
    <w:rsid w:val="00031889"/>
    <w:rsid w:val="00033B48"/>
    <w:rsid w:val="00082E52"/>
    <w:rsid w:val="000C1DF9"/>
    <w:rsid w:val="0010753B"/>
    <w:rsid w:val="0011794C"/>
    <w:rsid w:val="0012549E"/>
    <w:rsid w:val="001671F3"/>
    <w:rsid w:val="0019750D"/>
    <w:rsid w:val="001C2275"/>
    <w:rsid w:val="001E0C6F"/>
    <w:rsid w:val="001F0602"/>
    <w:rsid w:val="001F3EB2"/>
    <w:rsid w:val="00200B96"/>
    <w:rsid w:val="002165B4"/>
    <w:rsid w:val="002273ED"/>
    <w:rsid w:val="002367C0"/>
    <w:rsid w:val="0025330A"/>
    <w:rsid w:val="00263908"/>
    <w:rsid w:val="00266432"/>
    <w:rsid w:val="002C4E87"/>
    <w:rsid w:val="002F1FF9"/>
    <w:rsid w:val="00342174"/>
    <w:rsid w:val="00343962"/>
    <w:rsid w:val="003452CD"/>
    <w:rsid w:val="00361368"/>
    <w:rsid w:val="00396D99"/>
    <w:rsid w:val="00422A6C"/>
    <w:rsid w:val="00464C7D"/>
    <w:rsid w:val="00483DC9"/>
    <w:rsid w:val="00484C4E"/>
    <w:rsid w:val="00487AD3"/>
    <w:rsid w:val="004A018F"/>
    <w:rsid w:val="004C7725"/>
    <w:rsid w:val="004D0B29"/>
    <w:rsid w:val="004D67F7"/>
    <w:rsid w:val="00505DEE"/>
    <w:rsid w:val="005079DB"/>
    <w:rsid w:val="005171D2"/>
    <w:rsid w:val="00526A11"/>
    <w:rsid w:val="0054664E"/>
    <w:rsid w:val="00554FE7"/>
    <w:rsid w:val="00583CF9"/>
    <w:rsid w:val="005C3E16"/>
    <w:rsid w:val="005D56FB"/>
    <w:rsid w:val="005D641A"/>
    <w:rsid w:val="00607674"/>
    <w:rsid w:val="006117D2"/>
    <w:rsid w:val="006236C9"/>
    <w:rsid w:val="006245CA"/>
    <w:rsid w:val="00644AFF"/>
    <w:rsid w:val="00655739"/>
    <w:rsid w:val="006C1986"/>
    <w:rsid w:val="006C3D64"/>
    <w:rsid w:val="006E4E4F"/>
    <w:rsid w:val="006F08D4"/>
    <w:rsid w:val="006F4A3F"/>
    <w:rsid w:val="00700B0E"/>
    <w:rsid w:val="007334FD"/>
    <w:rsid w:val="007435F5"/>
    <w:rsid w:val="007C451E"/>
    <w:rsid w:val="007C7B15"/>
    <w:rsid w:val="007D0E07"/>
    <w:rsid w:val="0080766F"/>
    <w:rsid w:val="009112E0"/>
    <w:rsid w:val="00941070"/>
    <w:rsid w:val="009530E3"/>
    <w:rsid w:val="009A4706"/>
    <w:rsid w:val="00A17CCC"/>
    <w:rsid w:val="00B17029"/>
    <w:rsid w:val="00B3531F"/>
    <w:rsid w:val="00B36483"/>
    <w:rsid w:val="00B40901"/>
    <w:rsid w:val="00B57444"/>
    <w:rsid w:val="00B7570F"/>
    <w:rsid w:val="00B9464E"/>
    <w:rsid w:val="00BA5B7F"/>
    <w:rsid w:val="00BB1EF7"/>
    <w:rsid w:val="00BD1177"/>
    <w:rsid w:val="00BF13C5"/>
    <w:rsid w:val="00C1414A"/>
    <w:rsid w:val="00CD1EA3"/>
    <w:rsid w:val="00D53EE9"/>
    <w:rsid w:val="00D57E91"/>
    <w:rsid w:val="00D61B72"/>
    <w:rsid w:val="00D83068"/>
    <w:rsid w:val="00D85052"/>
    <w:rsid w:val="00E47EA7"/>
    <w:rsid w:val="00E86BDE"/>
    <w:rsid w:val="00E936BC"/>
    <w:rsid w:val="00E9402F"/>
    <w:rsid w:val="00EC7496"/>
    <w:rsid w:val="00F130B6"/>
    <w:rsid w:val="00F572BA"/>
    <w:rsid w:val="00F74C52"/>
    <w:rsid w:val="00FB6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EB2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1F3EB2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1F3EB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1F3EB2"/>
    <w:pPr>
      <w:spacing w:after="120"/>
    </w:pPr>
  </w:style>
  <w:style w:type="paragraph" w:styleId="a3">
    <w:name w:val="List"/>
    <w:basedOn w:val="Textbody"/>
    <w:uiPriority w:val="99"/>
    <w:rsid w:val="001F3EB2"/>
  </w:style>
  <w:style w:type="paragraph" w:styleId="a4">
    <w:name w:val="caption"/>
    <w:basedOn w:val="Standard"/>
    <w:uiPriority w:val="99"/>
    <w:qFormat/>
    <w:rsid w:val="001F3EB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1F3EB2"/>
    <w:pPr>
      <w:suppressLineNumbers/>
    </w:pPr>
  </w:style>
  <w:style w:type="paragraph" w:customStyle="1" w:styleId="TableContents">
    <w:name w:val="Table Contents"/>
    <w:basedOn w:val="Standard"/>
    <w:uiPriority w:val="99"/>
    <w:rsid w:val="001F3EB2"/>
    <w:pPr>
      <w:suppressLineNumbers/>
    </w:pPr>
  </w:style>
  <w:style w:type="paragraph" w:customStyle="1" w:styleId="Style4">
    <w:name w:val="Style 4"/>
    <w:basedOn w:val="a"/>
    <w:uiPriority w:val="99"/>
    <w:rsid w:val="001F3EB2"/>
    <w:pPr>
      <w:shd w:val="clear" w:color="auto" w:fill="FFFFFF"/>
      <w:spacing w:line="240" w:lineRule="atLeast"/>
    </w:pPr>
    <w:rPr>
      <w:color w:val="auto"/>
      <w:sz w:val="10"/>
      <w:szCs w:val="10"/>
    </w:rPr>
  </w:style>
  <w:style w:type="paragraph" w:customStyle="1" w:styleId="TableHeading">
    <w:name w:val="Table Heading"/>
    <w:basedOn w:val="TableContents"/>
    <w:uiPriority w:val="99"/>
    <w:rsid w:val="001F3EB2"/>
    <w:pPr>
      <w:jc w:val="center"/>
    </w:pPr>
    <w:rPr>
      <w:b/>
      <w:bCs/>
    </w:rPr>
  </w:style>
  <w:style w:type="paragraph" w:styleId="a5">
    <w:name w:val="header"/>
    <w:basedOn w:val="Standard"/>
    <w:link w:val="a6"/>
    <w:uiPriority w:val="99"/>
    <w:rsid w:val="001F3EB2"/>
    <w:pPr>
      <w:suppressLineNumbers/>
      <w:tabs>
        <w:tab w:val="center" w:pos="7285"/>
        <w:tab w:val="right" w:pos="14571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C1414A"/>
    <w:rPr>
      <w:rFonts w:cs="Times New Roman"/>
      <w:color w:val="000000"/>
      <w:kern w:val="3"/>
      <w:sz w:val="21"/>
      <w:szCs w:val="21"/>
      <w:lang w:eastAsia="zh-CN" w:bidi="hi-IN"/>
    </w:rPr>
  </w:style>
  <w:style w:type="paragraph" w:customStyle="1" w:styleId="Framecontents">
    <w:name w:val="Frame contents"/>
    <w:basedOn w:val="Textbody"/>
    <w:uiPriority w:val="99"/>
    <w:rsid w:val="001F3EB2"/>
  </w:style>
  <w:style w:type="paragraph" w:customStyle="1" w:styleId="Numbering1">
    <w:name w:val="Numbering 1"/>
    <w:basedOn w:val="a3"/>
    <w:uiPriority w:val="99"/>
    <w:rsid w:val="001F3EB2"/>
    <w:pPr>
      <w:ind w:left="360" w:hanging="360"/>
    </w:pPr>
  </w:style>
  <w:style w:type="paragraph" w:customStyle="1" w:styleId="Numbering2">
    <w:name w:val="Numbering 2"/>
    <w:basedOn w:val="a3"/>
    <w:uiPriority w:val="99"/>
    <w:rsid w:val="001F3EB2"/>
    <w:pPr>
      <w:ind w:left="720" w:hanging="360"/>
    </w:pPr>
  </w:style>
  <w:style w:type="character" w:customStyle="1" w:styleId="CharStyle6">
    <w:name w:val="Char Style 6"/>
    <w:uiPriority w:val="99"/>
    <w:rsid w:val="001F3EB2"/>
    <w:rPr>
      <w:sz w:val="8"/>
      <w:u w:val="none"/>
    </w:rPr>
  </w:style>
  <w:style w:type="character" w:customStyle="1" w:styleId="Internetlink">
    <w:name w:val="Internet link"/>
    <w:uiPriority w:val="99"/>
    <w:rsid w:val="001F3EB2"/>
    <w:rPr>
      <w:color w:val="000080"/>
      <w:u w:val="single"/>
    </w:rPr>
  </w:style>
  <w:style w:type="paragraph" w:styleId="a7">
    <w:name w:val="Normal (Web)"/>
    <w:basedOn w:val="a"/>
    <w:uiPriority w:val="99"/>
    <w:rsid w:val="005079DB"/>
    <w:pPr>
      <w:widowControl/>
      <w:suppressAutoHyphens w:val="0"/>
      <w:autoSpaceDN/>
      <w:spacing w:before="100" w:beforeAutospacing="1" w:after="119"/>
      <w:textAlignment w:val="auto"/>
    </w:pPr>
    <w:rPr>
      <w:rFonts w:cs="Times New Roman"/>
      <w:color w:val="auto"/>
      <w:kern w:val="0"/>
      <w:lang w:eastAsia="ru-RU" w:bidi="ar-SA"/>
    </w:rPr>
  </w:style>
  <w:style w:type="paragraph" w:customStyle="1" w:styleId="1">
    <w:name w:val="Абзац списка1"/>
    <w:basedOn w:val="a"/>
    <w:uiPriority w:val="99"/>
    <w:rsid w:val="005079DB"/>
    <w:pPr>
      <w:widowControl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color w:val="auto"/>
      <w:kern w:val="0"/>
      <w:sz w:val="22"/>
      <w:szCs w:val="22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526A11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526A11"/>
    <w:rPr>
      <w:rFonts w:ascii="Tahoma" w:hAnsi="Tahoma"/>
      <w:color w:val="000000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A5598-F79C-48D8-895E-D90FB0B3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11</Pages>
  <Words>2452</Words>
  <Characters>13981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rf11</dc:creator>
  <cp:keywords/>
  <dc:description/>
  <cp:lastModifiedBy>sport</cp:lastModifiedBy>
  <cp:revision>60</cp:revision>
  <cp:lastPrinted>2017-01-09T11:23:00Z</cp:lastPrinted>
  <dcterms:created xsi:type="dcterms:W3CDTF">2015-10-14T06:10:00Z</dcterms:created>
  <dcterms:modified xsi:type="dcterms:W3CDTF">2017-01-10T13:06:00Z</dcterms:modified>
</cp:coreProperties>
</file>