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A6647D" w:rsidRDefault="00B853C8" w:rsidP="00B35917">
      <w:pPr>
        <w:pStyle w:val="a3"/>
        <w:ind w:left="0"/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Pr="00A6647D">
        <w:rPr>
          <w:b/>
          <w:sz w:val="20"/>
          <w:szCs w:val="20"/>
        </w:rPr>
        <w:t>Н</w:t>
      </w:r>
      <w:proofErr w:type="spellEnd"/>
      <w:proofErr w:type="gramEnd"/>
      <w:r w:rsidRPr="00A6647D">
        <w:rPr>
          <w:b/>
          <w:sz w:val="20"/>
          <w:szCs w:val="20"/>
        </w:rPr>
        <w:t xml:space="preserve"> О Е  С О </w:t>
      </w:r>
      <w:proofErr w:type="spellStart"/>
      <w:r w:rsidRPr="00A6647D">
        <w:rPr>
          <w:b/>
          <w:sz w:val="20"/>
          <w:szCs w:val="20"/>
        </w:rPr>
        <w:t>О</w:t>
      </w:r>
      <w:proofErr w:type="spellEnd"/>
      <w:r w:rsidRPr="00A6647D">
        <w:rPr>
          <w:b/>
          <w:sz w:val="20"/>
          <w:szCs w:val="20"/>
        </w:rPr>
        <w:t xml:space="preserve"> Б Щ Е Н И Е </w:t>
      </w:r>
      <w:r w:rsidR="00115018">
        <w:rPr>
          <w:b/>
          <w:sz w:val="20"/>
          <w:szCs w:val="20"/>
        </w:rPr>
        <w:t>ПО ЛОТУ № 4</w:t>
      </w:r>
    </w:p>
    <w:p w:rsidR="00B853C8" w:rsidRPr="00A6647D" w:rsidRDefault="000357CF" w:rsidP="00B35917">
      <w:pPr>
        <w:pStyle w:val="a3"/>
        <w:ind w:left="0"/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А</w:t>
      </w:r>
      <w:r w:rsidR="00B853C8" w:rsidRPr="00A6647D">
        <w:rPr>
          <w:b/>
          <w:sz w:val="20"/>
          <w:szCs w:val="20"/>
        </w:rPr>
        <w:t xml:space="preserve">дминистрации </w:t>
      </w:r>
      <w:r w:rsidRPr="00A6647D">
        <w:rPr>
          <w:b/>
          <w:sz w:val="20"/>
          <w:szCs w:val="20"/>
        </w:rPr>
        <w:t xml:space="preserve">Первомайского </w:t>
      </w:r>
      <w:r w:rsidR="00B853C8" w:rsidRPr="00A6647D">
        <w:rPr>
          <w:b/>
          <w:sz w:val="20"/>
          <w:szCs w:val="20"/>
        </w:rPr>
        <w:t>района</w:t>
      </w:r>
      <w:r w:rsidRPr="00A6647D">
        <w:rPr>
          <w:b/>
          <w:sz w:val="20"/>
          <w:szCs w:val="20"/>
        </w:rPr>
        <w:t xml:space="preserve"> Тамбовской области</w:t>
      </w:r>
      <w:r w:rsidR="00B853C8" w:rsidRPr="00A6647D">
        <w:rPr>
          <w:b/>
          <w:sz w:val="20"/>
          <w:szCs w:val="20"/>
        </w:rPr>
        <w:t xml:space="preserve"> сообщает  </w:t>
      </w:r>
    </w:p>
    <w:p w:rsidR="00B853C8" w:rsidRPr="00A6647D" w:rsidRDefault="0038308C" w:rsidP="00B35917">
      <w:pPr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о проведен</w:t>
      </w:r>
      <w:proofErr w:type="gramStart"/>
      <w:r w:rsidRPr="00A6647D">
        <w:rPr>
          <w:b/>
          <w:sz w:val="20"/>
          <w:szCs w:val="20"/>
        </w:rPr>
        <w:t>ии ау</w:t>
      </w:r>
      <w:proofErr w:type="gramEnd"/>
      <w:r w:rsidRPr="00A6647D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D65F37" w:rsidRPr="00A6647D" w:rsidRDefault="0038308C" w:rsidP="00B35917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A6647D">
        <w:rPr>
          <w:b/>
          <w:sz w:val="20"/>
          <w:szCs w:val="20"/>
        </w:rPr>
        <w:t>находящегося</w:t>
      </w:r>
      <w:proofErr w:type="gramEnd"/>
      <w:r w:rsidRPr="00A6647D">
        <w:rPr>
          <w:b/>
          <w:sz w:val="20"/>
          <w:szCs w:val="20"/>
        </w:rPr>
        <w:t xml:space="preserve"> в </w:t>
      </w:r>
      <w:r w:rsidR="00B853C8" w:rsidRPr="00A6647D">
        <w:rPr>
          <w:b/>
          <w:sz w:val="20"/>
          <w:szCs w:val="20"/>
        </w:rPr>
        <w:t xml:space="preserve">муниципальной </w:t>
      </w:r>
      <w:r w:rsidRPr="00A6647D">
        <w:rPr>
          <w:b/>
          <w:sz w:val="20"/>
          <w:szCs w:val="20"/>
        </w:rPr>
        <w:t xml:space="preserve"> собственности </w:t>
      </w:r>
      <w:r w:rsidR="00B11A40" w:rsidRPr="00A6647D">
        <w:rPr>
          <w:b/>
          <w:sz w:val="20"/>
          <w:szCs w:val="20"/>
        </w:rPr>
        <w:t xml:space="preserve">Первомайского района </w:t>
      </w:r>
      <w:r w:rsidRPr="00A6647D">
        <w:rPr>
          <w:b/>
          <w:sz w:val="20"/>
          <w:szCs w:val="20"/>
        </w:rPr>
        <w:t>Тамбовской области</w:t>
      </w:r>
    </w:p>
    <w:p w:rsidR="00D65F37" w:rsidRPr="00A6647D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A6647D" w:rsidRDefault="00F72634" w:rsidP="00F72634">
      <w:pPr>
        <w:pStyle w:val="a4"/>
        <w:tabs>
          <w:tab w:val="left" w:pos="4717"/>
        </w:tabs>
        <w:spacing w:line="172" w:lineRule="exact"/>
        <w:ind w:left="0" w:firstLine="0"/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  <w:lang w:val="en-US"/>
        </w:rPr>
        <w:t>I</w:t>
      </w:r>
      <w:r w:rsidRPr="00A6647D">
        <w:rPr>
          <w:b/>
          <w:sz w:val="20"/>
          <w:szCs w:val="20"/>
        </w:rPr>
        <w:t>.</w:t>
      </w:r>
      <w:r w:rsidR="0038308C" w:rsidRPr="00A6647D">
        <w:rPr>
          <w:b/>
          <w:sz w:val="20"/>
          <w:szCs w:val="20"/>
        </w:rPr>
        <w:t>Общие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положения</w:t>
      </w:r>
    </w:p>
    <w:p w:rsidR="00DC0182" w:rsidRPr="004A4B66" w:rsidRDefault="00EE2B2B" w:rsidP="00DC0182">
      <w:pPr>
        <w:pStyle w:val="a3"/>
        <w:ind w:left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1.</w:t>
      </w:r>
      <w:r w:rsidR="00DC0182" w:rsidRPr="00DC0182">
        <w:rPr>
          <w:b/>
          <w:sz w:val="20"/>
          <w:szCs w:val="20"/>
        </w:rPr>
        <w:t xml:space="preserve"> </w:t>
      </w:r>
      <w:r w:rsidR="00DC0182" w:rsidRPr="00A6647D">
        <w:rPr>
          <w:b/>
          <w:sz w:val="20"/>
          <w:szCs w:val="20"/>
        </w:rPr>
        <w:t>Основание проведения торгов:</w:t>
      </w:r>
      <w:r w:rsidR="00DC0182" w:rsidRPr="00A6647D">
        <w:rPr>
          <w:sz w:val="20"/>
          <w:szCs w:val="20"/>
        </w:rPr>
        <w:t xml:space="preserve"> </w:t>
      </w:r>
      <w:proofErr w:type="gramStart"/>
      <w:r w:rsidR="00DC0182" w:rsidRPr="00A6647D">
        <w:rPr>
          <w:sz w:val="20"/>
          <w:szCs w:val="20"/>
        </w:rPr>
        <w:t xml:space="preserve">Порядок управления и распоряжения имуществом, находящимся в муниципальной собственности Первомайского района Тамбовской области, утвержденный решением Первомайского районного Совета народных депутатов от </w:t>
      </w:r>
      <w:r w:rsidR="00DC0182" w:rsidRPr="007105DB">
        <w:rPr>
          <w:sz w:val="20"/>
          <w:szCs w:val="20"/>
        </w:rPr>
        <w:t>25.02.2016 № 305 (с изменениями от 22.03.2018), решение Первомайского районного Совета народных депутатов от 03.06.2021 № 406 «Об утверждении прогнозного плана (программы) приватизации муниципального имущества Первомайского района Тамбовской области на 2021 год»</w:t>
      </w:r>
      <w:r w:rsidR="00DC0182">
        <w:rPr>
          <w:sz w:val="20"/>
          <w:szCs w:val="20"/>
        </w:rPr>
        <w:t xml:space="preserve"> (с изменениями от 02.09.2021)</w:t>
      </w:r>
      <w:r w:rsidR="00DC0182" w:rsidRPr="007105DB">
        <w:rPr>
          <w:sz w:val="20"/>
          <w:szCs w:val="20"/>
        </w:rPr>
        <w:t>, постановление администрации Первомайского района Тамбовской</w:t>
      </w:r>
      <w:proofErr w:type="gramEnd"/>
      <w:r w:rsidR="00DC0182" w:rsidRPr="007105DB">
        <w:rPr>
          <w:sz w:val="20"/>
          <w:szCs w:val="20"/>
        </w:rPr>
        <w:t xml:space="preserve"> области от</w:t>
      </w:r>
      <w:r w:rsidR="00DC0182">
        <w:rPr>
          <w:sz w:val="20"/>
          <w:szCs w:val="20"/>
        </w:rPr>
        <w:t xml:space="preserve"> 24</w:t>
      </w:r>
      <w:r w:rsidR="00DC0182" w:rsidRPr="007105DB">
        <w:rPr>
          <w:sz w:val="20"/>
          <w:szCs w:val="20"/>
        </w:rPr>
        <w:t>.</w:t>
      </w:r>
      <w:r w:rsidR="00DC0182">
        <w:rPr>
          <w:sz w:val="20"/>
          <w:szCs w:val="20"/>
        </w:rPr>
        <w:t>09.</w:t>
      </w:r>
      <w:r w:rsidR="00DC0182" w:rsidRPr="007105DB">
        <w:rPr>
          <w:sz w:val="20"/>
          <w:szCs w:val="20"/>
        </w:rPr>
        <w:t>2021</w:t>
      </w:r>
      <w:r w:rsidR="00DC0182" w:rsidRPr="006546DF">
        <w:rPr>
          <w:color w:val="FF0000"/>
          <w:sz w:val="20"/>
          <w:szCs w:val="20"/>
        </w:rPr>
        <w:t xml:space="preserve"> </w:t>
      </w:r>
      <w:r w:rsidR="00DC0182" w:rsidRPr="004A4B66">
        <w:rPr>
          <w:sz w:val="20"/>
          <w:szCs w:val="20"/>
        </w:rPr>
        <w:t xml:space="preserve">№ </w:t>
      </w:r>
      <w:r w:rsidR="00DC0182">
        <w:rPr>
          <w:sz w:val="20"/>
          <w:szCs w:val="20"/>
        </w:rPr>
        <w:t>796</w:t>
      </w:r>
      <w:r w:rsidR="00DC0182" w:rsidRPr="004A4B66">
        <w:rPr>
          <w:sz w:val="20"/>
          <w:szCs w:val="20"/>
        </w:rPr>
        <w:t xml:space="preserve"> «Об условиях приватизации объекта недвижимости – жилого дома с земельным участком, расположенного по адресу: Тамбовская область, Первомайский район, </w:t>
      </w:r>
      <w:proofErr w:type="spellStart"/>
      <w:r w:rsidR="00DC0182" w:rsidRPr="004A4B66">
        <w:rPr>
          <w:sz w:val="20"/>
          <w:szCs w:val="20"/>
        </w:rPr>
        <w:t>р.п</w:t>
      </w:r>
      <w:proofErr w:type="gramStart"/>
      <w:r w:rsidR="00DC0182" w:rsidRPr="004A4B66">
        <w:rPr>
          <w:sz w:val="20"/>
          <w:szCs w:val="20"/>
        </w:rPr>
        <w:t>.П</w:t>
      </w:r>
      <w:proofErr w:type="gramEnd"/>
      <w:r w:rsidR="00DC0182" w:rsidRPr="004A4B66">
        <w:rPr>
          <w:sz w:val="20"/>
          <w:szCs w:val="20"/>
        </w:rPr>
        <w:t>ервомайский</w:t>
      </w:r>
      <w:proofErr w:type="spellEnd"/>
      <w:r w:rsidR="00DC0182" w:rsidRPr="004A4B66">
        <w:rPr>
          <w:sz w:val="20"/>
          <w:szCs w:val="20"/>
        </w:rPr>
        <w:t>, ул.35 лет ГДР, д.18».</w:t>
      </w:r>
    </w:p>
    <w:p w:rsidR="00DC0182" w:rsidRPr="00A6647D" w:rsidRDefault="00DC0182" w:rsidP="00DC0182">
      <w:pPr>
        <w:pStyle w:val="a4"/>
        <w:tabs>
          <w:tab w:val="left" w:pos="828"/>
        </w:tabs>
        <w:spacing w:before="1"/>
        <w:ind w:left="0" w:right="208" w:firstLine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2.Собственник выставляемого на торги муниципального имущества</w:t>
      </w:r>
      <w:r w:rsidRPr="00A6647D">
        <w:rPr>
          <w:sz w:val="20"/>
          <w:szCs w:val="20"/>
        </w:rPr>
        <w:t xml:space="preserve">: муниципальное образование </w:t>
      </w:r>
      <w:proofErr w:type="gramStart"/>
      <w:r w:rsidRPr="00A6647D">
        <w:rPr>
          <w:sz w:val="20"/>
          <w:szCs w:val="20"/>
        </w:rPr>
        <w:t>–П</w:t>
      </w:r>
      <w:proofErr w:type="gramEnd"/>
      <w:r w:rsidRPr="00A6647D">
        <w:rPr>
          <w:sz w:val="20"/>
          <w:szCs w:val="20"/>
        </w:rPr>
        <w:t>ервомайский район Тамбовской области.</w:t>
      </w:r>
    </w:p>
    <w:p w:rsidR="00DC0182" w:rsidRPr="00A6647D" w:rsidRDefault="00DC0182" w:rsidP="00DC0182">
      <w:pPr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3.Организатор торгов (Продавец):Администрация Первомайского района Тамбовской области</w:t>
      </w:r>
      <w:r w:rsidRPr="00A6647D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A6647D">
        <w:rPr>
          <w:sz w:val="20"/>
          <w:szCs w:val="20"/>
        </w:rPr>
        <w:t>р.п</w:t>
      </w:r>
      <w:proofErr w:type="gramStart"/>
      <w:r w:rsidRPr="00A6647D">
        <w:rPr>
          <w:sz w:val="20"/>
          <w:szCs w:val="20"/>
        </w:rPr>
        <w:t>.П</w:t>
      </w:r>
      <w:proofErr w:type="gramEnd"/>
      <w:r w:rsidRPr="00A6647D">
        <w:rPr>
          <w:sz w:val="20"/>
          <w:szCs w:val="20"/>
        </w:rPr>
        <w:t>ервомайский</w:t>
      </w:r>
      <w:proofErr w:type="spellEnd"/>
      <w:r w:rsidRPr="00A6647D">
        <w:rPr>
          <w:sz w:val="20"/>
          <w:szCs w:val="20"/>
        </w:rPr>
        <w:t xml:space="preserve">, пл. Ленина, дом 11, </w:t>
      </w:r>
      <w:proofErr w:type="spellStart"/>
      <w:r w:rsidRPr="00A6647D">
        <w:rPr>
          <w:sz w:val="20"/>
          <w:szCs w:val="20"/>
        </w:rPr>
        <w:t>каб</w:t>
      </w:r>
      <w:proofErr w:type="spellEnd"/>
      <w:r w:rsidRPr="00A6647D">
        <w:rPr>
          <w:sz w:val="20"/>
          <w:szCs w:val="20"/>
        </w:rPr>
        <w:t>. № 303, Махина Ираида Валерьевна, тел.:8(47548)2-14-33,2-38-04.</w:t>
      </w:r>
    </w:p>
    <w:p w:rsidR="00DC0182" w:rsidRPr="00A6647D" w:rsidRDefault="00DC0182" w:rsidP="00DC0182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4.Электронная площадка:</w:t>
      </w:r>
      <w:r w:rsidRPr="00A6647D">
        <w:rPr>
          <w:b/>
          <w:color w:val="0000FF"/>
          <w:spacing w:val="-6"/>
          <w:sz w:val="20"/>
          <w:szCs w:val="20"/>
        </w:rPr>
        <w:t xml:space="preserve"> </w:t>
      </w:r>
      <w:hyperlink r:id="rId9">
        <w:r w:rsidRPr="00A6647D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A6647D">
          <w:rPr>
            <w:sz w:val="20"/>
            <w:szCs w:val="20"/>
          </w:rPr>
          <w:t>.</w:t>
        </w:r>
      </w:hyperlink>
    </w:p>
    <w:p w:rsidR="00DC0182" w:rsidRPr="00A6647D" w:rsidRDefault="00DC0182" w:rsidP="00DC0182">
      <w:pPr>
        <w:tabs>
          <w:tab w:val="left" w:pos="861"/>
        </w:tabs>
        <w:ind w:right="212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5.Оператор электронной площадки: </w:t>
      </w:r>
      <w:r w:rsidRPr="00A6647D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Pr="00A6647D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Pr="00A6647D">
          <w:rPr>
            <w:color w:val="0000FF"/>
            <w:sz w:val="20"/>
            <w:szCs w:val="20"/>
            <w:u w:val="single" w:color="0000FF"/>
          </w:rPr>
          <w:t>www.roseltorg.ru</w:t>
        </w:r>
        <w:r w:rsidRPr="00A6647D">
          <w:rPr>
            <w:sz w:val="20"/>
            <w:szCs w:val="20"/>
          </w:rPr>
          <w:t xml:space="preserve">, </w:t>
        </w:r>
      </w:hyperlink>
      <w:r w:rsidRPr="00A6647D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Pr="00A6647D">
        <w:rPr>
          <w:sz w:val="20"/>
          <w:szCs w:val="20"/>
        </w:rPr>
        <w:t>Кожевническая</w:t>
      </w:r>
      <w:proofErr w:type="spellEnd"/>
      <w:r w:rsidRPr="00A6647D">
        <w:rPr>
          <w:sz w:val="20"/>
          <w:szCs w:val="20"/>
        </w:rPr>
        <w:t>, д. 14, стр. 5, тел.: 8 (495)</w:t>
      </w:r>
      <w:r w:rsidRPr="00A6647D">
        <w:rPr>
          <w:spacing w:val="-22"/>
          <w:sz w:val="20"/>
          <w:szCs w:val="20"/>
        </w:rPr>
        <w:t xml:space="preserve"> </w:t>
      </w:r>
      <w:r w:rsidRPr="00A6647D">
        <w:rPr>
          <w:sz w:val="20"/>
          <w:szCs w:val="20"/>
        </w:rPr>
        <w:t>276-16-26.</w:t>
      </w:r>
    </w:p>
    <w:p w:rsidR="00DC0182" w:rsidRPr="00A6647D" w:rsidRDefault="00DC0182" w:rsidP="00DC0182">
      <w:pPr>
        <w:tabs>
          <w:tab w:val="left" w:pos="804"/>
        </w:tabs>
        <w:ind w:right="208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6.Форма торгов (способ приватизации): </w:t>
      </w:r>
      <w:r w:rsidRPr="00A6647D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DC0182" w:rsidRPr="00F012D9" w:rsidRDefault="00DC0182" w:rsidP="00DC0182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Pr="00972A24">
        <w:rPr>
          <w:sz w:val="20"/>
          <w:szCs w:val="20"/>
        </w:rPr>
        <w:t xml:space="preserve">: </w:t>
      </w:r>
      <w:r w:rsidRPr="00857348">
        <w:rPr>
          <w:b/>
          <w:sz w:val="20"/>
          <w:szCs w:val="20"/>
        </w:rPr>
        <w:t>28 сентября</w:t>
      </w:r>
      <w:r>
        <w:rPr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2021 года в 09-00</w:t>
      </w:r>
      <w:r w:rsidRPr="00F012D9">
        <w:rPr>
          <w:b/>
          <w:spacing w:val="-24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DC0182" w:rsidRPr="00F012D9" w:rsidRDefault="00DC0182" w:rsidP="00DC0182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28 октября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DC0182" w:rsidRPr="00972A24" w:rsidRDefault="00DC0182" w:rsidP="00DC0182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1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DC0182" w:rsidRPr="00373025" w:rsidRDefault="00DC0182" w:rsidP="00DC0182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 ноября</w:t>
      </w:r>
      <w:r w:rsidRPr="00373025">
        <w:rPr>
          <w:b/>
          <w:sz w:val="20"/>
          <w:szCs w:val="20"/>
        </w:rPr>
        <w:t xml:space="preserve">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DC0182" w:rsidRPr="00972A24" w:rsidRDefault="00DC0182" w:rsidP="00DC0182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08 ноября</w:t>
      </w:r>
      <w:r w:rsidRPr="00373025">
        <w:rPr>
          <w:sz w:val="20"/>
          <w:szCs w:val="20"/>
        </w:rPr>
        <w:t xml:space="preserve">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2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4278EC" w:rsidRPr="00972A24" w:rsidRDefault="004278EC" w:rsidP="006546DF">
      <w:pPr>
        <w:tabs>
          <w:tab w:val="left" w:pos="766"/>
        </w:tabs>
        <w:spacing w:line="183" w:lineRule="exact"/>
        <w:jc w:val="both"/>
        <w:rPr>
          <w:sz w:val="20"/>
          <w:szCs w:val="20"/>
        </w:rPr>
      </w:pPr>
    </w:p>
    <w:p w:rsidR="004278EC" w:rsidRPr="00972A24" w:rsidRDefault="004278EC" w:rsidP="004278EC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Указанное в настоящем информационном сообщении время – московское.</w:t>
      </w:r>
    </w:p>
    <w:p w:rsidR="004278EC" w:rsidRPr="00B35917" w:rsidRDefault="004278EC" w:rsidP="004278EC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0C20A8" w:rsidRDefault="00D65F37" w:rsidP="00E253B2">
      <w:pPr>
        <w:tabs>
          <w:tab w:val="left" w:pos="766"/>
        </w:tabs>
        <w:spacing w:line="183" w:lineRule="exact"/>
        <w:rPr>
          <w:color w:val="FF0000"/>
          <w:sz w:val="20"/>
          <w:szCs w:val="20"/>
        </w:rPr>
      </w:pPr>
    </w:p>
    <w:p w:rsidR="00D65F37" w:rsidRPr="00A6647D" w:rsidRDefault="002F0B68" w:rsidP="004278EC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</w:t>
      </w:r>
    </w:p>
    <w:p w:rsidR="00D65F37" w:rsidRPr="00A6647D" w:rsidRDefault="00F72634" w:rsidP="00F72634">
      <w:pPr>
        <w:pStyle w:val="1"/>
        <w:tabs>
          <w:tab w:val="left" w:pos="3588"/>
        </w:tabs>
        <w:spacing w:before="121"/>
        <w:ind w:left="0"/>
        <w:jc w:val="center"/>
        <w:rPr>
          <w:sz w:val="20"/>
          <w:szCs w:val="20"/>
        </w:rPr>
      </w:pPr>
      <w:proofErr w:type="gramStart"/>
      <w:r w:rsidRPr="00A6647D">
        <w:rPr>
          <w:sz w:val="20"/>
          <w:szCs w:val="20"/>
          <w:lang w:val="en-US"/>
        </w:rPr>
        <w:t>II</w:t>
      </w:r>
      <w:r w:rsidRPr="00A6647D">
        <w:rPr>
          <w:sz w:val="20"/>
          <w:szCs w:val="20"/>
        </w:rPr>
        <w:t>.</w:t>
      </w:r>
      <w:r w:rsidR="0038308C" w:rsidRPr="00A6647D">
        <w:rPr>
          <w:sz w:val="20"/>
          <w:szCs w:val="20"/>
        </w:rPr>
        <w:t>Сведения об имуществе, выставляемом на</w:t>
      </w:r>
      <w:r w:rsidR="0038308C" w:rsidRPr="00A6647D">
        <w:rPr>
          <w:spacing w:val="-7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торги.</w:t>
      </w:r>
      <w:proofErr w:type="gramEnd"/>
    </w:p>
    <w:p w:rsidR="001525A4" w:rsidRPr="00A6647D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1.</w:t>
      </w:r>
      <w:r w:rsidR="0038308C" w:rsidRPr="00A6647D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A6647D" w:rsidRDefault="0038308C" w:rsidP="00770C4B">
      <w:pPr>
        <w:pStyle w:val="a4"/>
        <w:tabs>
          <w:tab w:val="left" w:pos="765"/>
        </w:tabs>
        <w:spacing w:before="1"/>
        <w:ind w:left="0" w:right="-36" w:firstLine="0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Лот</w:t>
      </w:r>
      <w:r w:rsidR="00115018">
        <w:rPr>
          <w:b/>
          <w:sz w:val="20"/>
          <w:szCs w:val="20"/>
        </w:rPr>
        <w:t xml:space="preserve"> № 4</w:t>
      </w:r>
      <w:r w:rsidRPr="00A6647D">
        <w:rPr>
          <w:b/>
          <w:sz w:val="20"/>
          <w:szCs w:val="20"/>
        </w:rPr>
        <w:t>:</w:t>
      </w:r>
      <w:r w:rsidR="007059D7" w:rsidRPr="007059D7">
        <w:t xml:space="preserve"> </w:t>
      </w:r>
      <w:r w:rsidR="00770C4B">
        <w:rPr>
          <w:b/>
          <w:sz w:val="20"/>
          <w:szCs w:val="20"/>
        </w:rPr>
        <w:t>(</w:t>
      </w:r>
      <w:r w:rsidR="00770C4B" w:rsidRPr="00FA2461">
        <w:rPr>
          <w:b/>
          <w:sz w:val="20"/>
          <w:szCs w:val="20"/>
        </w:rPr>
        <w:t>реестровый номер на электронной площадке АО «ЕЭТП»</w:t>
      </w:r>
      <w:r w:rsidR="004E0A95" w:rsidRPr="004E0A95">
        <w:t xml:space="preserve"> </w:t>
      </w:r>
      <w:r w:rsidR="004E0A95">
        <w:t>178fz27092100081</w:t>
      </w:r>
      <w:bookmarkStart w:id="0" w:name="_GoBack"/>
      <w:bookmarkEnd w:id="0"/>
      <w:r w:rsidR="00770C4B">
        <w:t>)</w:t>
      </w:r>
    </w:p>
    <w:p w:rsidR="00D65F37" w:rsidRPr="00A6647D" w:rsidRDefault="00A55F87" w:rsidP="003A0AD2">
      <w:pPr>
        <w:pStyle w:val="a3"/>
        <w:spacing w:line="181" w:lineRule="exact"/>
        <w:ind w:left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</w:t>
      </w:r>
      <w:proofErr w:type="gramStart"/>
      <w:r w:rsidR="0038308C" w:rsidRPr="00A6647D">
        <w:rPr>
          <w:b/>
          <w:sz w:val="20"/>
          <w:szCs w:val="20"/>
        </w:rPr>
        <w:t xml:space="preserve">Объект недвижимости </w:t>
      </w:r>
      <w:r w:rsidR="0038308C" w:rsidRPr="00A6647D">
        <w:rPr>
          <w:sz w:val="20"/>
          <w:szCs w:val="20"/>
        </w:rPr>
        <w:t xml:space="preserve">– </w:t>
      </w:r>
      <w:r w:rsidR="000357CF" w:rsidRPr="00A6647D">
        <w:rPr>
          <w:sz w:val="20"/>
          <w:szCs w:val="20"/>
        </w:rPr>
        <w:t>жилой дом, назначение: жилое; площадь: 411,6 кв. м; инвентарный номер: 1997/М/96; этажность: 1</w:t>
      </w:r>
      <w:proofErr w:type="gramEnd"/>
    </w:p>
    <w:p w:rsidR="001525A4" w:rsidRPr="00A6647D" w:rsidRDefault="0038308C" w:rsidP="003A0AD2">
      <w:pPr>
        <w:pStyle w:val="a3"/>
        <w:spacing w:before="1"/>
        <w:ind w:left="0" w:right="-36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Адрес (местоположение): </w:t>
      </w:r>
      <w:r w:rsidR="000357CF" w:rsidRPr="00A6647D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0357CF" w:rsidRPr="00A6647D">
        <w:rPr>
          <w:sz w:val="20"/>
          <w:szCs w:val="20"/>
        </w:rPr>
        <w:t>р.п</w:t>
      </w:r>
      <w:proofErr w:type="gramStart"/>
      <w:r w:rsidR="000357CF" w:rsidRPr="00A6647D">
        <w:rPr>
          <w:sz w:val="20"/>
          <w:szCs w:val="20"/>
        </w:rPr>
        <w:t>.П</w:t>
      </w:r>
      <w:proofErr w:type="gramEnd"/>
      <w:r w:rsidR="000357CF" w:rsidRPr="00A6647D">
        <w:rPr>
          <w:sz w:val="20"/>
          <w:szCs w:val="20"/>
        </w:rPr>
        <w:t>ервомайский</w:t>
      </w:r>
      <w:proofErr w:type="spellEnd"/>
      <w:r w:rsidR="000357CF" w:rsidRPr="00A6647D">
        <w:rPr>
          <w:sz w:val="20"/>
          <w:szCs w:val="20"/>
        </w:rPr>
        <w:t>, ул. 35 лет ГДР, д.18</w:t>
      </w:r>
      <w:r w:rsidR="00480BFB" w:rsidRPr="00A6647D">
        <w:rPr>
          <w:sz w:val="20"/>
          <w:szCs w:val="20"/>
        </w:rPr>
        <w:t>.</w:t>
      </w:r>
    </w:p>
    <w:p w:rsidR="00D65F37" w:rsidRPr="00A6647D" w:rsidRDefault="0038308C" w:rsidP="003A0AD2">
      <w:pPr>
        <w:pStyle w:val="a3"/>
        <w:spacing w:before="1"/>
        <w:ind w:left="0" w:right="365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Кадастр</w:t>
      </w:r>
      <w:r w:rsidR="001525A4" w:rsidRPr="00A6647D">
        <w:rPr>
          <w:sz w:val="20"/>
          <w:szCs w:val="20"/>
        </w:rPr>
        <w:t>овый (или условный) номер:</w:t>
      </w:r>
      <w:r w:rsidR="000357CF" w:rsidRPr="00A6647D">
        <w:rPr>
          <w:sz w:val="20"/>
          <w:szCs w:val="20"/>
        </w:rPr>
        <w:t xml:space="preserve"> 68:12:0101001:5351</w:t>
      </w:r>
      <w:r w:rsidR="001525A4" w:rsidRPr="00A6647D">
        <w:rPr>
          <w:sz w:val="20"/>
          <w:szCs w:val="20"/>
        </w:rPr>
        <w:t>.</w:t>
      </w:r>
    </w:p>
    <w:p w:rsidR="00D65F37" w:rsidRPr="00A6647D" w:rsidRDefault="0038308C" w:rsidP="003A0AD2">
      <w:pPr>
        <w:pStyle w:val="a3"/>
        <w:spacing w:line="183" w:lineRule="exact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A6647D" w:rsidRDefault="001525A4" w:rsidP="003A0AD2">
      <w:pPr>
        <w:pStyle w:val="a3"/>
        <w:tabs>
          <w:tab w:val="left" w:pos="10065"/>
        </w:tabs>
        <w:ind w:left="0" w:right="105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Номер и дата государственной регистрации права:</w:t>
      </w:r>
      <w:r w:rsidR="000357CF" w:rsidRPr="00A6647D">
        <w:rPr>
          <w:sz w:val="20"/>
          <w:szCs w:val="20"/>
        </w:rPr>
        <w:t xml:space="preserve"> 68:12:0101001:5351-68/113/2019-3, 23.05.2019</w:t>
      </w:r>
      <w:r w:rsidR="003A0AD2" w:rsidRPr="00A6647D">
        <w:rPr>
          <w:sz w:val="20"/>
          <w:szCs w:val="20"/>
        </w:rPr>
        <w:t>.</w:t>
      </w:r>
    </w:p>
    <w:p w:rsidR="00D65F37" w:rsidRPr="00A6647D" w:rsidRDefault="0038308C" w:rsidP="00B35917">
      <w:pPr>
        <w:pStyle w:val="a3"/>
        <w:ind w:left="0" w:right="325" w:firstLine="283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Земельный участок </w:t>
      </w:r>
      <w:r w:rsidRPr="00A6647D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13AB" w:rsidRPr="00A6647D">
        <w:rPr>
          <w:sz w:val="20"/>
          <w:szCs w:val="20"/>
        </w:rPr>
        <w:t xml:space="preserve"> </w:t>
      </w:r>
      <w:proofErr w:type="spellStart"/>
      <w:r w:rsidR="000357CF" w:rsidRPr="00A6647D">
        <w:rPr>
          <w:sz w:val="20"/>
          <w:szCs w:val="20"/>
        </w:rPr>
        <w:t>среднеэтажная</w:t>
      </w:r>
      <w:proofErr w:type="spellEnd"/>
      <w:r w:rsidR="000357CF" w:rsidRPr="00A6647D">
        <w:rPr>
          <w:sz w:val="20"/>
          <w:szCs w:val="20"/>
        </w:rPr>
        <w:t xml:space="preserve"> жилая застройка; площадь: 1640 кв. м.</w:t>
      </w:r>
    </w:p>
    <w:p w:rsidR="001525A4" w:rsidRPr="00A6647D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A6647D">
        <w:rPr>
          <w:sz w:val="20"/>
          <w:szCs w:val="20"/>
        </w:rPr>
        <w:t>Адрес (местоположение):</w:t>
      </w:r>
      <w:r w:rsidR="001513AB" w:rsidRPr="00A6647D">
        <w:rPr>
          <w:sz w:val="20"/>
          <w:szCs w:val="20"/>
        </w:rPr>
        <w:t xml:space="preserve"> </w:t>
      </w:r>
      <w:r w:rsidR="000357CF" w:rsidRPr="00A6647D">
        <w:rPr>
          <w:sz w:val="20"/>
          <w:szCs w:val="20"/>
        </w:rPr>
        <w:t xml:space="preserve">Российская Федерация, Тамбовская область, Первомайский муниципальный  район, городское поселение Первомайский поссовет, </w:t>
      </w:r>
      <w:proofErr w:type="spellStart"/>
      <w:r w:rsidR="000357CF" w:rsidRPr="00A6647D">
        <w:rPr>
          <w:sz w:val="20"/>
          <w:szCs w:val="20"/>
        </w:rPr>
        <w:t>р.п</w:t>
      </w:r>
      <w:proofErr w:type="gramStart"/>
      <w:r w:rsidR="000357CF" w:rsidRPr="00A6647D">
        <w:rPr>
          <w:sz w:val="20"/>
          <w:szCs w:val="20"/>
        </w:rPr>
        <w:t>.П</w:t>
      </w:r>
      <w:proofErr w:type="gramEnd"/>
      <w:r w:rsidR="000357CF" w:rsidRPr="00A6647D">
        <w:rPr>
          <w:sz w:val="20"/>
          <w:szCs w:val="20"/>
        </w:rPr>
        <w:t>ервомайский</w:t>
      </w:r>
      <w:proofErr w:type="spellEnd"/>
      <w:r w:rsidR="000357CF" w:rsidRPr="00A6647D">
        <w:rPr>
          <w:sz w:val="20"/>
          <w:szCs w:val="20"/>
        </w:rPr>
        <w:t>, ул. 35 лет ГДР, 18.</w:t>
      </w:r>
    </w:p>
    <w:p w:rsidR="00D65F37" w:rsidRPr="00A6647D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A6647D">
        <w:rPr>
          <w:sz w:val="20"/>
          <w:szCs w:val="20"/>
        </w:rPr>
        <w:t>Кадастровый номер</w:t>
      </w:r>
      <w:r w:rsidR="00A55F87" w:rsidRPr="00A6647D">
        <w:rPr>
          <w:sz w:val="20"/>
          <w:szCs w:val="20"/>
        </w:rPr>
        <w:t>:</w:t>
      </w:r>
      <w:r w:rsidR="000357CF" w:rsidRPr="00A6647D">
        <w:rPr>
          <w:sz w:val="20"/>
          <w:szCs w:val="20"/>
        </w:rPr>
        <w:t xml:space="preserve"> 68:12:0101019:1479</w:t>
      </w:r>
      <w:r w:rsidRPr="00A6647D">
        <w:rPr>
          <w:sz w:val="20"/>
          <w:szCs w:val="20"/>
        </w:rPr>
        <w:t>.</w:t>
      </w:r>
    </w:p>
    <w:p w:rsidR="00D65F37" w:rsidRPr="00A6647D" w:rsidRDefault="0038308C" w:rsidP="00A55F87">
      <w:pPr>
        <w:pStyle w:val="a3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Существующие ограничения (обременения) права – </w:t>
      </w:r>
      <w:r w:rsidR="00467AB3" w:rsidRPr="00A6647D">
        <w:rPr>
          <w:sz w:val="20"/>
          <w:szCs w:val="20"/>
        </w:rPr>
        <w:t>на земельном участке расположен</w:t>
      </w:r>
      <w:r w:rsidR="00835C97" w:rsidRPr="00A6647D">
        <w:rPr>
          <w:sz w:val="20"/>
          <w:szCs w:val="20"/>
        </w:rPr>
        <w:t>ы</w:t>
      </w:r>
      <w:r w:rsidR="00467AB3" w:rsidRPr="00A6647D">
        <w:rPr>
          <w:sz w:val="20"/>
          <w:szCs w:val="20"/>
        </w:rPr>
        <w:t xml:space="preserve"> объект</w:t>
      </w:r>
      <w:r w:rsidR="00835C97" w:rsidRPr="00A6647D">
        <w:rPr>
          <w:sz w:val="20"/>
          <w:szCs w:val="20"/>
        </w:rPr>
        <w:t>ы</w:t>
      </w:r>
      <w:r w:rsidR="00467AB3" w:rsidRPr="00A6647D">
        <w:rPr>
          <w:sz w:val="20"/>
          <w:szCs w:val="20"/>
        </w:rPr>
        <w:t xml:space="preserve"> коммунального назначения с КН 68:12:0101019:1216</w:t>
      </w:r>
      <w:r w:rsidR="00835C97" w:rsidRPr="00A6647D">
        <w:rPr>
          <w:sz w:val="20"/>
          <w:szCs w:val="20"/>
        </w:rPr>
        <w:t xml:space="preserve"> и</w:t>
      </w:r>
      <w:r w:rsidR="000357CF" w:rsidRPr="00A6647D">
        <w:rPr>
          <w:sz w:val="20"/>
          <w:szCs w:val="20"/>
        </w:rPr>
        <w:t xml:space="preserve"> 68:12:0000000:774</w:t>
      </w:r>
      <w:r w:rsidRPr="00A6647D">
        <w:rPr>
          <w:sz w:val="20"/>
          <w:szCs w:val="20"/>
        </w:rPr>
        <w:t>.</w:t>
      </w:r>
    </w:p>
    <w:p w:rsidR="00D65F37" w:rsidRPr="00A6647D" w:rsidRDefault="0038308C" w:rsidP="00A55F87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Номер и дата государственной регистрации права:</w:t>
      </w:r>
      <w:r w:rsidR="00480BFB" w:rsidRPr="00A6647D">
        <w:rPr>
          <w:sz w:val="20"/>
          <w:szCs w:val="20"/>
        </w:rPr>
        <w:t xml:space="preserve"> 68:12:0101019:1479-68/113/2020-1, 10.01.2020</w:t>
      </w:r>
      <w:r w:rsidRPr="00A6647D">
        <w:rPr>
          <w:sz w:val="20"/>
          <w:szCs w:val="20"/>
        </w:rPr>
        <w:t>.</w:t>
      </w:r>
    </w:p>
    <w:p w:rsidR="00297196" w:rsidRPr="00A6647D" w:rsidRDefault="0038308C" w:rsidP="00297196">
      <w:pPr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A6647D">
        <w:rPr>
          <w:b/>
          <w:sz w:val="20"/>
          <w:szCs w:val="20"/>
        </w:rPr>
        <w:t xml:space="preserve"> </w:t>
      </w:r>
      <w:r w:rsidR="00297196" w:rsidRPr="00A6647D">
        <w:rPr>
          <w:sz w:val="20"/>
          <w:szCs w:val="20"/>
        </w:rPr>
        <w:t xml:space="preserve">Администрацией Первомайского района Тамбовской области были проведены </w:t>
      </w:r>
      <w:r w:rsidR="006546DF">
        <w:rPr>
          <w:sz w:val="20"/>
          <w:szCs w:val="20"/>
        </w:rPr>
        <w:t>четыре</w:t>
      </w:r>
      <w:r w:rsidR="00297196" w:rsidRPr="00A6647D">
        <w:rPr>
          <w:sz w:val="20"/>
          <w:szCs w:val="20"/>
        </w:rPr>
        <w:t xml:space="preserve"> аукциона в электронной форме, которые признаны несостоявшимся в связи с отсутствием заявок.</w:t>
      </w:r>
    </w:p>
    <w:p w:rsidR="00D65F37" w:rsidRPr="00A6647D" w:rsidRDefault="00A55F87" w:rsidP="00A55F87">
      <w:pPr>
        <w:pStyle w:val="1"/>
        <w:tabs>
          <w:tab w:val="left" w:pos="765"/>
        </w:tabs>
        <w:spacing w:before="61" w:line="182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</w:t>
      </w:r>
      <w:r w:rsidR="0019656E" w:rsidRPr="00A6647D">
        <w:rPr>
          <w:sz w:val="20"/>
          <w:szCs w:val="20"/>
        </w:rPr>
        <w:t>2.</w:t>
      </w:r>
      <w:r w:rsidR="0038308C" w:rsidRPr="00A6647D">
        <w:rPr>
          <w:sz w:val="20"/>
          <w:szCs w:val="20"/>
        </w:rPr>
        <w:t>Начальная цена</w:t>
      </w:r>
      <w:r w:rsidR="0038308C" w:rsidRPr="00A6647D">
        <w:rPr>
          <w:spacing w:val="-1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продажи:</w:t>
      </w:r>
    </w:p>
    <w:p w:rsidR="00416278" w:rsidRPr="00A6647D" w:rsidRDefault="006546DF" w:rsidP="00416278">
      <w:pPr>
        <w:pStyle w:val="1"/>
        <w:tabs>
          <w:tab w:val="left" w:pos="765"/>
        </w:tabs>
        <w:spacing w:before="61"/>
        <w:ind w:left="0"/>
        <w:jc w:val="both"/>
        <w:rPr>
          <w:b w:val="0"/>
          <w:sz w:val="20"/>
          <w:szCs w:val="20"/>
        </w:rPr>
      </w:pPr>
      <w:proofErr w:type="gramStart"/>
      <w:r w:rsidRPr="006546DF">
        <w:rPr>
          <w:sz w:val="20"/>
          <w:szCs w:val="20"/>
        </w:rPr>
        <w:t>4 347 900</w:t>
      </w:r>
      <w:r w:rsidR="00416278" w:rsidRPr="00A6647D">
        <w:rPr>
          <w:b w:val="0"/>
          <w:sz w:val="20"/>
          <w:szCs w:val="20"/>
        </w:rPr>
        <w:t xml:space="preserve"> (Четыре миллиона </w:t>
      </w:r>
      <w:r>
        <w:rPr>
          <w:b w:val="0"/>
          <w:sz w:val="20"/>
          <w:szCs w:val="20"/>
        </w:rPr>
        <w:t>триста сорок семь тысяч девятьсот</w:t>
      </w:r>
      <w:r w:rsidR="00416278" w:rsidRPr="00A6647D">
        <w:rPr>
          <w:b w:val="0"/>
          <w:sz w:val="20"/>
          <w:szCs w:val="20"/>
        </w:rPr>
        <w:t xml:space="preserve">) рублей (без НДС), в том числе: рыночная стоимость жилого дома – </w:t>
      </w:r>
      <w:r w:rsidRPr="006546DF">
        <w:rPr>
          <w:sz w:val="20"/>
          <w:szCs w:val="20"/>
        </w:rPr>
        <w:t>4 183 900</w:t>
      </w:r>
      <w:r w:rsidR="00416278" w:rsidRPr="00A6647D">
        <w:rPr>
          <w:b w:val="0"/>
          <w:sz w:val="20"/>
          <w:szCs w:val="20"/>
        </w:rPr>
        <w:t xml:space="preserve"> (</w:t>
      </w:r>
      <w:r>
        <w:rPr>
          <w:b w:val="0"/>
          <w:sz w:val="20"/>
          <w:szCs w:val="20"/>
        </w:rPr>
        <w:t xml:space="preserve">Четыре миллиона </w:t>
      </w:r>
      <w:r w:rsidR="002C71F7">
        <w:rPr>
          <w:b w:val="0"/>
          <w:sz w:val="20"/>
          <w:szCs w:val="20"/>
        </w:rPr>
        <w:t>сто восемьдесят три тысячи девятьсот</w:t>
      </w:r>
      <w:r w:rsidR="00416278" w:rsidRPr="00A6647D">
        <w:rPr>
          <w:b w:val="0"/>
          <w:sz w:val="20"/>
          <w:szCs w:val="20"/>
        </w:rPr>
        <w:t xml:space="preserve">) рублей; рыночная стоимость земельного участка - </w:t>
      </w:r>
      <w:r w:rsidR="00416278" w:rsidRPr="006546DF">
        <w:rPr>
          <w:sz w:val="20"/>
          <w:szCs w:val="20"/>
        </w:rPr>
        <w:t>16</w:t>
      </w:r>
      <w:r>
        <w:rPr>
          <w:sz w:val="20"/>
          <w:szCs w:val="20"/>
        </w:rPr>
        <w:t>4</w:t>
      </w:r>
      <w:r w:rsidR="00416278" w:rsidRPr="006546DF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416278" w:rsidRPr="006546DF">
        <w:rPr>
          <w:sz w:val="20"/>
          <w:szCs w:val="20"/>
        </w:rPr>
        <w:t>00</w:t>
      </w:r>
      <w:r w:rsidR="00416278" w:rsidRPr="00A6647D">
        <w:rPr>
          <w:b w:val="0"/>
          <w:sz w:val="20"/>
          <w:szCs w:val="20"/>
        </w:rPr>
        <w:t xml:space="preserve"> (Сто шестьдесят </w:t>
      </w:r>
      <w:r>
        <w:rPr>
          <w:b w:val="0"/>
          <w:sz w:val="20"/>
          <w:szCs w:val="20"/>
        </w:rPr>
        <w:t xml:space="preserve">четыре </w:t>
      </w:r>
      <w:r w:rsidR="00416278" w:rsidRPr="00A6647D">
        <w:rPr>
          <w:b w:val="0"/>
          <w:sz w:val="20"/>
          <w:szCs w:val="20"/>
        </w:rPr>
        <w:t>тысяч</w:t>
      </w:r>
      <w:r>
        <w:rPr>
          <w:b w:val="0"/>
          <w:sz w:val="20"/>
          <w:szCs w:val="20"/>
        </w:rPr>
        <w:t>и</w:t>
      </w:r>
      <w:r w:rsidR="00416278" w:rsidRPr="00A6647D">
        <w:rPr>
          <w:b w:val="0"/>
          <w:sz w:val="20"/>
          <w:szCs w:val="20"/>
        </w:rPr>
        <w:t>) рублей, на основании отчета по определению рыночно</w:t>
      </w:r>
      <w:r>
        <w:rPr>
          <w:b w:val="0"/>
          <w:sz w:val="20"/>
          <w:szCs w:val="20"/>
        </w:rPr>
        <w:t>й стоимости объекта № 110/4</w:t>
      </w:r>
      <w:r w:rsidR="00416278" w:rsidRPr="00A6647D">
        <w:rPr>
          <w:b w:val="0"/>
          <w:sz w:val="20"/>
          <w:szCs w:val="20"/>
        </w:rPr>
        <w:t>-202</w:t>
      </w:r>
      <w:r>
        <w:rPr>
          <w:b w:val="0"/>
          <w:sz w:val="20"/>
          <w:szCs w:val="20"/>
        </w:rPr>
        <w:t>1 от 12</w:t>
      </w:r>
      <w:r w:rsidR="00416278" w:rsidRPr="00A6647D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5</w:t>
      </w:r>
      <w:r w:rsidR="00416278" w:rsidRPr="00A6647D">
        <w:rPr>
          <w:b w:val="0"/>
          <w:sz w:val="20"/>
          <w:szCs w:val="20"/>
        </w:rPr>
        <w:t>.202</w:t>
      </w:r>
      <w:r>
        <w:rPr>
          <w:b w:val="0"/>
          <w:sz w:val="20"/>
          <w:szCs w:val="20"/>
        </w:rPr>
        <w:t>1</w:t>
      </w:r>
      <w:r w:rsidR="00416278" w:rsidRPr="00A6647D">
        <w:rPr>
          <w:b w:val="0"/>
          <w:sz w:val="20"/>
          <w:szCs w:val="20"/>
        </w:rPr>
        <w:t>.</w:t>
      </w:r>
      <w:proofErr w:type="gramEnd"/>
    </w:p>
    <w:p w:rsidR="00D65F37" w:rsidRPr="00A6647D" w:rsidRDefault="00A55F87" w:rsidP="00A55F87">
      <w:pPr>
        <w:pStyle w:val="1"/>
        <w:tabs>
          <w:tab w:val="left" w:pos="765"/>
        </w:tabs>
        <w:spacing w:before="1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</w:t>
      </w:r>
      <w:r w:rsidR="0019656E" w:rsidRPr="00A6647D">
        <w:rPr>
          <w:sz w:val="20"/>
          <w:szCs w:val="20"/>
        </w:rPr>
        <w:t>3.</w:t>
      </w:r>
      <w:r w:rsidR="0038308C" w:rsidRPr="00A6647D">
        <w:rPr>
          <w:sz w:val="20"/>
          <w:szCs w:val="20"/>
        </w:rPr>
        <w:t>Сумма задатка:</w:t>
      </w:r>
    </w:p>
    <w:p w:rsidR="00416278" w:rsidRPr="00A6647D" w:rsidRDefault="00764E72" w:rsidP="00416278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</w:t>
      </w:r>
      <w:r w:rsidR="00416278" w:rsidRPr="00A6647D">
        <w:rPr>
          <w:b/>
          <w:sz w:val="20"/>
          <w:szCs w:val="20"/>
        </w:rPr>
        <w:t>8</w:t>
      </w:r>
      <w:r w:rsidR="002C71F7">
        <w:rPr>
          <w:b/>
          <w:sz w:val="20"/>
          <w:szCs w:val="20"/>
        </w:rPr>
        <w:t>69 580</w:t>
      </w:r>
      <w:r w:rsidR="00416278" w:rsidRPr="00A6647D">
        <w:rPr>
          <w:sz w:val="20"/>
          <w:szCs w:val="20"/>
        </w:rPr>
        <w:t xml:space="preserve"> (Восемьсот </w:t>
      </w:r>
      <w:r w:rsidR="002C71F7">
        <w:rPr>
          <w:sz w:val="20"/>
          <w:szCs w:val="20"/>
        </w:rPr>
        <w:t xml:space="preserve">шестьдесят девять </w:t>
      </w:r>
      <w:r w:rsidR="00416278" w:rsidRPr="00A6647D">
        <w:rPr>
          <w:sz w:val="20"/>
          <w:szCs w:val="20"/>
        </w:rPr>
        <w:t xml:space="preserve">тысяч </w:t>
      </w:r>
      <w:r w:rsidR="002C71F7">
        <w:rPr>
          <w:sz w:val="20"/>
          <w:szCs w:val="20"/>
        </w:rPr>
        <w:t>пятьсот восемьдесят</w:t>
      </w:r>
      <w:r w:rsidR="00416278" w:rsidRPr="00A6647D">
        <w:rPr>
          <w:sz w:val="20"/>
          <w:szCs w:val="20"/>
        </w:rPr>
        <w:t>) руб.</w:t>
      </w:r>
    </w:p>
    <w:p w:rsidR="00D65F37" w:rsidRPr="00A6647D" w:rsidRDefault="00A55F87" w:rsidP="00A55F87">
      <w:pPr>
        <w:pStyle w:val="1"/>
        <w:tabs>
          <w:tab w:val="left" w:pos="765"/>
        </w:tabs>
        <w:spacing w:before="3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</w:t>
      </w:r>
      <w:r w:rsidR="0019656E" w:rsidRPr="00A6647D">
        <w:rPr>
          <w:sz w:val="20"/>
          <w:szCs w:val="20"/>
        </w:rPr>
        <w:t>4.</w:t>
      </w:r>
      <w:r w:rsidR="0038308C" w:rsidRPr="00A6647D">
        <w:rPr>
          <w:sz w:val="20"/>
          <w:szCs w:val="20"/>
        </w:rPr>
        <w:t>Шаг аукциона (величина повышения начальной</w:t>
      </w:r>
      <w:r w:rsidR="0038308C" w:rsidRPr="00A6647D">
        <w:rPr>
          <w:spacing w:val="-6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цены):</w:t>
      </w:r>
    </w:p>
    <w:p w:rsidR="00416278" w:rsidRPr="00A6647D" w:rsidRDefault="002C71F7" w:rsidP="00A55F87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2C71F7">
        <w:rPr>
          <w:b/>
          <w:sz w:val="20"/>
          <w:szCs w:val="20"/>
        </w:rPr>
        <w:t>217 395</w:t>
      </w:r>
      <w:r>
        <w:rPr>
          <w:sz w:val="20"/>
          <w:szCs w:val="20"/>
        </w:rPr>
        <w:t xml:space="preserve"> (Двести семнадцать тысяч триста девяносто пять</w:t>
      </w:r>
      <w:r w:rsidR="00416278" w:rsidRPr="00A6647D">
        <w:rPr>
          <w:sz w:val="20"/>
          <w:szCs w:val="20"/>
        </w:rPr>
        <w:t>) руб.</w:t>
      </w:r>
    </w:p>
    <w:p w:rsidR="00D65F37" w:rsidRPr="00A6647D" w:rsidRDefault="00A55F87" w:rsidP="00A55F87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lastRenderedPageBreak/>
        <w:t xml:space="preserve">      </w:t>
      </w:r>
      <w:r w:rsidR="0019656E" w:rsidRPr="00A6647D">
        <w:rPr>
          <w:b/>
          <w:sz w:val="20"/>
          <w:szCs w:val="20"/>
        </w:rPr>
        <w:t>5.</w:t>
      </w:r>
      <w:r w:rsidR="0038308C" w:rsidRPr="00A6647D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A6647D">
        <w:rPr>
          <w:sz w:val="20"/>
          <w:szCs w:val="20"/>
        </w:rPr>
        <w:t xml:space="preserve">с  иными  сведениями     о </w:t>
      </w:r>
      <w:r w:rsidR="00E205AE" w:rsidRPr="00A6647D">
        <w:rPr>
          <w:sz w:val="20"/>
          <w:szCs w:val="20"/>
        </w:rPr>
        <w:t xml:space="preserve">муниципальном </w:t>
      </w:r>
      <w:r w:rsidR="0038308C" w:rsidRPr="00A6647D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A6647D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A6647D">
        <w:rPr>
          <w:sz w:val="20"/>
          <w:szCs w:val="20"/>
        </w:rPr>
        <w:t>р.п</w:t>
      </w:r>
      <w:proofErr w:type="gramStart"/>
      <w:r w:rsidR="00E205AE" w:rsidRPr="00A6647D">
        <w:rPr>
          <w:sz w:val="20"/>
          <w:szCs w:val="20"/>
        </w:rPr>
        <w:t>.П</w:t>
      </w:r>
      <w:proofErr w:type="gramEnd"/>
      <w:r w:rsidR="00E205AE" w:rsidRPr="00A6647D">
        <w:rPr>
          <w:sz w:val="20"/>
          <w:szCs w:val="20"/>
        </w:rPr>
        <w:t>ервомайский</w:t>
      </w:r>
      <w:proofErr w:type="spellEnd"/>
      <w:r w:rsidR="00E205AE" w:rsidRPr="00A6647D">
        <w:rPr>
          <w:sz w:val="20"/>
          <w:szCs w:val="20"/>
        </w:rPr>
        <w:t xml:space="preserve">, пл. Ленина, дом 11, </w:t>
      </w:r>
      <w:proofErr w:type="spellStart"/>
      <w:r w:rsidR="00E205AE" w:rsidRPr="00A6647D">
        <w:rPr>
          <w:sz w:val="20"/>
          <w:szCs w:val="20"/>
        </w:rPr>
        <w:t>каб</w:t>
      </w:r>
      <w:proofErr w:type="spellEnd"/>
      <w:r w:rsidR="00E205AE" w:rsidRPr="00A6647D">
        <w:rPr>
          <w:sz w:val="20"/>
          <w:szCs w:val="20"/>
        </w:rPr>
        <w:t>. № 303</w:t>
      </w:r>
      <w:r w:rsidR="0038308C" w:rsidRPr="00A6647D">
        <w:rPr>
          <w:sz w:val="20"/>
          <w:szCs w:val="20"/>
        </w:rPr>
        <w:t>,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по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рабочим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дням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с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0</w:t>
      </w:r>
      <w:r w:rsidR="00E205AE" w:rsidRPr="00A6647D">
        <w:rPr>
          <w:sz w:val="20"/>
          <w:szCs w:val="20"/>
        </w:rPr>
        <w:t>8</w:t>
      </w:r>
      <w:r w:rsidR="0038308C" w:rsidRPr="00A6647D">
        <w:rPr>
          <w:sz w:val="20"/>
          <w:szCs w:val="20"/>
        </w:rPr>
        <w:t>.00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до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12.00,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с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1</w:t>
      </w:r>
      <w:r w:rsidR="00E205AE" w:rsidRPr="00A6647D">
        <w:rPr>
          <w:sz w:val="20"/>
          <w:szCs w:val="20"/>
        </w:rPr>
        <w:t>3</w:t>
      </w:r>
      <w:r w:rsidR="0038308C" w:rsidRPr="00A6647D">
        <w:rPr>
          <w:sz w:val="20"/>
          <w:szCs w:val="20"/>
        </w:rPr>
        <w:t>.00 до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17.00,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тел.:</w:t>
      </w:r>
      <w:r w:rsidR="0038308C" w:rsidRPr="00A6647D">
        <w:rPr>
          <w:spacing w:val="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8</w:t>
      </w:r>
      <w:r w:rsidR="0038308C" w:rsidRPr="00A6647D">
        <w:rPr>
          <w:spacing w:val="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(475</w:t>
      </w:r>
      <w:r w:rsidR="00E205AE" w:rsidRPr="00A6647D">
        <w:rPr>
          <w:sz w:val="20"/>
          <w:szCs w:val="20"/>
        </w:rPr>
        <w:t>48</w:t>
      </w:r>
      <w:r w:rsidR="0038308C" w:rsidRPr="00A6647D">
        <w:rPr>
          <w:sz w:val="20"/>
          <w:szCs w:val="20"/>
        </w:rPr>
        <w:t>)</w:t>
      </w:r>
      <w:r w:rsidR="0038308C" w:rsidRPr="00A6647D">
        <w:rPr>
          <w:spacing w:val="-4"/>
          <w:sz w:val="20"/>
          <w:szCs w:val="20"/>
        </w:rPr>
        <w:t xml:space="preserve"> </w:t>
      </w:r>
      <w:r w:rsidR="00E205AE" w:rsidRPr="00A6647D">
        <w:rPr>
          <w:spacing w:val="-4"/>
          <w:sz w:val="20"/>
          <w:szCs w:val="20"/>
        </w:rPr>
        <w:t>2-14-33</w:t>
      </w:r>
      <w:r w:rsidR="0038308C" w:rsidRPr="00A6647D">
        <w:rPr>
          <w:sz w:val="20"/>
          <w:szCs w:val="20"/>
        </w:rPr>
        <w:t>,</w:t>
      </w:r>
      <w:r w:rsidR="00E205AE" w:rsidRPr="00A6647D">
        <w:rPr>
          <w:sz w:val="20"/>
          <w:szCs w:val="20"/>
        </w:rPr>
        <w:t xml:space="preserve">  2-38-04</w:t>
      </w:r>
      <w:r w:rsidR="0038308C" w:rsidRPr="00A6647D">
        <w:rPr>
          <w:sz w:val="20"/>
          <w:szCs w:val="20"/>
        </w:rPr>
        <w:t>.</w:t>
      </w:r>
    </w:p>
    <w:p w:rsidR="00D65F37" w:rsidRPr="00A6647D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A6647D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A6647D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A6647D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A6647D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A6647D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A6647D" w:rsidRDefault="0038308C" w:rsidP="00B35917">
      <w:pPr>
        <w:pStyle w:val="a3"/>
        <w:ind w:left="0" w:firstLine="283"/>
        <w:rPr>
          <w:sz w:val="20"/>
          <w:szCs w:val="20"/>
        </w:rPr>
      </w:pPr>
      <w:r w:rsidRPr="00A6647D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A6647D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III</w:t>
      </w:r>
      <w:r w:rsidRPr="00A6647D">
        <w:rPr>
          <w:sz w:val="20"/>
          <w:szCs w:val="20"/>
        </w:rPr>
        <w:t>.</w:t>
      </w:r>
      <w:r w:rsidR="0038308C" w:rsidRPr="00A6647D">
        <w:rPr>
          <w:sz w:val="20"/>
          <w:szCs w:val="20"/>
        </w:rPr>
        <w:t>Условия участия в аукционе в электронной</w:t>
      </w:r>
      <w:r w:rsidR="0038308C" w:rsidRPr="00A6647D">
        <w:rPr>
          <w:spacing w:val="-1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форме</w:t>
      </w:r>
    </w:p>
    <w:p w:rsidR="00D65F37" w:rsidRPr="00A6647D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1.</w:t>
      </w:r>
      <w:r w:rsidR="0038308C" w:rsidRPr="00A6647D">
        <w:rPr>
          <w:b/>
          <w:sz w:val="20"/>
          <w:szCs w:val="20"/>
        </w:rPr>
        <w:t>Общие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условия</w:t>
      </w:r>
    </w:p>
    <w:p w:rsidR="00D65F37" w:rsidRPr="00A6647D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действия:</w:t>
      </w:r>
    </w:p>
    <w:p w:rsidR="00D65F37" w:rsidRPr="00A6647D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-</w:t>
      </w:r>
      <w:r w:rsidR="0038308C" w:rsidRPr="00A6647D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A6647D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A6647D">
        <w:rPr>
          <w:b/>
          <w:sz w:val="20"/>
          <w:szCs w:val="20"/>
        </w:rPr>
        <w:t xml:space="preserve">     -</w:t>
      </w:r>
      <w:r w:rsidR="0038308C" w:rsidRPr="00A6647D">
        <w:rPr>
          <w:b/>
          <w:sz w:val="20"/>
          <w:szCs w:val="20"/>
        </w:rPr>
        <w:t>в</w:t>
      </w:r>
      <w:r w:rsidR="0038308C" w:rsidRPr="00A6647D">
        <w:rPr>
          <w:b/>
          <w:spacing w:val="-2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установленном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порядке</w:t>
      </w:r>
      <w:r w:rsidR="0038308C" w:rsidRPr="00A6647D">
        <w:rPr>
          <w:b/>
          <w:spacing w:val="-4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подать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заявку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утвержденной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Продавцом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форме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(п.</w:t>
      </w:r>
      <w:r w:rsidR="0038308C" w:rsidRPr="00A6647D">
        <w:rPr>
          <w:b/>
          <w:spacing w:val="-4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4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настоящего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информационного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сообщения)</w:t>
      </w:r>
      <w:r w:rsidR="0038308C" w:rsidRPr="00A6647D">
        <w:rPr>
          <w:b/>
          <w:i/>
          <w:sz w:val="20"/>
          <w:szCs w:val="20"/>
        </w:rPr>
        <w:t>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A6647D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A6647D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A6647D" w:rsidRDefault="00D65F37" w:rsidP="00B35917">
      <w:pPr>
        <w:jc w:val="both"/>
        <w:rPr>
          <w:sz w:val="20"/>
          <w:szCs w:val="20"/>
        </w:rPr>
      </w:pPr>
    </w:p>
    <w:p w:rsidR="00D65F37" w:rsidRPr="00A6647D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2.</w:t>
      </w:r>
      <w:r w:rsidR="0038308C" w:rsidRPr="00A6647D">
        <w:rPr>
          <w:sz w:val="20"/>
          <w:szCs w:val="20"/>
        </w:rPr>
        <w:t>Порядок регистрации на электронной</w:t>
      </w:r>
      <w:r w:rsidR="0038308C" w:rsidRPr="00A6647D">
        <w:rPr>
          <w:spacing w:val="-4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площадке</w:t>
      </w:r>
    </w:p>
    <w:p w:rsidR="00D65F37" w:rsidRPr="00A6647D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A6647D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прекращена.</w:t>
      </w:r>
    </w:p>
    <w:p w:rsidR="00D65F37" w:rsidRPr="00A6647D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A6647D">
        <w:rPr>
          <w:color w:val="0000FF"/>
          <w:sz w:val="20"/>
          <w:szCs w:val="20"/>
          <w:u w:val="single" w:color="0000FF"/>
        </w:rPr>
        <w:t>https://</w:t>
      </w:r>
      <w:hyperlink r:id="rId13">
        <w:r w:rsidRPr="00A6647D">
          <w:rPr>
            <w:color w:val="0000FF"/>
            <w:sz w:val="20"/>
            <w:szCs w:val="20"/>
            <w:u w:val="single" w:color="0000FF"/>
          </w:rPr>
          <w:t>www.roseltorg.ru</w:t>
        </w:r>
        <w:r w:rsidRPr="00A6647D">
          <w:rPr>
            <w:sz w:val="20"/>
            <w:szCs w:val="20"/>
          </w:rPr>
          <w:t>.</w:t>
        </w:r>
      </w:hyperlink>
    </w:p>
    <w:p w:rsidR="00D65F37" w:rsidRPr="00A6647D" w:rsidRDefault="00DF4295" w:rsidP="00B35917">
      <w:pPr>
        <w:pStyle w:val="a3"/>
        <w:ind w:left="0" w:right="-36"/>
        <w:rPr>
          <w:sz w:val="20"/>
          <w:szCs w:val="20"/>
        </w:rPr>
      </w:pPr>
      <w:hyperlink r:id="rId14">
        <w:r w:rsidR="0038308C" w:rsidRPr="00A6647D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A6647D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A6647D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3.</w:t>
      </w:r>
      <w:r w:rsidR="0038308C" w:rsidRPr="00A6647D">
        <w:rPr>
          <w:sz w:val="20"/>
          <w:szCs w:val="20"/>
        </w:rPr>
        <w:t>Порядок внесения задатка и его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возврата</w:t>
      </w:r>
    </w:p>
    <w:p w:rsidR="00D65F37" w:rsidRPr="00A6647D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A6647D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A6647D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счета.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A6647D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A6647D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A6647D">
        <w:rPr>
          <w:spacing w:val="-14"/>
          <w:sz w:val="20"/>
          <w:szCs w:val="20"/>
        </w:rPr>
        <w:t xml:space="preserve"> </w:t>
      </w:r>
      <w:r w:rsidRPr="00A6647D">
        <w:rPr>
          <w:sz w:val="20"/>
          <w:szCs w:val="20"/>
        </w:rPr>
        <w:t>сообщением.</w:t>
      </w:r>
    </w:p>
    <w:p w:rsidR="00D65F37" w:rsidRPr="00A6647D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A6647D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A6647D">
        <w:rPr>
          <w:sz w:val="20"/>
          <w:szCs w:val="20"/>
        </w:rPr>
        <w:t xml:space="preserve"> в электронной форме.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</w:t>
      </w:r>
      <w:r w:rsidRPr="00A6647D">
        <w:rPr>
          <w:sz w:val="20"/>
          <w:szCs w:val="20"/>
        </w:rPr>
        <w:lastRenderedPageBreak/>
        <w:t>день платежи разносятся на лицевые счета каждый рабочий день в 10:00, 12:00, 15:30, 18:00 (время московское).</w:t>
      </w:r>
    </w:p>
    <w:p w:rsidR="00D65F37" w:rsidRPr="00A6647D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A6647D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A6647D">
        <w:rPr>
          <w:spacing w:val="-8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Претендента;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имущества;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A6647D">
        <w:rPr>
          <w:sz w:val="20"/>
          <w:szCs w:val="20"/>
        </w:rPr>
        <w:t>участникам,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не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признанным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победителями,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-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 течение</w:t>
      </w:r>
      <w:r w:rsidRPr="00A6647D">
        <w:rPr>
          <w:spacing w:val="-6"/>
          <w:sz w:val="20"/>
          <w:szCs w:val="20"/>
        </w:rPr>
        <w:t xml:space="preserve"> </w:t>
      </w:r>
      <w:r w:rsidRPr="00A6647D">
        <w:rPr>
          <w:sz w:val="20"/>
          <w:szCs w:val="20"/>
        </w:rPr>
        <w:t>5 (пяти)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календарных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дней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со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дня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подведения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итогов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продажи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D65F37" w:rsidRPr="00A6647D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4.</w:t>
      </w:r>
      <w:r w:rsidR="0038308C" w:rsidRPr="00A6647D">
        <w:rPr>
          <w:sz w:val="20"/>
          <w:szCs w:val="20"/>
        </w:rPr>
        <w:t>Порядок подачи заявок на участие в аукционе в электронной</w:t>
      </w:r>
      <w:r w:rsidR="0038308C" w:rsidRPr="00A6647D">
        <w:rPr>
          <w:spacing w:val="-1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форме</w:t>
      </w:r>
    </w:p>
    <w:p w:rsidR="00D65F37" w:rsidRPr="00A6647D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интерфейса.</w:t>
      </w:r>
    </w:p>
    <w:p w:rsidR="00D65F37" w:rsidRPr="00A6647D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A6647D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5">
        <w:r w:rsidRPr="00A6647D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A6647D">
          <w:rPr>
            <w:b/>
            <w:sz w:val="20"/>
            <w:szCs w:val="20"/>
          </w:rPr>
          <w:t>.</w:t>
        </w:r>
      </w:hyperlink>
      <w:proofErr w:type="gramEnd"/>
    </w:p>
    <w:p w:rsidR="00D65F37" w:rsidRPr="00A6647D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Одно лицо имеет право подать только одну заявку.</w:t>
      </w:r>
    </w:p>
    <w:p w:rsidR="00D65F37" w:rsidRPr="00A6647D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Заявки подаются, начиная </w:t>
      </w:r>
      <w:proofErr w:type="gramStart"/>
      <w:r w:rsidRPr="00A6647D">
        <w:rPr>
          <w:sz w:val="20"/>
          <w:szCs w:val="20"/>
        </w:rPr>
        <w:t>с даты начала</w:t>
      </w:r>
      <w:proofErr w:type="gramEnd"/>
      <w:r w:rsidRPr="00A6647D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A6647D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A6647D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A6647D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A6647D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A6647D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регистрируются.</w:t>
      </w:r>
    </w:p>
    <w:p w:rsidR="00D65F37" w:rsidRPr="00A6647D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A6647D">
        <w:rPr>
          <w:sz w:val="20"/>
          <w:szCs w:val="20"/>
        </w:rPr>
        <w:t>уведомления</w:t>
      </w:r>
      <w:proofErr w:type="gramEnd"/>
      <w:r w:rsidRPr="00A6647D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A6647D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5.</w:t>
      </w:r>
      <w:r w:rsidR="0038308C" w:rsidRPr="00A6647D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A6647D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 xml:space="preserve"> и требования к их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оформлению</w:t>
      </w:r>
    </w:p>
    <w:p w:rsidR="00D65F37" w:rsidRPr="00A6647D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</w:t>
      </w:r>
      <w:r w:rsidR="0038308C" w:rsidRPr="00A6647D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A6647D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A6647D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Юридические лица представляют: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A6647D">
        <w:rPr>
          <w:sz w:val="20"/>
          <w:szCs w:val="20"/>
        </w:rPr>
        <w:t>заявка на участие в аукционе в электронной форме (Приложение №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1);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A6647D">
        <w:rPr>
          <w:sz w:val="20"/>
          <w:szCs w:val="20"/>
        </w:rPr>
        <w:t>учредительные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документы;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письмо);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A6647D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A6647D">
        <w:rPr>
          <w:spacing w:val="-7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доверенности;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A6647D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Физические лица представляют: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заявка на участие в аукционе в электронной форме (Приложение №</w:t>
      </w:r>
      <w:r w:rsidRPr="00A6647D">
        <w:rPr>
          <w:spacing w:val="-6"/>
          <w:sz w:val="20"/>
          <w:szCs w:val="20"/>
        </w:rPr>
        <w:t xml:space="preserve"> </w:t>
      </w:r>
      <w:r w:rsidRPr="00A6647D">
        <w:rPr>
          <w:sz w:val="20"/>
          <w:szCs w:val="20"/>
        </w:rPr>
        <w:t>1);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документ, удостоверяющий личность (все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листы);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представитель).</w:t>
      </w:r>
    </w:p>
    <w:p w:rsidR="00D65F37" w:rsidRPr="00A6647D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lastRenderedPageBreak/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A6647D">
        <w:rPr>
          <w:sz w:val="20"/>
          <w:szCs w:val="20"/>
        </w:rPr>
        <w:t>doc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docx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pdf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txt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rtf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zip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rar</w:t>
      </w:r>
      <w:proofErr w:type="spellEnd"/>
      <w:r w:rsidRPr="00A6647D">
        <w:rPr>
          <w:sz w:val="20"/>
          <w:szCs w:val="20"/>
        </w:rPr>
        <w:t>, .7z, .</w:t>
      </w:r>
      <w:proofErr w:type="spellStart"/>
      <w:r w:rsidRPr="00A6647D">
        <w:rPr>
          <w:sz w:val="20"/>
          <w:szCs w:val="20"/>
        </w:rPr>
        <w:t>jpg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gif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png</w:t>
      </w:r>
      <w:proofErr w:type="spellEnd"/>
      <w:r w:rsidRPr="00A6647D">
        <w:rPr>
          <w:sz w:val="20"/>
          <w:szCs w:val="20"/>
        </w:rPr>
        <w:t>.</w:t>
      </w:r>
    </w:p>
    <w:p w:rsidR="00D65F37" w:rsidRPr="00A6647D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>В случае</w:t>
      </w:r>
      <w:proofErr w:type="gramStart"/>
      <w:r w:rsidRPr="00A6647D">
        <w:rPr>
          <w:b/>
          <w:sz w:val="20"/>
          <w:szCs w:val="20"/>
        </w:rPr>
        <w:t>,</w:t>
      </w:r>
      <w:proofErr w:type="gramEnd"/>
      <w:r w:rsidRPr="00A6647D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A6647D">
        <w:rPr>
          <w:sz w:val="20"/>
          <w:szCs w:val="20"/>
        </w:rPr>
        <w:t>. В случае</w:t>
      </w:r>
      <w:proofErr w:type="gramStart"/>
      <w:r w:rsidRPr="00A6647D">
        <w:rPr>
          <w:sz w:val="20"/>
          <w:szCs w:val="20"/>
        </w:rPr>
        <w:t>,</w:t>
      </w:r>
      <w:proofErr w:type="gramEnd"/>
      <w:r w:rsidRPr="00A6647D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A6647D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A6647D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A6647D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A6647D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A6647D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A6647D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A6647D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центре.</w:t>
      </w:r>
    </w:p>
    <w:p w:rsidR="00D65F37" w:rsidRPr="00A6647D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A6647D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Если в соответствии с </w:t>
      </w:r>
      <w:proofErr w:type="gramStart"/>
      <w:r w:rsidRPr="00A6647D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A6647D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A6647D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A6647D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A6647D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E6CDE" w:rsidRPr="00A6647D" w:rsidRDefault="00FE6CDE" w:rsidP="00FE6CDE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IV</w:t>
      </w:r>
      <w:r w:rsidRPr="00A6647D">
        <w:rPr>
          <w:sz w:val="20"/>
          <w:szCs w:val="20"/>
        </w:rPr>
        <w:t>.Определение участников аукциона в электронной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</w:t>
      </w:r>
    </w:p>
    <w:p w:rsidR="00FE6CDE" w:rsidRPr="00A6647D" w:rsidRDefault="00FE6CDE" w:rsidP="00FE6CDE">
      <w:pPr>
        <w:pStyle w:val="a3"/>
        <w:ind w:left="0" w:right="24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FE6CDE" w:rsidRPr="00A6647D" w:rsidRDefault="00FE6CDE" w:rsidP="00FE6CDE">
      <w:pPr>
        <w:pStyle w:val="a3"/>
        <w:ind w:left="0" w:right="24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A6647D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A6647D">
        <w:rPr>
          <w:sz w:val="20"/>
          <w:szCs w:val="20"/>
        </w:rPr>
        <w:t>.</w:t>
      </w:r>
    </w:p>
    <w:p w:rsidR="00FE6CDE" w:rsidRPr="00A6647D" w:rsidRDefault="00FE6CDE" w:rsidP="00FE6CDE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Федерации;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действий;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не подтверждено поступление в установленный срок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задатка.</w:t>
      </w:r>
    </w:p>
    <w:p w:rsidR="00FE6CDE" w:rsidRPr="00A6647D" w:rsidRDefault="00FE6CDE" w:rsidP="00FE6CDE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FE6CDE" w:rsidRPr="00A6647D" w:rsidRDefault="00FE6CDE" w:rsidP="00FE6CDE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A6647D">
        <w:rPr>
          <w:spacing w:val="-24"/>
          <w:sz w:val="20"/>
          <w:szCs w:val="20"/>
        </w:rPr>
        <w:t xml:space="preserve"> </w:t>
      </w:r>
      <w:r w:rsidRPr="00A6647D">
        <w:rPr>
          <w:sz w:val="20"/>
          <w:szCs w:val="20"/>
        </w:rPr>
        <w:t>отказа.</w:t>
      </w:r>
      <w:proofErr w:type="gramEnd"/>
    </w:p>
    <w:p w:rsidR="00FE6CDE" w:rsidRPr="00A6647D" w:rsidRDefault="00FE6CDE" w:rsidP="00FE6CDE">
      <w:pPr>
        <w:pStyle w:val="a3"/>
        <w:ind w:left="0" w:right="325" w:firstLine="283"/>
        <w:rPr>
          <w:sz w:val="20"/>
          <w:szCs w:val="20"/>
        </w:rPr>
      </w:pPr>
      <w:r w:rsidRPr="00A6647D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аукциона.</w:t>
      </w:r>
    </w:p>
    <w:p w:rsidR="00FE6CDE" w:rsidRPr="00A6647D" w:rsidRDefault="00FE6CDE" w:rsidP="00FE6CDE">
      <w:pPr>
        <w:pStyle w:val="a3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отказа.</w:t>
      </w:r>
    </w:p>
    <w:p w:rsidR="00FE6CDE" w:rsidRPr="00A6647D" w:rsidRDefault="00FE6CDE" w:rsidP="00FE6CDE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 w:rsidRPr="00A6647D">
        <w:rPr>
          <w:sz w:val="20"/>
          <w:szCs w:val="20"/>
          <w:lang w:val="en-US"/>
        </w:rPr>
        <w:t>V</w:t>
      </w:r>
      <w:r w:rsidRPr="00A6647D">
        <w:rPr>
          <w:sz w:val="20"/>
          <w:szCs w:val="20"/>
        </w:rPr>
        <w:t>.Порядок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проведения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электронной форме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и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определения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победителя</w:t>
      </w:r>
      <w:r w:rsidRPr="00A6647D">
        <w:rPr>
          <w:spacing w:val="-4"/>
          <w:sz w:val="20"/>
          <w:szCs w:val="20"/>
        </w:rPr>
        <w:t xml:space="preserve"> </w:t>
      </w:r>
    </w:p>
    <w:p w:rsidR="00FE6CDE" w:rsidRPr="00A6647D" w:rsidRDefault="00FE6CDE" w:rsidP="00FE6CDE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аукциона в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электронной форме</w:t>
      </w:r>
    </w:p>
    <w:p w:rsidR="00FE6CDE" w:rsidRPr="00A6647D" w:rsidRDefault="00FE6CDE" w:rsidP="00FE6CDE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lastRenderedPageBreak/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6CDE" w:rsidRPr="00A6647D" w:rsidRDefault="00FE6CDE" w:rsidP="00FE6CDE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FE6CDE" w:rsidRPr="00A6647D" w:rsidRDefault="00FE6CDE" w:rsidP="00FE6CDE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E6CDE" w:rsidRPr="00A6647D" w:rsidRDefault="00FE6CDE" w:rsidP="00FE6CDE">
      <w:pPr>
        <w:pStyle w:val="a3"/>
        <w:ind w:left="0" w:right="206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FE6CDE" w:rsidRPr="00A6647D" w:rsidRDefault="00FE6CDE" w:rsidP="00FE6CDE">
      <w:pPr>
        <w:pStyle w:val="a3"/>
        <w:ind w:left="0" w:right="204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6CDE" w:rsidRPr="00A6647D" w:rsidRDefault="00FE6CDE" w:rsidP="00FE6CDE">
      <w:pPr>
        <w:pStyle w:val="a3"/>
        <w:ind w:left="0" w:right="209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Pr="00A6647D">
        <w:rPr>
          <w:spacing w:val="-21"/>
          <w:sz w:val="20"/>
          <w:szCs w:val="20"/>
        </w:rPr>
        <w:t xml:space="preserve"> </w:t>
      </w:r>
      <w:r w:rsidRPr="00A6647D">
        <w:rPr>
          <w:sz w:val="20"/>
          <w:szCs w:val="20"/>
        </w:rPr>
        <w:t>времени:</w:t>
      </w:r>
    </w:p>
    <w:p w:rsidR="00FE6CDE" w:rsidRPr="00A6647D" w:rsidRDefault="00FE6CDE" w:rsidP="00FE6CDE">
      <w:pPr>
        <w:pStyle w:val="a3"/>
        <w:ind w:left="0" w:right="209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«шаг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аукциона»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цене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продлевается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на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10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минут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со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времени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представления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каждого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следующего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предложения.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Если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6CDE" w:rsidRPr="00A6647D" w:rsidRDefault="00FE6CDE" w:rsidP="00FE6CDE">
      <w:pPr>
        <w:pStyle w:val="a3"/>
        <w:ind w:left="0" w:right="204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A6647D">
        <w:rPr>
          <w:sz w:val="20"/>
          <w:szCs w:val="20"/>
        </w:rPr>
        <w:t>о-</w:t>
      </w:r>
      <w:proofErr w:type="gramEnd"/>
      <w:r w:rsidRPr="00A6647D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FE6CDE" w:rsidRPr="00A6647D" w:rsidRDefault="00FE6CDE" w:rsidP="00FE6CDE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FE6CDE" w:rsidRPr="00A6647D" w:rsidRDefault="00FE6CDE" w:rsidP="00FE6CDE">
      <w:pPr>
        <w:pStyle w:val="a3"/>
        <w:ind w:left="0" w:right="213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аукциона»;</w:t>
      </w:r>
    </w:p>
    <w:p w:rsidR="00FE6CDE" w:rsidRPr="00A6647D" w:rsidRDefault="00FE6CDE" w:rsidP="00FE6CDE">
      <w:pPr>
        <w:pStyle w:val="a3"/>
        <w:ind w:left="0" w:right="210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FE6CDE" w:rsidRPr="00A6647D" w:rsidRDefault="00FE6CDE" w:rsidP="00FE6CDE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Победителем признается участник, предложивший наиболее высокую цену  муниципального имущества.</w:t>
      </w:r>
    </w:p>
    <w:p w:rsidR="00FE6CDE" w:rsidRPr="00A6647D" w:rsidRDefault="00FE6CDE" w:rsidP="00FE6CDE">
      <w:pPr>
        <w:pStyle w:val="a3"/>
        <w:ind w:left="0" w:right="207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FE6CDE" w:rsidRPr="00A6647D" w:rsidRDefault="00FE6CDE" w:rsidP="00FE6CDE">
      <w:pPr>
        <w:pStyle w:val="a3"/>
        <w:ind w:left="0" w:right="213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FE6CDE" w:rsidRPr="00A6647D" w:rsidRDefault="00FE6CDE" w:rsidP="00FE6CDE">
      <w:pPr>
        <w:pStyle w:val="a3"/>
        <w:ind w:left="0" w:right="208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FE6CDE" w:rsidRPr="00A6647D" w:rsidRDefault="00FE6CDE" w:rsidP="00FE6CDE">
      <w:pPr>
        <w:pStyle w:val="a3"/>
        <w:ind w:left="0" w:right="205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E6CDE" w:rsidRPr="00A6647D" w:rsidRDefault="00FE6CDE" w:rsidP="00FE6CDE">
      <w:pPr>
        <w:pStyle w:val="a3"/>
        <w:ind w:left="0" w:right="247"/>
        <w:rPr>
          <w:sz w:val="20"/>
          <w:szCs w:val="20"/>
        </w:rPr>
      </w:pPr>
      <w:r w:rsidRPr="00A6647D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E6CDE" w:rsidRPr="00A6647D" w:rsidRDefault="00FE6CDE" w:rsidP="00FE6CDE">
      <w:pPr>
        <w:pStyle w:val="a3"/>
        <w:ind w:left="0" w:right="247"/>
        <w:rPr>
          <w:sz w:val="20"/>
          <w:szCs w:val="20"/>
        </w:rPr>
      </w:pPr>
      <w:r w:rsidRPr="00A6647D">
        <w:rPr>
          <w:sz w:val="20"/>
          <w:szCs w:val="20"/>
        </w:rPr>
        <w:t>б) цена сделки;</w:t>
      </w:r>
    </w:p>
    <w:p w:rsidR="00FE6CDE" w:rsidRPr="00A6647D" w:rsidRDefault="00FE6CDE" w:rsidP="00FE6CDE">
      <w:pPr>
        <w:pStyle w:val="a3"/>
        <w:ind w:left="0" w:right="2437"/>
        <w:rPr>
          <w:sz w:val="20"/>
          <w:szCs w:val="20"/>
        </w:rPr>
      </w:pPr>
      <w:r w:rsidRPr="00A6647D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FE6CDE" w:rsidRPr="00A6647D" w:rsidRDefault="00FE6CDE" w:rsidP="00FE6CDE">
      <w:pPr>
        <w:pStyle w:val="a3"/>
        <w:ind w:left="0" w:right="247"/>
        <w:rPr>
          <w:sz w:val="20"/>
          <w:szCs w:val="20"/>
        </w:rPr>
      </w:pPr>
      <w:r w:rsidRPr="00A6647D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FE6CDE" w:rsidRPr="00A6647D" w:rsidRDefault="00FE6CDE" w:rsidP="00FE6CDE">
      <w:pPr>
        <w:pStyle w:val="a3"/>
        <w:ind w:left="0" w:right="2187"/>
        <w:rPr>
          <w:sz w:val="20"/>
          <w:szCs w:val="20"/>
        </w:rPr>
      </w:pPr>
      <w:r w:rsidRPr="00A6647D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FE6CDE" w:rsidRPr="00A6647D" w:rsidRDefault="00FE6CDE" w:rsidP="00FE6CDE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в) ни один из участников не сделал предложение о начальной цене муниципального имущества.</w:t>
      </w:r>
    </w:p>
    <w:p w:rsidR="00FE6CDE" w:rsidRPr="00A6647D" w:rsidRDefault="00FE6CDE" w:rsidP="00FE6CDE">
      <w:pPr>
        <w:pStyle w:val="a3"/>
        <w:ind w:left="0"/>
        <w:rPr>
          <w:sz w:val="20"/>
          <w:szCs w:val="20"/>
        </w:rPr>
      </w:pPr>
    </w:p>
    <w:p w:rsidR="00FE6CDE" w:rsidRPr="00A6647D" w:rsidRDefault="00FE6CDE" w:rsidP="00FE6CDE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VI</w:t>
      </w:r>
      <w:r w:rsidRPr="00A6647D">
        <w:rPr>
          <w:sz w:val="20"/>
          <w:szCs w:val="20"/>
        </w:rPr>
        <w:t>.Порядок заключения договора купли-продажи имущества</w:t>
      </w:r>
    </w:p>
    <w:p w:rsidR="00FE6CDE" w:rsidRPr="00A6647D" w:rsidRDefault="00FE6CDE" w:rsidP="00FE6CDE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по итогам аукциона в электронной</w:t>
      </w:r>
      <w:r w:rsidRPr="00A6647D">
        <w:rPr>
          <w:spacing w:val="-1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форме.</w:t>
      </w:r>
    </w:p>
    <w:p w:rsidR="00FE6CDE" w:rsidRPr="00A6647D" w:rsidRDefault="00FE6CDE" w:rsidP="00FE6CDE">
      <w:pPr>
        <w:pStyle w:val="a3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Договор купли-продажи муниципального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A6647D">
        <w:rPr>
          <w:sz w:val="20"/>
          <w:szCs w:val="20"/>
        </w:rPr>
        <w:t>р.п</w:t>
      </w:r>
      <w:proofErr w:type="gramStart"/>
      <w:r w:rsidRPr="00A6647D">
        <w:rPr>
          <w:sz w:val="20"/>
          <w:szCs w:val="20"/>
        </w:rPr>
        <w:t>.П</w:t>
      </w:r>
      <w:proofErr w:type="gramEnd"/>
      <w:r w:rsidRPr="00A6647D">
        <w:rPr>
          <w:sz w:val="20"/>
          <w:szCs w:val="20"/>
        </w:rPr>
        <w:t>ервомайский</w:t>
      </w:r>
      <w:proofErr w:type="spellEnd"/>
      <w:r w:rsidRPr="00A6647D">
        <w:rPr>
          <w:sz w:val="20"/>
          <w:szCs w:val="20"/>
        </w:rPr>
        <w:t xml:space="preserve">, пл. Ленина, дом 11, </w:t>
      </w:r>
      <w:proofErr w:type="spellStart"/>
      <w:r w:rsidRPr="00A6647D">
        <w:rPr>
          <w:sz w:val="20"/>
          <w:szCs w:val="20"/>
        </w:rPr>
        <w:t>каб</w:t>
      </w:r>
      <w:proofErr w:type="spellEnd"/>
      <w:r w:rsidRPr="00A6647D">
        <w:rPr>
          <w:sz w:val="20"/>
          <w:szCs w:val="20"/>
        </w:rPr>
        <w:t xml:space="preserve">. № 303) </w:t>
      </w:r>
      <w:r w:rsidR="00372C1B">
        <w:rPr>
          <w:sz w:val="20"/>
          <w:szCs w:val="20"/>
        </w:rPr>
        <w:t>и в электронной форме на электронной площадке согласно Регламенту оператора</w:t>
      </w:r>
      <w:r w:rsidRPr="00A6647D">
        <w:rPr>
          <w:sz w:val="20"/>
          <w:szCs w:val="20"/>
        </w:rPr>
        <w:t xml:space="preserve"> в  течение  пяти  рабочих  дней  с  даты  подведения  итогов  аукциона  в электронной форме.</w:t>
      </w:r>
    </w:p>
    <w:p w:rsidR="00FE6CDE" w:rsidRPr="00A6647D" w:rsidRDefault="00FE6CDE" w:rsidP="00FE6CDE">
      <w:pPr>
        <w:pStyle w:val="a3"/>
        <w:ind w:left="0" w:right="203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возвращается.</w:t>
      </w:r>
    </w:p>
    <w:p w:rsidR="00FE6CDE" w:rsidRPr="00A6647D" w:rsidRDefault="00FE6CDE" w:rsidP="00FE6CDE">
      <w:pPr>
        <w:pStyle w:val="a3"/>
        <w:ind w:left="0" w:right="203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EB1458" w:rsidRDefault="00EB1458" w:rsidP="00EB1458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EB1458" w:rsidRDefault="00EB1458" w:rsidP="00EB1458">
      <w:pPr>
        <w:pStyle w:val="a9"/>
        <w:spacing w:after="0"/>
      </w:pPr>
      <w:r>
        <w:t>ОГРН 1026800728976</w:t>
      </w:r>
    </w:p>
    <w:p w:rsidR="00EB1458" w:rsidRDefault="00EB1458" w:rsidP="00EB1458">
      <w:pPr>
        <w:pStyle w:val="a9"/>
        <w:spacing w:after="0"/>
      </w:pPr>
      <w:r>
        <w:t xml:space="preserve">Р/с 03100643000000016400 </w:t>
      </w:r>
    </w:p>
    <w:p w:rsidR="00EB1458" w:rsidRDefault="00EB1458" w:rsidP="00EB1458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EB1458" w:rsidRDefault="00EB1458" w:rsidP="00EB1458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EB1458" w:rsidRDefault="00EB1458" w:rsidP="00EB1458">
      <w:pPr>
        <w:pStyle w:val="a9"/>
        <w:spacing w:after="0"/>
      </w:pPr>
      <w:r>
        <w:lastRenderedPageBreak/>
        <w:t>БИК 016850200, ОКТМО 68222000</w:t>
      </w:r>
    </w:p>
    <w:p w:rsidR="00EB1458" w:rsidRDefault="00EB1458" w:rsidP="00EB1458">
      <w:pPr>
        <w:pStyle w:val="a9"/>
        <w:spacing w:after="0"/>
      </w:pPr>
      <w:r>
        <w:t>Корсчет 40102810645370000057</w:t>
      </w:r>
    </w:p>
    <w:p w:rsidR="00EB1458" w:rsidRDefault="00EB1458" w:rsidP="00EB1458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EB1458" w:rsidRPr="00A842AF" w:rsidRDefault="00EB1458" w:rsidP="00EB1458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FE6CDE" w:rsidRPr="00A6647D" w:rsidRDefault="00EB1458" w:rsidP="00FE6CD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E6CDE" w:rsidRPr="00A6647D">
        <w:rPr>
          <w:sz w:val="20"/>
          <w:szCs w:val="20"/>
        </w:rPr>
        <w:t>Задаток победителя продажи муниципального имущества засчитывается в счет оплаты приобретаемого имущества.</w:t>
      </w:r>
    </w:p>
    <w:p w:rsidR="00FE6CDE" w:rsidRPr="00A6647D" w:rsidRDefault="00FE6CDE" w:rsidP="00FE6CDE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VII</w:t>
      </w:r>
      <w:r w:rsidRPr="00A6647D">
        <w:rPr>
          <w:sz w:val="20"/>
          <w:szCs w:val="20"/>
        </w:rPr>
        <w:t>.Переход права собственности на муниципальное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имущество</w:t>
      </w:r>
    </w:p>
    <w:p w:rsidR="00FE6CDE" w:rsidRPr="00A6647D" w:rsidRDefault="00FE6CDE" w:rsidP="00FE6CDE">
      <w:pPr>
        <w:pStyle w:val="a3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A6647D">
        <w:rPr>
          <w:sz w:val="20"/>
          <w:szCs w:val="20"/>
        </w:rPr>
        <w:t>дств в р</w:t>
      </w:r>
      <w:proofErr w:type="gramEnd"/>
      <w:r w:rsidRPr="00A6647D">
        <w:rPr>
          <w:sz w:val="20"/>
          <w:szCs w:val="20"/>
        </w:rPr>
        <w:t>азмере и сроки, указанные в договоре купли-продажи.</w:t>
      </w:r>
    </w:p>
    <w:p w:rsidR="00FE6CDE" w:rsidRPr="00A6647D" w:rsidRDefault="00FE6CDE" w:rsidP="00FE6CDE">
      <w:pPr>
        <w:pStyle w:val="a3"/>
        <w:ind w:left="0" w:right="211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имущество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на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основании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купли-продажи,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порядке,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установленном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законодательством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Российской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Федерации.</w:t>
      </w:r>
    </w:p>
    <w:p w:rsidR="00D65F37" w:rsidRPr="00A6647D" w:rsidRDefault="0019656E" w:rsidP="00F72634">
      <w:pPr>
        <w:pStyle w:val="1"/>
        <w:tabs>
          <w:tab w:val="left" w:pos="4419"/>
        </w:tabs>
        <w:spacing w:before="1" w:line="183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VIII</w:t>
      </w:r>
      <w:r w:rsidRPr="00A6647D">
        <w:rPr>
          <w:sz w:val="20"/>
          <w:szCs w:val="20"/>
        </w:rPr>
        <w:t>.</w:t>
      </w:r>
      <w:r w:rsidR="0038308C" w:rsidRPr="00A6647D">
        <w:rPr>
          <w:sz w:val="20"/>
          <w:szCs w:val="20"/>
        </w:rPr>
        <w:t>Заключительные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положения</w:t>
      </w:r>
    </w:p>
    <w:p w:rsidR="00D65F37" w:rsidRPr="00A6647D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A6647D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                                                           </w:t>
      </w:r>
      <w:r w:rsidRPr="00A6647D">
        <w:rPr>
          <w:b/>
          <w:sz w:val="20"/>
          <w:szCs w:val="20"/>
          <w:lang w:val="en-US"/>
        </w:rPr>
        <w:t>IX</w:t>
      </w:r>
      <w:r w:rsidRPr="00A6647D">
        <w:rPr>
          <w:b/>
          <w:sz w:val="20"/>
          <w:szCs w:val="20"/>
        </w:rPr>
        <w:t xml:space="preserve">. </w:t>
      </w:r>
      <w:r w:rsidR="0038308C" w:rsidRPr="00A6647D">
        <w:rPr>
          <w:b/>
          <w:sz w:val="20"/>
          <w:szCs w:val="20"/>
        </w:rPr>
        <w:t>Перечень приложений</w:t>
      </w:r>
    </w:p>
    <w:p w:rsidR="00C07498" w:rsidRPr="00A6647D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A6647D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A6647D">
        <w:rPr>
          <w:sz w:val="20"/>
          <w:szCs w:val="20"/>
        </w:rPr>
        <w:t>Приложение №2. Форма договора</w:t>
      </w:r>
      <w:r w:rsidRPr="00A6647D">
        <w:rPr>
          <w:spacing w:val="-6"/>
          <w:sz w:val="20"/>
          <w:szCs w:val="20"/>
        </w:rPr>
        <w:t xml:space="preserve"> </w:t>
      </w:r>
      <w:r w:rsidRPr="00A6647D">
        <w:rPr>
          <w:sz w:val="20"/>
          <w:szCs w:val="20"/>
        </w:rPr>
        <w:t>купли-продажи.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D65F37" w:rsidP="00B35917">
      <w:pPr>
        <w:rPr>
          <w:sz w:val="20"/>
          <w:szCs w:val="20"/>
        </w:rPr>
      </w:pPr>
    </w:p>
    <w:p w:rsidR="00C07498" w:rsidRPr="00A6647D" w:rsidRDefault="00C07498" w:rsidP="00B35917">
      <w:pPr>
        <w:rPr>
          <w:sz w:val="20"/>
          <w:szCs w:val="20"/>
        </w:rPr>
      </w:pPr>
    </w:p>
    <w:p w:rsidR="00C07498" w:rsidRPr="00A6647D" w:rsidRDefault="00C07498" w:rsidP="00B35917">
      <w:pPr>
        <w:rPr>
          <w:sz w:val="20"/>
          <w:szCs w:val="20"/>
        </w:rPr>
      </w:pPr>
      <w:r w:rsidRPr="00A6647D">
        <w:rPr>
          <w:sz w:val="20"/>
          <w:szCs w:val="20"/>
        </w:rPr>
        <w:t xml:space="preserve">   </w:t>
      </w:r>
      <w:r w:rsidR="00FB473E" w:rsidRPr="00A6647D">
        <w:rPr>
          <w:sz w:val="20"/>
          <w:szCs w:val="20"/>
        </w:rPr>
        <w:t>Н</w:t>
      </w:r>
      <w:r w:rsidRPr="00A6647D">
        <w:rPr>
          <w:sz w:val="20"/>
          <w:szCs w:val="20"/>
        </w:rPr>
        <w:t>ачальник отдела по управлению имуществом</w:t>
      </w:r>
    </w:p>
    <w:p w:rsidR="00C07498" w:rsidRPr="00A6647D" w:rsidRDefault="00C07498" w:rsidP="00B35917">
      <w:pPr>
        <w:rPr>
          <w:sz w:val="20"/>
          <w:szCs w:val="20"/>
        </w:rPr>
      </w:pPr>
      <w:r w:rsidRPr="00A6647D">
        <w:rPr>
          <w:sz w:val="20"/>
          <w:szCs w:val="20"/>
        </w:rPr>
        <w:t xml:space="preserve">   и землеустройству администрации района                                </w:t>
      </w:r>
      <w:r w:rsidR="00FB473E" w:rsidRPr="00A6647D">
        <w:rPr>
          <w:sz w:val="20"/>
          <w:szCs w:val="20"/>
        </w:rPr>
        <w:t xml:space="preserve">                               </w:t>
      </w:r>
      <w:proofErr w:type="spellStart"/>
      <w:r w:rsidR="00FB473E" w:rsidRPr="00A6647D">
        <w:rPr>
          <w:sz w:val="20"/>
          <w:szCs w:val="20"/>
        </w:rPr>
        <w:t>И.В.Махина</w:t>
      </w:r>
      <w:proofErr w:type="spellEnd"/>
    </w:p>
    <w:p w:rsidR="00C07498" w:rsidRPr="00A6647D" w:rsidRDefault="00C07498" w:rsidP="00B35917">
      <w:pPr>
        <w:rPr>
          <w:sz w:val="20"/>
          <w:szCs w:val="20"/>
        </w:rPr>
        <w:sectPr w:rsidR="00C07498" w:rsidRPr="00A6647D">
          <w:headerReference w:type="default" r:id="rId16"/>
          <w:pgSz w:w="11910" w:h="16840"/>
          <w:pgMar w:top="740" w:right="640" w:bottom="280" w:left="1100" w:header="548" w:footer="0" w:gutter="0"/>
          <w:cols w:space="720"/>
        </w:sectPr>
      </w:pPr>
      <w:r w:rsidRPr="00A6647D">
        <w:rPr>
          <w:sz w:val="20"/>
          <w:szCs w:val="20"/>
        </w:rPr>
        <w:t xml:space="preserve"> 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Приложение №1</w:t>
      </w:r>
    </w:p>
    <w:p w:rsidR="00D65F37" w:rsidRPr="00A6647D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к информационному сообщению</w:t>
      </w:r>
      <w:r w:rsidR="00115018">
        <w:rPr>
          <w:sz w:val="20"/>
          <w:szCs w:val="20"/>
        </w:rPr>
        <w:t xml:space="preserve"> ПО ЛОТУ № 4</w:t>
      </w:r>
    </w:p>
    <w:p w:rsidR="00D65F37" w:rsidRPr="00A6647D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A6647D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A6647D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ПРОДАВЦУ</w:t>
      </w:r>
      <w:r w:rsidR="006C5A1E" w:rsidRPr="00A6647D">
        <w:rPr>
          <w:sz w:val="20"/>
          <w:szCs w:val="20"/>
        </w:rPr>
        <w:t>:</w:t>
      </w:r>
    </w:p>
    <w:p w:rsidR="006C5A1E" w:rsidRPr="00A6647D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 xml:space="preserve">Администрация Первомайского района </w:t>
      </w:r>
    </w:p>
    <w:p w:rsidR="006C5A1E" w:rsidRPr="00A6647D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Тамбовской области</w:t>
      </w:r>
    </w:p>
    <w:p w:rsidR="00D65F37" w:rsidRPr="00A6647D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A6647D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ЗАЯВКА НА УЧАСТИЕ В АУКЦИОНЕ В ЭЛЕКТРОННОЙ</w:t>
      </w:r>
      <w:r w:rsidRPr="00A6647D">
        <w:rPr>
          <w:spacing w:val="-17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</w:t>
      </w:r>
      <w:r w:rsidR="00115018">
        <w:rPr>
          <w:sz w:val="20"/>
          <w:szCs w:val="20"/>
        </w:rPr>
        <w:t xml:space="preserve"> ПО ЛОТУ № 4</w:t>
      </w:r>
    </w:p>
    <w:p w:rsidR="00D65F37" w:rsidRPr="00A6647D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A6647D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A6647D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A6647D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A6647D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A6647D">
        <w:rPr>
          <w:spacing w:val="-22"/>
          <w:sz w:val="20"/>
          <w:szCs w:val="20"/>
        </w:rPr>
        <w:t xml:space="preserve"> </w:t>
      </w:r>
      <w:r w:rsidRPr="00A6647D">
        <w:rPr>
          <w:sz w:val="20"/>
          <w:szCs w:val="20"/>
        </w:rPr>
        <w:t>заявку)</w:t>
      </w:r>
    </w:p>
    <w:p w:rsidR="00D65F37" w:rsidRPr="00A6647D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Для физических лиц:</w:t>
      </w:r>
    </w:p>
    <w:p w:rsidR="00D65F37" w:rsidRPr="00A6647D" w:rsidRDefault="00DF4295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A6647D">
        <w:rPr>
          <w:sz w:val="20"/>
          <w:szCs w:val="20"/>
        </w:rPr>
        <w:t>Документ,</w:t>
      </w:r>
      <w:r w:rsidR="0038308C" w:rsidRPr="00A6647D">
        <w:rPr>
          <w:spacing w:val="-4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удостоверяющий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личность: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серия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№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,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выдан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«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»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г. (кем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выдан)</w:t>
      </w:r>
    </w:p>
    <w:p w:rsidR="00D65F37" w:rsidRPr="00A6647D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Для юридических лиц:</w:t>
      </w:r>
    </w:p>
    <w:p w:rsidR="00D65F37" w:rsidRPr="00A6647D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A6647D">
        <w:rPr>
          <w:sz w:val="20"/>
          <w:szCs w:val="20"/>
        </w:rPr>
        <w:t>Документ о государственной регистрации в качестве</w:t>
      </w:r>
      <w:r w:rsidRPr="00A6647D">
        <w:rPr>
          <w:spacing w:val="-29"/>
          <w:sz w:val="20"/>
          <w:szCs w:val="20"/>
        </w:rPr>
        <w:t xml:space="preserve"> </w:t>
      </w:r>
      <w:r w:rsidRPr="00A6647D">
        <w:rPr>
          <w:sz w:val="20"/>
          <w:szCs w:val="20"/>
        </w:rPr>
        <w:t>юридического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лица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 xml:space="preserve"> серия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№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, дата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регистрации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«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г., орган,</w:t>
      </w:r>
      <w:r w:rsidRPr="00A6647D">
        <w:rPr>
          <w:spacing w:val="-11"/>
          <w:sz w:val="20"/>
          <w:szCs w:val="20"/>
        </w:rPr>
        <w:t xml:space="preserve"> </w:t>
      </w:r>
      <w:r w:rsidRPr="00A6647D">
        <w:rPr>
          <w:sz w:val="20"/>
          <w:szCs w:val="20"/>
        </w:rPr>
        <w:t>осуществивший</w:t>
      </w:r>
      <w:r w:rsidRPr="00A6647D">
        <w:rPr>
          <w:spacing w:val="-10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регистрацию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выдачи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 xml:space="preserve"> ИНН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w w:val="62"/>
          <w:sz w:val="20"/>
          <w:szCs w:val="20"/>
          <w:u w:val="single"/>
        </w:rPr>
        <w:t xml:space="preserve"> </w:t>
      </w:r>
    </w:p>
    <w:p w:rsidR="00D65F37" w:rsidRPr="00A6647D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Место жительства/место</w:t>
      </w:r>
      <w:r w:rsidRPr="00A6647D">
        <w:rPr>
          <w:spacing w:val="-19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нахождения:</w:t>
      </w:r>
      <w:r w:rsidRPr="00A6647D">
        <w:rPr>
          <w:spacing w:val="1"/>
          <w:sz w:val="20"/>
          <w:szCs w:val="20"/>
        </w:rPr>
        <w:t xml:space="preserve">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DF4295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A6647D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A6647D">
        <w:rPr>
          <w:sz w:val="20"/>
          <w:szCs w:val="20"/>
        </w:rPr>
        <w:t>телефон: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,</w:t>
      </w:r>
      <w:r w:rsidRPr="00A6647D">
        <w:rPr>
          <w:spacing w:val="1"/>
          <w:sz w:val="20"/>
          <w:szCs w:val="20"/>
        </w:rPr>
        <w:t xml:space="preserve"> </w:t>
      </w:r>
      <w:r w:rsidRPr="00A6647D">
        <w:rPr>
          <w:sz w:val="20"/>
          <w:szCs w:val="20"/>
        </w:rPr>
        <w:t>факс: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,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индекс: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далее именуемый Претендент, в</w:t>
      </w:r>
      <w:r w:rsidRPr="00A6647D">
        <w:rPr>
          <w:spacing w:val="-14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лице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(фамилия, имя, отчество)</w:t>
      </w:r>
    </w:p>
    <w:p w:rsidR="00D65F37" w:rsidRPr="00A6647D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действующего</w:t>
      </w:r>
      <w:proofErr w:type="gramEnd"/>
      <w:r w:rsidRPr="00A6647D">
        <w:rPr>
          <w:sz w:val="20"/>
          <w:szCs w:val="20"/>
        </w:rPr>
        <w:t xml:space="preserve"> на</w:t>
      </w:r>
      <w:r w:rsidRPr="00A6647D">
        <w:rPr>
          <w:spacing w:val="-10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основании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A6647D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A6647D">
        <w:rPr>
          <w:sz w:val="20"/>
          <w:szCs w:val="20"/>
        </w:rPr>
        <w:t xml:space="preserve">муниципального </w:t>
      </w:r>
      <w:r w:rsidRPr="00A6647D">
        <w:rPr>
          <w:sz w:val="20"/>
          <w:szCs w:val="20"/>
        </w:rPr>
        <w:t xml:space="preserve"> имущества:</w:t>
      </w:r>
    </w:p>
    <w:p w:rsidR="00D65F37" w:rsidRPr="00A6647D" w:rsidRDefault="00DF4295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A6647D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A6647D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A6647D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6647D">
        <w:rPr>
          <w:sz w:val="20"/>
          <w:szCs w:val="20"/>
        </w:rPr>
        <w:t>ии ау</w:t>
      </w:r>
      <w:proofErr w:type="gramEnd"/>
      <w:r w:rsidRPr="00A6647D">
        <w:rPr>
          <w:sz w:val="20"/>
          <w:szCs w:val="20"/>
        </w:rPr>
        <w:t>кциона в электронной форме.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Претендент обязуется:</w:t>
      </w:r>
    </w:p>
    <w:p w:rsidR="00D65F37" w:rsidRPr="00A6647D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A6647D">
        <w:rPr>
          <w:spacing w:val="-25"/>
          <w:sz w:val="20"/>
          <w:szCs w:val="20"/>
        </w:rPr>
        <w:t xml:space="preserve"> </w:t>
      </w:r>
      <w:r w:rsidRPr="00A6647D">
        <w:rPr>
          <w:sz w:val="20"/>
          <w:szCs w:val="20"/>
        </w:rPr>
        <w:t>заявки;</w:t>
      </w:r>
    </w:p>
    <w:p w:rsidR="00D65F37" w:rsidRPr="00A6647D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A6647D">
        <w:rPr>
          <w:sz w:val="20"/>
          <w:szCs w:val="20"/>
        </w:rPr>
        <w:t>ии ау</w:t>
      </w:r>
      <w:proofErr w:type="gramEnd"/>
      <w:r w:rsidRPr="00A6647D">
        <w:rPr>
          <w:sz w:val="20"/>
          <w:szCs w:val="20"/>
        </w:rPr>
        <w:t>кциона и договором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купли-продажи.</w:t>
      </w:r>
    </w:p>
    <w:p w:rsidR="00D65F37" w:rsidRPr="00A6647D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Настоящей заявкой подтверждается, что:</w:t>
      </w:r>
    </w:p>
    <w:p w:rsidR="001C6AC6" w:rsidRPr="00A6647D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A6647D">
        <w:rPr>
          <w:sz w:val="20"/>
          <w:szCs w:val="20"/>
        </w:rPr>
        <w:t>в отношении Претендента не проводится процедура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>ликвидации;</w:t>
      </w:r>
    </w:p>
    <w:p w:rsidR="001C6AC6" w:rsidRPr="00A6647D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A6647D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A6647D">
        <w:rPr>
          <w:sz w:val="20"/>
          <w:szCs w:val="20"/>
        </w:rPr>
        <w:lastRenderedPageBreak/>
        <w:t>конкурсного производства;</w:t>
      </w:r>
    </w:p>
    <w:p w:rsidR="001C6AC6" w:rsidRPr="00A6647D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A6647D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A6647D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деятельность Претендента не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приостановлена.</w:t>
      </w:r>
    </w:p>
    <w:p w:rsidR="001C6AC6" w:rsidRPr="00A6647D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A6647D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A6647D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Почтовый адрес и контактный телефон Претендента:</w:t>
      </w:r>
    </w:p>
    <w:p w:rsidR="00D65F37" w:rsidRPr="00A6647D" w:rsidRDefault="00DF4295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A6647D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_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Подпись Претендента</w:t>
      </w:r>
    </w:p>
    <w:p w:rsidR="00D65F37" w:rsidRPr="00A6647D" w:rsidRDefault="0038308C" w:rsidP="00B35917">
      <w:pPr>
        <w:spacing w:before="1"/>
        <w:rPr>
          <w:i/>
          <w:sz w:val="20"/>
          <w:szCs w:val="20"/>
        </w:rPr>
      </w:pPr>
      <w:r w:rsidRPr="00A6647D">
        <w:rPr>
          <w:sz w:val="20"/>
          <w:szCs w:val="20"/>
        </w:rPr>
        <w:t>(</w:t>
      </w:r>
      <w:r w:rsidRPr="00A6647D">
        <w:rPr>
          <w:i/>
          <w:sz w:val="20"/>
          <w:szCs w:val="20"/>
        </w:rPr>
        <w:t>его полномочного представителя)</w:t>
      </w:r>
    </w:p>
    <w:p w:rsidR="00D65F37" w:rsidRPr="00A6647D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A6647D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_</w:t>
      </w:r>
      <w:r w:rsidRPr="00A6647D">
        <w:rPr>
          <w:sz w:val="20"/>
          <w:szCs w:val="20"/>
        </w:rPr>
        <w:tab/>
        <w:t>«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20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г.</w:t>
      </w:r>
    </w:p>
    <w:p w:rsidR="00D65F37" w:rsidRPr="00A6647D" w:rsidRDefault="00DF4295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A6647D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М.П.</w:t>
      </w:r>
      <w:r w:rsidRPr="00A6647D">
        <w:rPr>
          <w:sz w:val="20"/>
          <w:szCs w:val="20"/>
        </w:rPr>
        <w:tab/>
        <w:t>(Ф.И.О.)</w:t>
      </w:r>
    </w:p>
    <w:p w:rsidR="00D65F37" w:rsidRPr="00A6647D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A6647D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A6647D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lastRenderedPageBreak/>
        <w:t>Приложение №2</w:t>
      </w:r>
    </w:p>
    <w:p w:rsidR="007E2789" w:rsidRPr="00A6647D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к информационному сообщению</w:t>
      </w:r>
      <w:r w:rsidR="00115018">
        <w:rPr>
          <w:sz w:val="20"/>
          <w:szCs w:val="20"/>
        </w:rPr>
        <w:t xml:space="preserve"> ПО ЛОТУ № 4</w:t>
      </w:r>
    </w:p>
    <w:p w:rsidR="007E2789" w:rsidRPr="00A6647D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A6647D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0"/>
          <w:szCs w:val="20"/>
        </w:rPr>
      </w:pPr>
      <w:r w:rsidRPr="00A6647D">
        <w:rPr>
          <w:b w:val="0"/>
          <w:spacing w:val="-41"/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>ПРОЕКТ</w:t>
      </w:r>
      <w:r w:rsidRPr="00A6647D">
        <w:rPr>
          <w:sz w:val="20"/>
          <w:szCs w:val="20"/>
        </w:rPr>
        <w:tab/>
        <w:t>Договор купли-продажи</w:t>
      </w:r>
      <w:r w:rsidRPr="00A6647D">
        <w:rPr>
          <w:spacing w:val="-11"/>
          <w:sz w:val="20"/>
          <w:szCs w:val="20"/>
        </w:rPr>
        <w:t xml:space="preserve"> </w:t>
      </w:r>
      <w:r w:rsidRPr="00A6647D">
        <w:rPr>
          <w:sz w:val="20"/>
          <w:szCs w:val="20"/>
        </w:rPr>
        <w:t>№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b w:val="0"/>
          <w:sz w:val="20"/>
          <w:szCs w:val="20"/>
          <w:u w:val="single"/>
        </w:rPr>
        <w:t xml:space="preserve"> </w:t>
      </w:r>
      <w:r w:rsidRPr="00A6647D">
        <w:rPr>
          <w:b w:val="0"/>
          <w:sz w:val="20"/>
          <w:szCs w:val="20"/>
          <w:u w:val="single"/>
        </w:rPr>
        <w:tab/>
      </w:r>
    </w:p>
    <w:p w:rsidR="007E2789" w:rsidRPr="00A6647D" w:rsidRDefault="007E2789" w:rsidP="007E2789">
      <w:pPr>
        <w:pStyle w:val="a3"/>
        <w:ind w:left="0"/>
        <w:rPr>
          <w:sz w:val="20"/>
          <w:szCs w:val="20"/>
        </w:rPr>
      </w:pPr>
      <w:proofErr w:type="spellStart"/>
      <w:r w:rsidRPr="00A6647D">
        <w:rPr>
          <w:sz w:val="20"/>
          <w:szCs w:val="20"/>
        </w:rPr>
        <w:t>р.п</w:t>
      </w:r>
      <w:proofErr w:type="gramStart"/>
      <w:r w:rsidRPr="00A6647D">
        <w:rPr>
          <w:sz w:val="20"/>
          <w:szCs w:val="20"/>
        </w:rPr>
        <w:t>.П</w:t>
      </w:r>
      <w:proofErr w:type="gramEnd"/>
      <w:r w:rsidRPr="00A6647D">
        <w:rPr>
          <w:sz w:val="20"/>
          <w:szCs w:val="20"/>
        </w:rPr>
        <w:t>ервомайский</w:t>
      </w:r>
      <w:proofErr w:type="spellEnd"/>
      <w:r w:rsidRPr="00A6647D">
        <w:rPr>
          <w:sz w:val="20"/>
          <w:szCs w:val="20"/>
        </w:rPr>
        <w:t xml:space="preserve">                                                                                   </w:t>
      </w:r>
      <w:r w:rsidR="008C3307">
        <w:rPr>
          <w:sz w:val="20"/>
          <w:szCs w:val="20"/>
        </w:rPr>
        <w:t xml:space="preserve">                                   </w:t>
      </w:r>
      <w:r w:rsidRPr="00A6647D">
        <w:rPr>
          <w:sz w:val="20"/>
          <w:szCs w:val="20"/>
        </w:rPr>
        <w:t xml:space="preserve"> «__»___________202</w:t>
      </w:r>
      <w:r w:rsidR="000C20A8">
        <w:rPr>
          <w:sz w:val="20"/>
          <w:szCs w:val="20"/>
        </w:rPr>
        <w:t>1</w:t>
      </w:r>
      <w:r w:rsidRPr="00A6647D">
        <w:rPr>
          <w:sz w:val="20"/>
          <w:szCs w:val="20"/>
        </w:rPr>
        <w:t xml:space="preserve"> год.</w:t>
      </w:r>
    </w:p>
    <w:p w:rsidR="007E2789" w:rsidRPr="00A6647D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A6647D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0"/>
          <w:szCs w:val="20"/>
        </w:rPr>
      </w:pPr>
      <w:r w:rsidRPr="00A6647D">
        <w:rPr>
          <w:b/>
          <w:noProof/>
          <w:sz w:val="20"/>
          <w:szCs w:val="20"/>
        </w:rPr>
        <w:t xml:space="preserve">          </w:t>
      </w:r>
      <w:proofErr w:type="gramStart"/>
      <w:r w:rsidRPr="00A6647D">
        <w:rPr>
          <w:b/>
          <w:noProof/>
          <w:sz w:val="20"/>
          <w:szCs w:val="20"/>
        </w:rPr>
        <w:t>Администрация Первомайского района Тамбовской области</w:t>
      </w:r>
      <w:r w:rsidRPr="00A6647D">
        <w:rPr>
          <w:noProof/>
          <w:sz w:val="20"/>
          <w:szCs w:val="20"/>
        </w:rPr>
        <w:t xml:space="preserve">, именуемая в дальнейшем </w:t>
      </w:r>
      <w:r w:rsidRPr="00A6647D">
        <w:rPr>
          <w:b/>
          <w:noProof/>
          <w:sz w:val="20"/>
          <w:szCs w:val="20"/>
        </w:rPr>
        <w:t>«ПРОДАВЕЦ»</w:t>
      </w:r>
      <w:r w:rsidRPr="00A6647D">
        <w:rPr>
          <w:noProof/>
          <w:sz w:val="20"/>
          <w:szCs w:val="20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A6647D">
        <w:rPr>
          <w:color w:val="000000"/>
          <w:sz w:val="20"/>
          <w:szCs w:val="20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A6647D">
        <w:rPr>
          <w:color w:val="000000"/>
          <w:sz w:val="20"/>
          <w:szCs w:val="20"/>
        </w:rPr>
        <w:t xml:space="preserve"> Тамбовская область, Первомайский район, р.п. Первомайский, ул. Рабочая, д.29, кв.3)</w:t>
      </w:r>
      <w:r w:rsidRPr="00A6647D">
        <w:rPr>
          <w:noProof/>
          <w:sz w:val="20"/>
          <w:szCs w:val="20"/>
        </w:rPr>
        <w:t xml:space="preserve">, действующей на основании </w:t>
      </w:r>
      <w:r w:rsidRPr="00A6647D">
        <w:rPr>
          <w:sz w:val="20"/>
          <w:szCs w:val="20"/>
        </w:rPr>
        <w:t xml:space="preserve">доверенности от </w:t>
      </w:r>
      <w:r w:rsidR="000C20A8">
        <w:rPr>
          <w:sz w:val="20"/>
          <w:szCs w:val="20"/>
        </w:rPr>
        <w:t>______</w:t>
      </w:r>
      <w:r w:rsidRPr="00A6647D">
        <w:rPr>
          <w:sz w:val="20"/>
          <w:szCs w:val="20"/>
        </w:rPr>
        <w:t xml:space="preserve">№ </w:t>
      </w:r>
      <w:r w:rsidR="000C20A8">
        <w:rPr>
          <w:sz w:val="20"/>
          <w:szCs w:val="20"/>
        </w:rPr>
        <w:t>_____</w:t>
      </w:r>
      <w:r w:rsidRPr="00A6647D">
        <w:rPr>
          <w:sz w:val="20"/>
          <w:szCs w:val="20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  <w:t>___________________</w:t>
      </w:r>
      <w:r w:rsidRPr="00A6647D">
        <w:rPr>
          <w:sz w:val="20"/>
          <w:szCs w:val="20"/>
        </w:rPr>
        <w:t>,   именуемое   (-</w:t>
      </w:r>
      <w:proofErr w:type="spellStart"/>
      <w:r w:rsidRPr="00A6647D">
        <w:rPr>
          <w:sz w:val="20"/>
          <w:szCs w:val="20"/>
        </w:rPr>
        <w:t>ая</w:t>
      </w:r>
      <w:proofErr w:type="spellEnd"/>
      <w:r w:rsidRPr="00A6647D">
        <w:rPr>
          <w:sz w:val="20"/>
          <w:szCs w:val="20"/>
        </w:rPr>
        <w:t xml:space="preserve">,   </w:t>
      </w:r>
      <w:proofErr w:type="gramStart"/>
      <w:r w:rsidRPr="00A6647D">
        <w:rPr>
          <w:sz w:val="20"/>
          <w:szCs w:val="20"/>
        </w:rPr>
        <w:t>-</w:t>
      </w:r>
      <w:proofErr w:type="spellStart"/>
      <w:r w:rsidRPr="00A6647D">
        <w:rPr>
          <w:sz w:val="20"/>
          <w:szCs w:val="20"/>
        </w:rPr>
        <w:t>ы</w:t>
      </w:r>
      <w:proofErr w:type="gramEnd"/>
      <w:r w:rsidRPr="00A6647D">
        <w:rPr>
          <w:sz w:val="20"/>
          <w:szCs w:val="20"/>
        </w:rPr>
        <w:t>й</w:t>
      </w:r>
      <w:proofErr w:type="spellEnd"/>
      <w:r w:rsidRPr="00A6647D">
        <w:rPr>
          <w:sz w:val="20"/>
          <w:szCs w:val="20"/>
        </w:rPr>
        <w:t>)   в   дальнейшем   «</w:t>
      </w:r>
      <w:r w:rsidRPr="00A6647D">
        <w:rPr>
          <w:b/>
          <w:sz w:val="20"/>
          <w:szCs w:val="20"/>
        </w:rPr>
        <w:t>ПОКУПАТЕЛЬ»,</w:t>
      </w:r>
      <w:r w:rsidRPr="00A6647D">
        <w:rPr>
          <w:sz w:val="20"/>
          <w:szCs w:val="20"/>
        </w:rPr>
        <w:t xml:space="preserve">  </w:t>
      </w:r>
      <w:r w:rsidRPr="00A6647D">
        <w:rPr>
          <w:spacing w:val="24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в  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лице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pacing w:val="-17"/>
          <w:sz w:val="20"/>
          <w:szCs w:val="20"/>
        </w:rPr>
        <w:t xml:space="preserve">, </w:t>
      </w:r>
      <w:r w:rsidRPr="00A6647D">
        <w:rPr>
          <w:sz w:val="20"/>
          <w:szCs w:val="20"/>
        </w:rPr>
        <w:t xml:space="preserve">действующего   (ей)   на  </w:t>
      </w:r>
      <w:r w:rsidRPr="00A6647D">
        <w:rPr>
          <w:spacing w:val="1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основании ____________с   другой   стороны,   в   соответствии   с   Федеральным  </w:t>
      </w:r>
      <w:r w:rsidRPr="00A6647D">
        <w:rPr>
          <w:spacing w:val="17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законом «О приватизации государственного  и  муниципального  имущества»  </w:t>
      </w:r>
      <w:proofErr w:type="gramStart"/>
      <w:r w:rsidRPr="00A6647D">
        <w:rPr>
          <w:sz w:val="20"/>
          <w:szCs w:val="20"/>
        </w:rPr>
        <w:t>от  21.12.2001  № 178-ФЗ,  постановлением  администрации Первомайского района Тамбовской области от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pacing w:val="-4"/>
          <w:sz w:val="20"/>
          <w:szCs w:val="20"/>
        </w:rPr>
        <w:t>«</w:t>
      </w:r>
      <w:r w:rsidRPr="00A6647D">
        <w:rPr>
          <w:spacing w:val="-4"/>
          <w:sz w:val="20"/>
          <w:szCs w:val="20"/>
          <w:u w:val="single"/>
        </w:rPr>
        <w:t xml:space="preserve">        </w:t>
      </w:r>
      <w:r w:rsidRPr="00A6647D">
        <w:rPr>
          <w:spacing w:val="-3"/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</w:rPr>
        <w:t xml:space="preserve">г. </w:t>
      </w:r>
      <w:r w:rsidRPr="00A6647D">
        <w:rPr>
          <w:spacing w:val="21"/>
          <w:sz w:val="20"/>
          <w:szCs w:val="20"/>
        </w:rPr>
        <w:t xml:space="preserve"> </w:t>
      </w:r>
      <w:r w:rsidRPr="00A6647D">
        <w:rPr>
          <w:sz w:val="20"/>
          <w:szCs w:val="20"/>
        </w:rPr>
        <w:t>№</w:t>
      </w:r>
      <w:r w:rsidRPr="00A6647D">
        <w:rPr>
          <w:sz w:val="20"/>
          <w:szCs w:val="20"/>
          <w:u w:val="single"/>
        </w:rPr>
        <w:t xml:space="preserve">       </w:t>
      </w:r>
      <w:r w:rsidRPr="00A6647D">
        <w:rPr>
          <w:sz w:val="20"/>
          <w:szCs w:val="20"/>
        </w:rPr>
        <w:t xml:space="preserve"> </w:t>
      </w:r>
      <w:r w:rsidRPr="00A6647D">
        <w:rPr>
          <w:spacing w:val="21"/>
          <w:sz w:val="20"/>
          <w:szCs w:val="20"/>
        </w:rPr>
        <w:t xml:space="preserve"> </w:t>
      </w:r>
      <w:r w:rsidRPr="00A6647D">
        <w:rPr>
          <w:spacing w:val="-4"/>
          <w:sz w:val="20"/>
          <w:szCs w:val="20"/>
        </w:rPr>
        <w:t>«</w:t>
      </w:r>
      <w:r w:rsidRPr="00A6647D">
        <w:rPr>
          <w:sz w:val="20"/>
          <w:szCs w:val="20"/>
        </w:rPr>
        <w:t xml:space="preserve">  ________», положениями   информационного   сообщения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о 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продаже  </w:t>
      </w:r>
      <w:r w:rsidRPr="00A6647D">
        <w:rPr>
          <w:spacing w:val="-16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 </w:t>
      </w:r>
      <w:r w:rsidRPr="00A6647D">
        <w:rPr>
          <w:i/>
          <w:sz w:val="20"/>
          <w:szCs w:val="20"/>
        </w:rPr>
        <w:t>(наименование  имущества)</w:t>
      </w:r>
      <w:r w:rsidRPr="00A6647D">
        <w:rPr>
          <w:sz w:val="20"/>
          <w:szCs w:val="20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7" w:history="1">
        <w:r w:rsidRPr="00A6647D">
          <w:rPr>
            <w:rStyle w:val="a5"/>
            <w:sz w:val="20"/>
            <w:szCs w:val="20"/>
          </w:rPr>
          <w:t>http://r48.tmb</w:t>
        </w:r>
        <w:r w:rsidRPr="00A6647D">
          <w:rPr>
            <w:rStyle w:val="a5"/>
            <w:sz w:val="20"/>
            <w:szCs w:val="20"/>
            <w:lang w:val="en-US"/>
          </w:rPr>
          <w:t>reg</w:t>
        </w:r>
        <w:r w:rsidRPr="00A6647D">
          <w:rPr>
            <w:rStyle w:val="a5"/>
            <w:sz w:val="20"/>
            <w:szCs w:val="20"/>
          </w:rPr>
          <w:t>.ru</w:t>
        </w:r>
      </w:hyperlink>
      <w:r w:rsidRPr="00A6647D">
        <w:rPr>
          <w:sz w:val="20"/>
          <w:szCs w:val="20"/>
        </w:rPr>
        <w:t xml:space="preserve">, официальном сайте Российской Федерации в сети «Интернет» </w:t>
      </w:r>
      <w:hyperlink r:id="rId18">
        <w:r w:rsidRPr="00A6647D">
          <w:rPr>
            <w:sz w:val="20"/>
            <w:szCs w:val="20"/>
          </w:rPr>
          <w:t>www.torgi.gov.ru</w:t>
        </w:r>
      </w:hyperlink>
      <w:r w:rsidRPr="00A6647D">
        <w:rPr>
          <w:sz w:val="20"/>
          <w:szCs w:val="20"/>
        </w:rPr>
        <w:t xml:space="preserve"> и на основании Протокола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>об</w:t>
      </w:r>
      <w:r w:rsidRPr="00A6647D">
        <w:rPr>
          <w:spacing w:val="16"/>
          <w:sz w:val="20"/>
          <w:szCs w:val="20"/>
        </w:rPr>
        <w:t xml:space="preserve"> </w:t>
      </w:r>
      <w:r w:rsidRPr="00A6647D">
        <w:rPr>
          <w:sz w:val="20"/>
          <w:szCs w:val="20"/>
        </w:rPr>
        <w:t>итогах</w:t>
      </w:r>
      <w:r w:rsidRPr="00A6647D">
        <w:rPr>
          <w:spacing w:val="14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</w:t>
      </w:r>
      <w:r w:rsidRPr="00A6647D">
        <w:rPr>
          <w:spacing w:val="16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17"/>
          <w:sz w:val="20"/>
          <w:szCs w:val="20"/>
        </w:rPr>
        <w:t xml:space="preserve"> </w:t>
      </w:r>
      <w:r w:rsidRPr="00A6647D">
        <w:rPr>
          <w:sz w:val="20"/>
          <w:szCs w:val="20"/>
        </w:rPr>
        <w:t>электронной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>от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pacing w:val="-4"/>
          <w:sz w:val="20"/>
          <w:szCs w:val="20"/>
        </w:rPr>
        <w:t>«</w:t>
      </w:r>
      <w:r w:rsidRPr="00A6647D">
        <w:rPr>
          <w:spacing w:val="-4"/>
          <w:sz w:val="20"/>
          <w:szCs w:val="20"/>
          <w:u w:val="single"/>
        </w:rPr>
        <w:t xml:space="preserve">       </w:t>
      </w:r>
      <w:r w:rsidRPr="00A6647D">
        <w:rPr>
          <w:spacing w:val="23"/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г</w:t>
      </w:r>
      <w:proofErr w:type="gramEnd"/>
      <w:r w:rsidRPr="00A6647D">
        <w:rPr>
          <w:sz w:val="20"/>
          <w:szCs w:val="20"/>
        </w:rPr>
        <w:t>. №</w:t>
      </w:r>
      <w:r w:rsidRPr="00A6647D">
        <w:rPr>
          <w:sz w:val="20"/>
          <w:szCs w:val="20"/>
          <w:u w:val="single"/>
        </w:rPr>
        <w:t xml:space="preserve">       </w:t>
      </w:r>
      <w:r w:rsidRPr="00A6647D">
        <w:rPr>
          <w:sz w:val="20"/>
          <w:szCs w:val="20"/>
        </w:rPr>
        <w:t xml:space="preserve"> заключили настоящий Договор (далее - Договор)  о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нижеследующем:</w:t>
      </w:r>
    </w:p>
    <w:p w:rsidR="007E2789" w:rsidRPr="00A6647D" w:rsidRDefault="007E2789" w:rsidP="007E2789">
      <w:pPr>
        <w:pStyle w:val="1"/>
        <w:ind w:left="0" w:right="23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1. Предмет Договора</w:t>
      </w:r>
    </w:p>
    <w:p w:rsidR="007E2789" w:rsidRPr="00A6647D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Pr="00A6647D">
        <w:rPr>
          <w:spacing w:val="-7"/>
          <w:sz w:val="20"/>
          <w:szCs w:val="20"/>
        </w:rPr>
        <w:t xml:space="preserve"> </w:t>
      </w:r>
      <w:r w:rsidRPr="00A6647D">
        <w:rPr>
          <w:sz w:val="20"/>
          <w:szCs w:val="20"/>
        </w:rPr>
        <w:t>области:</w:t>
      </w:r>
    </w:p>
    <w:p w:rsidR="007E2789" w:rsidRPr="00A6647D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>________________________________________________</w:t>
      </w:r>
      <w:r w:rsidRPr="00A6647D">
        <w:rPr>
          <w:sz w:val="20"/>
          <w:szCs w:val="20"/>
        </w:rPr>
        <w:t>(далее -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Имущество).</w:t>
      </w:r>
    </w:p>
    <w:p w:rsidR="007E2789" w:rsidRPr="00A6647D" w:rsidRDefault="007E2789" w:rsidP="007E2789">
      <w:pPr>
        <w:tabs>
          <w:tab w:val="left" w:pos="1320"/>
        </w:tabs>
        <w:spacing w:before="1"/>
        <w:ind w:right="230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1.2.Сведения об имуществе, являющемся объектом настоящего</w:t>
      </w:r>
      <w:r w:rsidRPr="00A6647D">
        <w:rPr>
          <w:spacing w:val="-3"/>
          <w:sz w:val="20"/>
          <w:szCs w:val="20"/>
        </w:rPr>
        <w:t xml:space="preserve"> Договора:</w:t>
      </w:r>
      <w:r w:rsidRPr="00A6647D">
        <w:rPr>
          <w:sz w:val="20"/>
          <w:szCs w:val="20"/>
        </w:rPr>
        <w:t>_____________________________________________________________________</w:t>
      </w:r>
    </w:p>
    <w:p w:rsidR="007E2789" w:rsidRPr="00A6647D" w:rsidRDefault="007E2789" w:rsidP="007E2789">
      <w:pPr>
        <w:pStyle w:val="a3"/>
        <w:ind w:left="0" w:right="230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1.3.Обременения земельного участка:__________________________________________</w:t>
      </w:r>
    </w:p>
    <w:p w:rsidR="007E2789" w:rsidRPr="00A6647D" w:rsidRDefault="007E2789" w:rsidP="007E2789">
      <w:pPr>
        <w:pStyle w:val="a3"/>
        <w:ind w:left="0" w:right="230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1.4.Основания для продажи Имущества на аукционе в электронной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форме:</w:t>
      </w:r>
    </w:p>
    <w:p w:rsidR="007E2789" w:rsidRPr="00A6647D" w:rsidRDefault="007E2789" w:rsidP="007E2789">
      <w:pPr>
        <w:pStyle w:val="a3"/>
        <w:spacing w:before="9"/>
        <w:ind w:left="0" w:right="230"/>
        <w:rPr>
          <w:sz w:val="20"/>
          <w:szCs w:val="20"/>
        </w:rPr>
      </w:pPr>
      <w:r w:rsidRPr="00A6647D">
        <w:rPr>
          <w:sz w:val="20"/>
          <w:szCs w:val="20"/>
        </w:rPr>
        <w:t>________________________________________________________________________________</w:t>
      </w:r>
    </w:p>
    <w:p w:rsidR="007E2789" w:rsidRPr="00A6647D" w:rsidRDefault="007E2789" w:rsidP="007E2789">
      <w:pPr>
        <w:pStyle w:val="a3"/>
        <w:spacing w:before="5"/>
        <w:ind w:left="0" w:right="230"/>
        <w:jc w:val="center"/>
        <w:rPr>
          <w:b/>
          <w:sz w:val="20"/>
          <w:szCs w:val="20"/>
        </w:rPr>
      </w:pPr>
      <w:r w:rsidRPr="00A6647D">
        <w:rPr>
          <w:sz w:val="20"/>
          <w:szCs w:val="20"/>
        </w:rPr>
        <w:t>2</w:t>
      </w:r>
      <w:r w:rsidRPr="00A6647D">
        <w:rPr>
          <w:b/>
          <w:sz w:val="20"/>
          <w:szCs w:val="20"/>
        </w:rPr>
        <w:t>. Обязательства сторон</w:t>
      </w:r>
    </w:p>
    <w:p w:rsidR="007E2789" w:rsidRPr="00A6647D" w:rsidRDefault="007E2789" w:rsidP="007E2789">
      <w:pPr>
        <w:tabs>
          <w:tab w:val="left" w:pos="278"/>
        </w:tabs>
        <w:ind w:right="88"/>
        <w:rPr>
          <w:sz w:val="20"/>
          <w:szCs w:val="20"/>
        </w:rPr>
      </w:pPr>
      <w:r w:rsidRPr="00A6647D">
        <w:rPr>
          <w:sz w:val="20"/>
          <w:szCs w:val="20"/>
        </w:rPr>
        <w:t xml:space="preserve">     2.1Стороны по настоящему Договору</w:t>
      </w:r>
      <w:r w:rsidRPr="00A6647D">
        <w:rPr>
          <w:spacing w:val="-10"/>
          <w:sz w:val="20"/>
          <w:szCs w:val="20"/>
        </w:rPr>
        <w:t xml:space="preserve"> </w:t>
      </w:r>
      <w:r w:rsidRPr="00A6647D">
        <w:rPr>
          <w:sz w:val="20"/>
          <w:szCs w:val="20"/>
        </w:rPr>
        <w:t>обязуются:</w:t>
      </w:r>
    </w:p>
    <w:p w:rsidR="007E2789" w:rsidRPr="00A6647D" w:rsidRDefault="007E2789" w:rsidP="007E2789">
      <w:pPr>
        <w:tabs>
          <w:tab w:val="left" w:pos="400"/>
        </w:tabs>
        <w:ind w:right="88"/>
        <w:rPr>
          <w:sz w:val="20"/>
          <w:szCs w:val="20"/>
        </w:rPr>
      </w:pPr>
      <w:r w:rsidRPr="00A6647D">
        <w:rPr>
          <w:sz w:val="20"/>
          <w:szCs w:val="20"/>
        </w:rPr>
        <w:t xml:space="preserve">     2.1.1.Покупатель:</w:t>
      </w:r>
    </w:p>
    <w:p w:rsidR="007E2789" w:rsidRPr="00A6647D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>-произвести оплату Имущества в сумме и на условиях, установленных в статье 3 настоящего</w:t>
      </w:r>
      <w:r w:rsidRPr="00A6647D">
        <w:rPr>
          <w:spacing w:val="-17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Договора;</w:t>
      </w:r>
    </w:p>
    <w:p w:rsidR="007E2789" w:rsidRPr="00A6647D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>-принять Имущество в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собственность;</w:t>
      </w:r>
    </w:p>
    <w:p w:rsidR="007E2789" w:rsidRPr="00A6647D" w:rsidRDefault="007E2789" w:rsidP="007E2789">
      <w:pPr>
        <w:pStyle w:val="a4"/>
        <w:tabs>
          <w:tab w:val="left" w:pos="400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2.1.2.Продавец:</w:t>
      </w:r>
    </w:p>
    <w:p w:rsidR="007E2789" w:rsidRPr="00A6647D" w:rsidRDefault="007E2789" w:rsidP="007E2789">
      <w:pPr>
        <w:pStyle w:val="a4"/>
        <w:tabs>
          <w:tab w:val="left" w:pos="113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>-осуществить действия по передаче Имущества в собственность Покупателя в порядке, установленном статьей 4</w:t>
      </w:r>
      <w:r w:rsidRPr="00A6647D">
        <w:rPr>
          <w:spacing w:val="14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настоящего Договора.</w:t>
      </w:r>
    </w:p>
    <w:p w:rsidR="007E2789" w:rsidRPr="00A6647D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3. Порядок оплаты Имущества</w:t>
      </w:r>
    </w:p>
    <w:p w:rsidR="007E2789" w:rsidRPr="00A6647D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3.1.Установленнаяпо</w:t>
      </w:r>
      <w:r w:rsidRPr="00A6647D">
        <w:rPr>
          <w:sz w:val="20"/>
          <w:szCs w:val="20"/>
        </w:rPr>
        <w:tab/>
        <w:t>итогам</w:t>
      </w:r>
      <w:r w:rsidRPr="00A6647D">
        <w:rPr>
          <w:sz w:val="20"/>
          <w:szCs w:val="20"/>
        </w:rPr>
        <w:tab/>
        <w:t>аукциона в электронной форме цена продажи  Имущества</w:t>
      </w:r>
      <w:r w:rsidRPr="00A6647D">
        <w:rPr>
          <w:sz w:val="20"/>
          <w:szCs w:val="20"/>
        </w:rPr>
        <w:tab/>
        <w:t>составляет</w:t>
      </w:r>
    </w:p>
    <w:p w:rsidR="007E2789" w:rsidRPr="00A6647D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руб., без учета НДС.</w:t>
      </w:r>
    </w:p>
    <w:p w:rsidR="007E2789" w:rsidRPr="00A6647D" w:rsidRDefault="007E2789" w:rsidP="007E2789">
      <w:pPr>
        <w:tabs>
          <w:tab w:val="left" w:pos="284"/>
          <w:tab w:val="left" w:pos="4032"/>
        </w:tabs>
        <w:spacing w:before="1"/>
        <w:ind w:right="88" w:firstLine="7"/>
        <w:rPr>
          <w:sz w:val="20"/>
          <w:szCs w:val="20"/>
        </w:rPr>
      </w:pPr>
      <w:r w:rsidRPr="00A6647D">
        <w:rPr>
          <w:sz w:val="20"/>
          <w:szCs w:val="20"/>
        </w:rPr>
        <w:t xml:space="preserve">     3.2.Задаток </w:t>
      </w:r>
      <w:r w:rsidRPr="00A6647D">
        <w:rPr>
          <w:spacing w:val="19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в </w:t>
      </w:r>
      <w:r w:rsidRPr="00A6647D">
        <w:rPr>
          <w:spacing w:val="19"/>
          <w:sz w:val="20"/>
          <w:szCs w:val="20"/>
        </w:rPr>
        <w:t xml:space="preserve"> </w:t>
      </w:r>
      <w:r w:rsidRPr="00A6647D">
        <w:rPr>
          <w:sz w:val="20"/>
          <w:szCs w:val="20"/>
        </w:rPr>
        <w:t>сумме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7E2789" w:rsidRPr="00A6647D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3.3.С учетом  пункта 3.2. настоящего Договора Покупатель обязан произвести оплату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в размере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руб., без учета НДС, единовременно в безналичном порядке для зачисления в  бюджет Первомайского района, не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позднее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тридцати</w:t>
      </w:r>
      <w:r w:rsidRPr="00A6647D">
        <w:rPr>
          <w:spacing w:val="3"/>
          <w:sz w:val="20"/>
          <w:szCs w:val="20"/>
        </w:rPr>
        <w:t xml:space="preserve"> </w:t>
      </w:r>
      <w:r w:rsidRPr="00A6647D">
        <w:rPr>
          <w:sz w:val="20"/>
          <w:szCs w:val="20"/>
        </w:rPr>
        <w:t>рабочих</w:t>
      </w:r>
      <w:r w:rsidRPr="00A6647D">
        <w:rPr>
          <w:spacing w:val="5"/>
          <w:sz w:val="20"/>
          <w:szCs w:val="20"/>
        </w:rPr>
        <w:t xml:space="preserve"> </w:t>
      </w:r>
      <w:r w:rsidRPr="00A6647D">
        <w:rPr>
          <w:sz w:val="20"/>
          <w:szCs w:val="20"/>
        </w:rPr>
        <w:t>дней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со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дня</w:t>
      </w:r>
      <w:r w:rsidRPr="00A6647D">
        <w:rPr>
          <w:spacing w:val="6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заключения </w:t>
      </w:r>
      <w:r w:rsidRPr="00A6647D">
        <w:rPr>
          <w:spacing w:val="12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настоящего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Договора,</w:t>
      </w:r>
      <w:r w:rsidRPr="00A6647D">
        <w:rPr>
          <w:spacing w:val="3"/>
          <w:sz w:val="20"/>
          <w:szCs w:val="20"/>
        </w:rPr>
        <w:t xml:space="preserve"> </w:t>
      </w:r>
      <w:r w:rsidRPr="00A6647D">
        <w:rPr>
          <w:sz w:val="20"/>
          <w:szCs w:val="20"/>
        </w:rPr>
        <w:t>а</w:t>
      </w:r>
      <w:r w:rsidRPr="00A6647D">
        <w:rPr>
          <w:spacing w:val="5"/>
          <w:sz w:val="20"/>
          <w:szCs w:val="20"/>
        </w:rPr>
        <w:t xml:space="preserve"> </w:t>
      </w:r>
      <w:r w:rsidRPr="00A6647D">
        <w:rPr>
          <w:sz w:val="20"/>
          <w:szCs w:val="20"/>
        </w:rPr>
        <w:t>именно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pacing w:val="-17"/>
          <w:sz w:val="20"/>
          <w:szCs w:val="20"/>
        </w:rPr>
        <w:t xml:space="preserve">, </w:t>
      </w:r>
      <w:r w:rsidRPr="00A6647D">
        <w:rPr>
          <w:sz w:val="20"/>
          <w:szCs w:val="20"/>
        </w:rPr>
        <w:t>по следующим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реквизитам:</w:t>
      </w:r>
    </w:p>
    <w:p w:rsidR="00EB1458" w:rsidRDefault="00EB1458" w:rsidP="00EB1458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EB1458" w:rsidRDefault="00EB1458" w:rsidP="00EB1458">
      <w:pPr>
        <w:pStyle w:val="a9"/>
        <w:spacing w:after="0"/>
      </w:pPr>
      <w:r>
        <w:t>ОГРН 1026800728976</w:t>
      </w:r>
    </w:p>
    <w:p w:rsidR="00EB1458" w:rsidRDefault="00EB1458" w:rsidP="00EB1458">
      <w:pPr>
        <w:pStyle w:val="a9"/>
        <w:spacing w:after="0"/>
      </w:pPr>
      <w:r>
        <w:t xml:space="preserve">Р/с 03100643000000016400 </w:t>
      </w:r>
    </w:p>
    <w:p w:rsidR="00EB1458" w:rsidRDefault="00EB1458" w:rsidP="00EB1458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EB1458" w:rsidRDefault="00EB1458" w:rsidP="00EB1458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EB1458" w:rsidRDefault="00EB1458" w:rsidP="00EB1458">
      <w:pPr>
        <w:pStyle w:val="a9"/>
        <w:spacing w:after="0"/>
      </w:pPr>
      <w:r>
        <w:t>БИК 016850200, ОКТМО 68222000</w:t>
      </w:r>
    </w:p>
    <w:p w:rsidR="00EB1458" w:rsidRDefault="00EB1458" w:rsidP="00EB1458">
      <w:pPr>
        <w:pStyle w:val="a9"/>
        <w:spacing w:after="0"/>
      </w:pPr>
      <w:r>
        <w:t>Корсчет 40102810645370000057</w:t>
      </w:r>
    </w:p>
    <w:p w:rsidR="00EB1458" w:rsidRDefault="00EB1458" w:rsidP="00EB1458">
      <w:pPr>
        <w:pStyle w:val="a9"/>
        <w:spacing w:after="0"/>
        <w:jc w:val="both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EB1458" w:rsidRPr="00A842AF" w:rsidRDefault="00EB1458" w:rsidP="00EB1458">
      <w:pPr>
        <w:pStyle w:val="a3"/>
        <w:spacing w:before="59"/>
        <w:ind w:left="284" w:hanging="284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</w:t>
      </w:r>
    </w:p>
    <w:p w:rsidR="007E2789" w:rsidRPr="00A6647D" w:rsidRDefault="007E2789" w:rsidP="00EB1458">
      <w:pPr>
        <w:pStyle w:val="a3"/>
        <w:spacing w:before="1"/>
        <w:ind w:left="0"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В платежном поручении, оформляющем оплату, должны быть указаны сведения о наименовании Покупателя, </w:t>
      </w:r>
      <w:r w:rsidR="00EB1458">
        <w:rPr>
          <w:sz w:val="20"/>
          <w:szCs w:val="20"/>
        </w:rPr>
        <w:t xml:space="preserve">               </w:t>
      </w:r>
      <w:r w:rsidRPr="00A6647D">
        <w:rPr>
          <w:sz w:val="20"/>
          <w:szCs w:val="20"/>
        </w:rPr>
        <w:t>Имущества, дата и номер настоящего Договора.</w:t>
      </w:r>
    </w:p>
    <w:p w:rsidR="007E2789" w:rsidRPr="00A6647D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Моментом исполнения обязательства Покупателя по оплате Имущества считается день зачисления в </w:t>
      </w:r>
      <w:r w:rsidRPr="00A6647D">
        <w:rPr>
          <w:sz w:val="20"/>
          <w:szCs w:val="20"/>
        </w:rPr>
        <w:lastRenderedPageBreak/>
        <w:t>областной бюджет денежных средств, указанных в настоящем пункте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Договора.</w:t>
      </w:r>
    </w:p>
    <w:p w:rsidR="007E2789" w:rsidRPr="00A6647D" w:rsidRDefault="007E2789" w:rsidP="007E2789">
      <w:pPr>
        <w:tabs>
          <w:tab w:val="left" w:pos="142"/>
        </w:tabs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A6647D">
        <w:rPr>
          <w:spacing w:val="19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настоящего Договора.</w:t>
      </w:r>
    </w:p>
    <w:p w:rsidR="007E2789" w:rsidRPr="00A6647D" w:rsidRDefault="007E2789" w:rsidP="007E2789">
      <w:pPr>
        <w:pStyle w:val="1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 4. Переход права собственности на Имущество</w:t>
      </w:r>
    </w:p>
    <w:p w:rsidR="007E2789" w:rsidRPr="00A6647D" w:rsidRDefault="007E2789" w:rsidP="007E2789">
      <w:pPr>
        <w:tabs>
          <w:tab w:val="left" w:pos="317"/>
        </w:tabs>
        <w:spacing w:before="23"/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A6647D">
        <w:rPr>
          <w:spacing w:val="-18"/>
          <w:sz w:val="20"/>
          <w:szCs w:val="20"/>
        </w:rPr>
        <w:t xml:space="preserve"> </w:t>
      </w:r>
      <w:r w:rsidRPr="00A6647D">
        <w:rPr>
          <w:sz w:val="20"/>
          <w:szCs w:val="20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A6647D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2D0229" w:rsidRPr="00A6647D" w:rsidRDefault="002D0229" w:rsidP="002D0229">
      <w:pPr>
        <w:pStyle w:val="a4"/>
        <w:tabs>
          <w:tab w:val="left" w:pos="1342"/>
        </w:tabs>
        <w:ind w:left="0" w:right="88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4.2.Выполнение Покупателем обязательств, указанных в пункте 3.3 настоящего Договора, подтверждается выпиской со счета бюджета Первомайского района о поступлении денежных средств в оплату</w:t>
      </w:r>
      <w:r w:rsidRPr="00A6647D">
        <w:rPr>
          <w:spacing w:val="-8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7E2789" w:rsidRPr="00A6647D" w:rsidRDefault="007E2789" w:rsidP="007E2789">
      <w:pPr>
        <w:tabs>
          <w:tab w:val="left" w:pos="1322"/>
        </w:tabs>
        <w:spacing w:before="1"/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4.3.Расходы, связанные с оформлением перехода прав собственности на Имущество от Продавца к  Покупателю в полном объеме несет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Покупатель.</w:t>
      </w:r>
    </w:p>
    <w:p w:rsidR="007E2789" w:rsidRPr="00A6647D" w:rsidRDefault="007E2789" w:rsidP="007E2789">
      <w:pPr>
        <w:pStyle w:val="1"/>
        <w:spacing w:before="112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5. Ответственность Сторон</w:t>
      </w:r>
    </w:p>
    <w:p w:rsidR="007E2789" w:rsidRPr="00A6647D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A6647D">
        <w:rPr>
          <w:spacing w:val="-20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Договором.</w:t>
      </w:r>
    </w:p>
    <w:p w:rsidR="007E2789" w:rsidRPr="00A6647D" w:rsidRDefault="007E2789" w:rsidP="007E2789">
      <w:pPr>
        <w:tabs>
          <w:tab w:val="left" w:pos="1361"/>
        </w:tabs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5.2.За нарушение сроков внесения денежных сре</w:t>
      </w:r>
      <w:proofErr w:type="gramStart"/>
      <w:r w:rsidRPr="00A6647D">
        <w:rPr>
          <w:sz w:val="20"/>
          <w:szCs w:val="20"/>
        </w:rPr>
        <w:t>дств в сч</w:t>
      </w:r>
      <w:proofErr w:type="gramEnd"/>
      <w:r w:rsidRPr="00A6647D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реквизитам:</w:t>
      </w:r>
    </w:p>
    <w:p w:rsidR="00EB1458" w:rsidRDefault="00EB1458" w:rsidP="00EB1458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EB1458" w:rsidRDefault="00EB1458" w:rsidP="00EB1458">
      <w:pPr>
        <w:pStyle w:val="a9"/>
        <w:spacing w:after="0"/>
      </w:pPr>
      <w:r>
        <w:t>ОГРН 1026800728976</w:t>
      </w:r>
    </w:p>
    <w:p w:rsidR="00EB1458" w:rsidRDefault="00EB1458" w:rsidP="00EB1458">
      <w:pPr>
        <w:pStyle w:val="a9"/>
        <w:spacing w:after="0"/>
      </w:pPr>
      <w:r>
        <w:t xml:space="preserve">Р/с 03100643000000016400 </w:t>
      </w:r>
    </w:p>
    <w:p w:rsidR="00EB1458" w:rsidRDefault="00EB1458" w:rsidP="00EB1458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EB1458" w:rsidRDefault="00EB1458" w:rsidP="00EB1458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EB1458" w:rsidRDefault="00EB1458" w:rsidP="00EB1458">
      <w:pPr>
        <w:pStyle w:val="a9"/>
        <w:spacing w:after="0"/>
      </w:pPr>
      <w:r>
        <w:t>БИК 016850200, ОКТМО 68222000</w:t>
      </w:r>
    </w:p>
    <w:p w:rsidR="00EB1458" w:rsidRDefault="00EB1458" w:rsidP="00EB1458">
      <w:pPr>
        <w:pStyle w:val="a9"/>
        <w:spacing w:after="0"/>
      </w:pPr>
      <w:r>
        <w:t>Корсчет 40102810645370000057</w:t>
      </w:r>
    </w:p>
    <w:p w:rsidR="00EB1458" w:rsidRDefault="00EB1458" w:rsidP="00EB1458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EB1458" w:rsidRPr="00A842AF" w:rsidRDefault="00EB1458" w:rsidP="00EB1458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собственности муниципальных районов (в части реализации основных средств по указанному имуществу)».</w:t>
      </w:r>
    </w:p>
    <w:p w:rsidR="007E2789" w:rsidRPr="00A6647D" w:rsidRDefault="007E2789" w:rsidP="007E2789">
      <w:pPr>
        <w:pStyle w:val="a3"/>
        <w:spacing w:before="1"/>
        <w:ind w:left="0" w:right="88" w:hanging="3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Просрочка внесения денежных сре</w:t>
      </w:r>
      <w:proofErr w:type="gramStart"/>
      <w:r w:rsidRPr="00A6647D">
        <w:rPr>
          <w:sz w:val="20"/>
          <w:szCs w:val="20"/>
        </w:rPr>
        <w:t>дств в сч</w:t>
      </w:r>
      <w:proofErr w:type="gramEnd"/>
      <w:r w:rsidRPr="00A6647D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A6647D">
        <w:rPr>
          <w:sz w:val="20"/>
          <w:szCs w:val="20"/>
        </w:rPr>
        <w:t>,</w:t>
      </w:r>
      <w:proofErr w:type="gramEnd"/>
      <w:r w:rsidRPr="00A6647D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Pr="00A6647D" w:rsidRDefault="007E2789" w:rsidP="007E2789">
      <w:pPr>
        <w:pStyle w:val="a4"/>
        <w:tabs>
          <w:tab w:val="left" w:pos="1355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 5.3.За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A6647D">
        <w:rPr>
          <w:sz w:val="20"/>
          <w:szCs w:val="20"/>
        </w:rPr>
        <w:t>размеров оплаты труда</w:t>
      </w:r>
      <w:proofErr w:type="gramEnd"/>
      <w:r w:rsidRPr="00A6647D">
        <w:rPr>
          <w:sz w:val="20"/>
          <w:szCs w:val="20"/>
        </w:rPr>
        <w:t>, установленных на дату уплаты штрафа.</w:t>
      </w:r>
    </w:p>
    <w:p w:rsidR="007E2789" w:rsidRPr="00A6647D" w:rsidRDefault="007E2789" w:rsidP="007E2789">
      <w:pPr>
        <w:pStyle w:val="1"/>
        <w:spacing w:before="154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6. Заключительные положения</w:t>
      </w:r>
    </w:p>
    <w:p w:rsidR="007E2789" w:rsidRPr="00A6647D" w:rsidRDefault="007E2789" w:rsidP="007E2789">
      <w:pPr>
        <w:tabs>
          <w:tab w:val="left" w:pos="1349"/>
        </w:tabs>
        <w:spacing w:before="20"/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A6647D">
        <w:rPr>
          <w:spacing w:val="-11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день.</w:t>
      </w:r>
    </w:p>
    <w:p w:rsidR="007E2789" w:rsidRPr="00A6647D" w:rsidRDefault="007E2789" w:rsidP="007E2789">
      <w:pPr>
        <w:tabs>
          <w:tab w:val="left" w:pos="1322"/>
        </w:tabs>
        <w:ind w:right="88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6.2.Настоящий Договор вступает в силу с момента его подписания и прекращает свое</w:t>
      </w:r>
      <w:r w:rsidRPr="00A6647D">
        <w:rPr>
          <w:spacing w:val="-15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действие:</w:t>
      </w:r>
    </w:p>
    <w:p w:rsidR="007E2789" w:rsidRPr="00A6647D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-исполнением Сторонами своих обязательств по настоящему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Договору;</w:t>
      </w:r>
    </w:p>
    <w:p w:rsidR="007E2789" w:rsidRPr="00A6647D" w:rsidRDefault="007E2789" w:rsidP="007E2789">
      <w:pPr>
        <w:pStyle w:val="a4"/>
        <w:tabs>
          <w:tab w:val="left" w:pos="1133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-в случае, предусмотренном пунктом 5.2. настоящего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Договора;</w:t>
      </w:r>
    </w:p>
    <w:p w:rsidR="007E2789" w:rsidRPr="00A6647D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-по иным основаниям, предусмотренным действующим законодательством Российской</w:t>
      </w:r>
      <w:r w:rsidRPr="00A6647D">
        <w:rPr>
          <w:spacing w:val="-7"/>
          <w:sz w:val="20"/>
          <w:szCs w:val="20"/>
        </w:rPr>
        <w:t xml:space="preserve"> </w:t>
      </w:r>
      <w:r w:rsidRPr="00A6647D">
        <w:rPr>
          <w:sz w:val="20"/>
          <w:szCs w:val="20"/>
        </w:rPr>
        <w:t>Федерации.</w:t>
      </w:r>
    </w:p>
    <w:p w:rsidR="007E2789" w:rsidRPr="00A6647D" w:rsidRDefault="007E2789" w:rsidP="007E2789">
      <w:pPr>
        <w:tabs>
          <w:tab w:val="left" w:pos="1370"/>
        </w:tabs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порядке.</w:t>
      </w:r>
    </w:p>
    <w:p w:rsidR="007E2789" w:rsidRPr="00A6647D" w:rsidRDefault="00D4764E" w:rsidP="002D0229">
      <w:pPr>
        <w:pStyle w:val="ConsNormal"/>
        <w:widowControl/>
        <w:ind w:firstLine="540"/>
        <w:jc w:val="both"/>
        <w:rPr>
          <w:rFonts w:ascii="Times New Roman" w:hAnsi="Times New Roman"/>
        </w:rPr>
      </w:pPr>
      <w:r w:rsidRPr="00A6647D">
        <w:t xml:space="preserve"> </w:t>
      </w:r>
      <w:r w:rsidRPr="00A6647D">
        <w:rPr>
          <w:rFonts w:ascii="Times New Roman" w:hAnsi="Times New Roman"/>
        </w:rPr>
        <w:t>6.4.</w:t>
      </w:r>
      <w:r w:rsidR="007E2789" w:rsidRPr="00A6647D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A6647D">
        <w:rPr>
          <w:rFonts w:ascii="Times New Roman" w:hAnsi="Times New Roman"/>
          <w:spacing w:val="-4"/>
        </w:rPr>
        <w:t xml:space="preserve"> </w:t>
      </w:r>
      <w:r w:rsidR="007E2789" w:rsidRPr="00A6647D">
        <w:rPr>
          <w:rFonts w:ascii="Times New Roman" w:hAnsi="Times New Roman"/>
        </w:rPr>
        <w:t>имущество).</w:t>
      </w:r>
    </w:p>
    <w:p w:rsidR="007E2789" w:rsidRPr="00A6647D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7. Реквизиты сторон.</w:t>
      </w:r>
    </w:p>
    <w:p w:rsidR="007E2789" w:rsidRPr="00A6647D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</w:p>
    <w:tbl>
      <w:tblPr>
        <w:tblStyle w:val="a8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114"/>
      </w:tblGrid>
      <w:tr w:rsidR="007E2789" w:rsidRPr="00A6647D" w:rsidTr="008B6F5C">
        <w:trPr>
          <w:trHeight w:val="3747"/>
        </w:trPr>
        <w:tc>
          <w:tcPr>
            <w:tcW w:w="4984" w:type="dxa"/>
          </w:tcPr>
          <w:p w:rsidR="007E2789" w:rsidRPr="00A6647D" w:rsidRDefault="007E2789" w:rsidP="008B6F5C">
            <w:pPr>
              <w:ind w:right="88"/>
              <w:rPr>
                <w:b/>
                <w:noProof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lastRenderedPageBreak/>
              <w:t>ПРОДАВЕЦ</w:t>
            </w:r>
            <w:r w:rsidRPr="00A6647D">
              <w:rPr>
                <w:b/>
                <w:noProof/>
                <w:sz w:val="20"/>
                <w:szCs w:val="20"/>
              </w:rPr>
              <w:t xml:space="preserve"> :</w:t>
            </w:r>
          </w:p>
          <w:p w:rsidR="007E2789" w:rsidRPr="00A6647D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  <w:r w:rsidRPr="00A6647D">
              <w:rPr>
                <w:noProof/>
                <w:sz w:val="20"/>
                <w:szCs w:val="20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A6647D">
              <w:rPr>
                <w:sz w:val="20"/>
                <w:szCs w:val="20"/>
              </w:rPr>
              <w:t xml:space="preserve">доверенности от </w:t>
            </w:r>
            <w:r w:rsidR="000C20A8">
              <w:rPr>
                <w:sz w:val="20"/>
                <w:szCs w:val="20"/>
              </w:rPr>
              <w:t>______№  _____</w:t>
            </w:r>
            <w:r w:rsidRPr="00A6647D">
              <w:rPr>
                <w:sz w:val="20"/>
                <w:szCs w:val="20"/>
              </w:rPr>
              <w:t>, удостоверенной Рыжковым Романом Валерьевичем, главой Первомайского района Тамбовской области</w:t>
            </w:r>
            <w:r w:rsidRPr="00A6647D">
              <w:rPr>
                <w:noProof/>
                <w:sz w:val="20"/>
                <w:szCs w:val="20"/>
              </w:rPr>
              <w:t xml:space="preserve">  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пл. Ленина, д. 11.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ИНН/КПП 6812001947/ 6812001947,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ОГРН 1026800728976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 xml:space="preserve">  ПОКУПАТЕЛЬ: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</w:tr>
      <w:tr w:rsidR="007E2789" w:rsidRPr="00A6647D" w:rsidTr="008B6F5C">
        <w:trPr>
          <w:trHeight w:val="2669"/>
        </w:trPr>
        <w:tc>
          <w:tcPr>
            <w:tcW w:w="4984" w:type="dxa"/>
          </w:tcPr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От Продавца: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A6647D" w:rsidRDefault="007E2789" w:rsidP="008B6F5C">
            <w:pPr>
              <w:ind w:right="88"/>
              <w:jc w:val="both"/>
              <w:rPr>
                <w:b/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________________________ (</w:t>
            </w:r>
            <w:proofErr w:type="spellStart"/>
            <w:r w:rsidRPr="00A6647D">
              <w:rPr>
                <w:sz w:val="20"/>
                <w:szCs w:val="20"/>
              </w:rPr>
              <w:t>И.В.Махина</w:t>
            </w:r>
            <w:proofErr w:type="spellEnd"/>
            <w:r w:rsidRPr="00A6647D">
              <w:rPr>
                <w:sz w:val="20"/>
                <w:szCs w:val="20"/>
              </w:rPr>
              <w:t>)</w:t>
            </w:r>
          </w:p>
          <w:p w:rsidR="007E2789" w:rsidRPr="00A6647D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М.П.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От Покупателя: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_________________________________Ф.И.О.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М.П.</w:t>
            </w:r>
          </w:p>
        </w:tc>
      </w:tr>
    </w:tbl>
    <w:p w:rsidR="007E2789" w:rsidRPr="00A6647D" w:rsidRDefault="007E2789" w:rsidP="007E2789">
      <w:pPr>
        <w:rPr>
          <w:sz w:val="20"/>
          <w:szCs w:val="20"/>
        </w:rPr>
      </w:pPr>
    </w:p>
    <w:p w:rsidR="0038308C" w:rsidRPr="00A6647D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A6647D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95" w:rsidRDefault="00DF4295">
      <w:r>
        <w:separator/>
      </w:r>
    </w:p>
  </w:endnote>
  <w:endnote w:type="continuationSeparator" w:id="0">
    <w:p w:rsidR="00DF4295" w:rsidRDefault="00DF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95" w:rsidRDefault="00DF4295">
      <w:r>
        <w:separator/>
      </w:r>
    </w:p>
  </w:footnote>
  <w:footnote w:type="continuationSeparator" w:id="0">
    <w:p w:rsidR="00DF4295" w:rsidRDefault="00DF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DF429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0A9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357CF"/>
    <w:rsid w:val="000A2A16"/>
    <w:rsid w:val="000C20A8"/>
    <w:rsid w:val="00112A10"/>
    <w:rsid w:val="00115018"/>
    <w:rsid w:val="0014282E"/>
    <w:rsid w:val="001513AB"/>
    <w:rsid w:val="001525A4"/>
    <w:rsid w:val="00172ADF"/>
    <w:rsid w:val="0019656E"/>
    <w:rsid w:val="001970C1"/>
    <w:rsid w:val="001C6AC6"/>
    <w:rsid w:val="002170CB"/>
    <w:rsid w:val="002320C0"/>
    <w:rsid w:val="00247640"/>
    <w:rsid w:val="00280023"/>
    <w:rsid w:val="00297196"/>
    <w:rsid w:val="002B3459"/>
    <w:rsid w:val="002C71F7"/>
    <w:rsid w:val="002D0229"/>
    <w:rsid w:val="002E7132"/>
    <w:rsid w:val="002F0B68"/>
    <w:rsid w:val="003411FC"/>
    <w:rsid w:val="00372C1B"/>
    <w:rsid w:val="0038308C"/>
    <w:rsid w:val="003A0AD2"/>
    <w:rsid w:val="003A733D"/>
    <w:rsid w:val="003B1174"/>
    <w:rsid w:val="00416278"/>
    <w:rsid w:val="004278EC"/>
    <w:rsid w:val="00467AB3"/>
    <w:rsid w:val="00480873"/>
    <w:rsid w:val="00480BFB"/>
    <w:rsid w:val="004A4B66"/>
    <w:rsid w:val="004B6510"/>
    <w:rsid w:val="004E0A95"/>
    <w:rsid w:val="00515519"/>
    <w:rsid w:val="0053208C"/>
    <w:rsid w:val="00575445"/>
    <w:rsid w:val="00590A56"/>
    <w:rsid w:val="005D1197"/>
    <w:rsid w:val="005F7754"/>
    <w:rsid w:val="006048BB"/>
    <w:rsid w:val="006352CD"/>
    <w:rsid w:val="00646E34"/>
    <w:rsid w:val="00653E8E"/>
    <w:rsid w:val="006546DF"/>
    <w:rsid w:val="006A7A0C"/>
    <w:rsid w:val="006C5A1E"/>
    <w:rsid w:val="006D4CF9"/>
    <w:rsid w:val="007059D7"/>
    <w:rsid w:val="007105DB"/>
    <w:rsid w:val="00764E72"/>
    <w:rsid w:val="00770C4B"/>
    <w:rsid w:val="007E2789"/>
    <w:rsid w:val="00835C97"/>
    <w:rsid w:val="00836F4D"/>
    <w:rsid w:val="008C03A5"/>
    <w:rsid w:val="008C298B"/>
    <w:rsid w:val="008C3307"/>
    <w:rsid w:val="00913037"/>
    <w:rsid w:val="009303B6"/>
    <w:rsid w:val="00971C99"/>
    <w:rsid w:val="00A233F6"/>
    <w:rsid w:val="00A55F87"/>
    <w:rsid w:val="00A6647D"/>
    <w:rsid w:val="00AB7F69"/>
    <w:rsid w:val="00AC7233"/>
    <w:rsid w:val="00B0210F"/>
    <w:rsid w:val="00B06F60"/>
    <w:rsid w:val="00B11A40"/>
    <w:rsid w:val="00B35917"/>
    <w:rsid w:val="00B853C8"/>
    <w:rsid w:val="00BA6896"/>
    <w:rsid w:val="00BB4CAC"/>
    <w:rsid w:val="00BE68B5"/>
    <w:rsid w:val="00BF2E06"/>
    <w:rsid w:val="00C07498"/>
    <w:rsid w:val="00C145EE"/>
    <w:rsid w:val="00C35952"/>
    <w:rsid w:val="00C45B89"/>
    <w:rsid w:val="00C50B0E"/>
    <w:rsid w:val="00CA3142"/>
    <w:rsid w:val="00D4764E"/>
    <w:rsid w:val="00D65F37"/>
    <w:rsid w:val="00D87450"/>
    <w:rsid w:val="00DC0182"/>
    <w:rsid w:val="00DF4295"/>
    <w:rsid w:val="00E205AE"/>
    <w:rsid w:val="00E253B2"/>
    <w:rsid w:val="00E43894"/>
    <w:rsid w:val="00E51B9B"/>
    <w:rsid w:val="00E741E0"/>
    <w:rsid w:val="00E91AE6"/>
    <w:rsid w:val="00EB1458"/>
    <w:rsid w:val="00EB3839"/>
    <w:rsid w:val="00EE2B2B"/>
    <w:rsid w:val="00F550C6"/>
    <w:rsid w:val="00F7116F"/>
    <w:rsid w:val="00F72634"/>
    <w:rsid w:val="00FB473E"/>
    <w:rsid w:val="00FC046E"/>
    <w:rsid w:val="00FE6CDE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4764E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B14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145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." TargetMode="External"/><Relationship Id="rId17" Type="http://schemas.openxmlformats.org/officeDocument/2006/relationships/hyperlink" Target="http://r48.tmbreg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78fz.roseltorg.ru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www.roseltorg.ru/_flysystem/webdav/2017/10/11/inline-files/reglament_178fz_111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5D88-CE5D-4A28-88CE-162D8D97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11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47</cp:revision>
  <cp:lastPrinted>2020-09-23T10:50:00Z</cp:lastPrinted>
  <dcterms:created xsi:type="dcterms:W3CDTF">2020-02-12T06:11:00Z</dcterms:created>
  <dcterms:modified xsi:type="dcterms:W3CDTF">2021-09-27T13:39:00Z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