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463" w:rsidRPr="006168AC" w:rsidRDefault="00205463" w:rsidP="008E0B10">
      <w:pPr>
        <w:spacing w:after="0" w:line="240" w:lineRule="auto"/>
        <w:ind w:left="4536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ПРИЛОЖЕНИЕ № 2</w:t>
      </w:r>
    </w:p>
    <w:p w:rsidR="00205463" w:rsidRPr="004A7763" w:rsidRDefault="00205463" w:rsidP="008E0B10">
      <w:pPr>
        <w:pStyle w:val="ConsPlusNormal"/>
        <w:ind w:left="4536"/>
        <w:jc w:val="center"/>
        <w:rPr>
          <w:rFonts w:ascii="PT Astra Serif" w:hAnsi="PT Astra Serif"/>
          <w:sz w:val="28"/>
          <w:szCs w:val="28"/>
        </w:rPr>
      </w:pPr>
      <w:r w:rsidRPr="004A7763">
        <w:rPr>
          <w:rFonts w:ascii="PT Astra Serif" w:hAnsi="PT Astra Serif"/>
          <w:sz w:val="28"/>
          <w:szCs w:val="28"/>
        </w:rPr>
        <w:t xml:space="preserve">к Порядку учета </w:t>
      </w:r>
      <w:proofErr w:type="gramStart"/>
      <w:r w:rsidRPr="004A7763">
        <w:rPr>
          <w:rFonts w:ascii="PT Astra Serif" w:hAnsi="PT Astra Serif"/>
          <w:sz w:val="28"/>
          <w:szCs w:val="28"/>
        </w:rPr>
        <w:t>бюджетных</w:t>
      </w:r>
      <w:proofErr w:type="gramEnd"/>
      <w:r w:rsidRPr="004A7763">
        <w:rPr>
          <w:rFonts w:ascii="PT Astra Serif" w:hAnsi="PT Astra Serif"/>
          <w:sz w:val="28"/>
          <w:szCs w:val="28"/>
        </w:rPr>
        <w:t xml:space="preserve"> и денежных</w:t>
      </w:r>
    </w:p>
    <w:p w:rsidR="00205463" w:rsidRPr="004A7763" w:rsidRDefault="00205463" w:rsidP="008E0B10">
      <w:pPr>
        <w:pStyle w:val="ConsPlusNormal"/>
        <w:ind w:left="4536"/>
        <w:jc w:val="center"/>
        <w:rPr>
          <w:rFonts w:ascii="PT Astra Serif" w:hAnsi="PT Astra Serif"/>
          <w:sz w:val="28"/>
          <w:szCs w:val="28"/>
        </w:rPr>
      </w:pPr>
      <w:r w:rsidRPr="004A7763">
        <w:rPr>
          <w:rFonts w:ascii="PT Astra Serif" w:hAnsi="PT Astra Serif"/>
          <w:sz w:val="28"/>
          <w:szCs w:val="28"/>
        </w:rPr>
        <w:t>обязательств получателей средств</w:t>
      </w:r>
    </w:p>
    <w:p w:rsidR="00205463" w:rsidRDefault="00205463" w:rsidP="008E0B10">
      <w:pPr>
        <w:pStyle w:val="ConsPlusNormal"/>
        <w:ind w:left="4536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бюджета </w:t>
      </w:r>
      <w:r w:rsidR="00001851" w:rsidRPr="00C66AC0">
        <w:rPr>
          <w:rFonts w:ascii="PT Astra Serif" w:hAnsi="PT Astra Serif"/>
          <w:sz w:val="28"/>
          <w:szCs w:val="28"/>
        </w:rPr>
        <w:t xml:space="preserve">Первомайского </w:t>
      </w:r>
      <w:r w:rsidR="00DF636A">
        <w:rPr>
          <w:rFonts w:ascii="PT Astra Serif" w:hAnsi="PT Astra Serif"/>
          <w:sz w:val="28"/>
          <w:szCs w:val="28"/>
        </w:rPr>
        <w:t>муниципального округа Тамбовской области</w:t>
      </w:r>
    </w:p>
    <w:p w:rsidR="00205463" w:rsidRDefault="00205463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205463" w:rsidRDefault="00205463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8B110B" w:rsidRPr="00E92FB9" w:rsidRDefault="004D3F7E">
      <w:pPr>
        <w:pStyle w:val="ConsPlusNormal"/>
        <w:jc w:val="center"/>
        <w:rPr>
          <w:rFonts w:ascii="PT Astra Serif" w:hAnsi="PT Astra Serif"/>
          <w:sz w:val="28"/>
          <w:szCs w:val="28"/>
        </w:rPr>
      </w:pPr>
      <w:bookmarkStart w:id="0" w:name="Par536"/>
      <w:bookmarkEnd w:id="0"/>
      <w:r w:rsidRPr="00E92FB9">
        <w:rPr>
          <w:rFonts w:ascii="PT Astra Serif" w:hAnsi="PT Astra Serif"/>
          <w:sz w:val="28"/>
          <w:szCs w:val="28"/>
        </w:rPr>
        <w:t>Реквизиты</w:t>
      </w:r>
    </w:p>
    <w:p w:rsidR="008B110B" w:rsidRPr="00E92FB9" w:rsidRDefault="004D3F7E">
      <w:pPr>
        <w:pStyle w:val="ConsPlusNormal"/>
        <w:jc w:val="center"/>
        <w:rPr>
          <w:rFonts w:ascii="PT Astra Serif" w:hAnsi="PT Astra Serif"/>
          <w:sz w:val="28"/>
          <w:szCs w:val="28"/>
        </w:rPr>
      </w:pPr>
      <w:r w:rsidRPr="00E92FB9">
        <w:rPr>
          <w:rFonts w:ascii="PT Astra Serif" w:hAnsi="PT Astra Serif"/>
          <w:sz w:val="28"/>
          <w:szCs w:val="28"/>
        </w:rPr>
        <w:t>Сведений о денежном обязательстве</w:t>
      </w:r>
    </w:p>
    <w:p w:rsidR="009945C8" w:rsidRPr="00E92FB9" w:rsidRDefault="009945C8">
      <w:pPr>
        <w:pStyle w:val="ConsPlusNormal"/>
        <w:jc w:val="center"/>
        <w:rPr>
          <w:rFonts w:ascii="PT Astra Serif" w:hAnsi="PT Astra Serif"/>
          <w:sz w:val="28"/>
          <w:szCs w:val="28"/>
        </w:rPr>
      </w:pPr>
    </w:p>
    <w:p w:rsidR="009945C8" w:rsidRPr="00E92FB9" w:rsidRDefault="009945C8" w:rsidP="009945C8">
      <w:pPr>
        <w:pStyle w:val="ConsPlusNormal"/>
        <w:rPr>
          <w:rFonts w:ascii="PT Astra Serif" w:hAnsi="PT Astra Serif"/>
          <w:sz w:val="28"/>
          <w:szCs w:val="28"/>
        </w:rPr>
      </w:pPr>
      <w:r w:rsidRPr="00E92FB9">
        <w:rPr>
          <w:rFonts w:ascii="PT Astra Serif" w:hAnsi="PT Astra Serif"/>
          <w:sz w:val="28"/>
          <w:szCs w:val="28"/>
        </w:rPr>
        <w:t>Единица измерения: руб.</w:t>
      </w:r>
    </w:p>
    <w:p w:rsidR="008B110B" w:rsidRPr="00E92FB9" w:rsidRDefault="009945C8" w:rsidP="00630B81">
      <w:pPr>
        <w:pStyle w:val="ConsPlusNormal"/>
        <w:rPr>
          <w:rFonts w:ascii="PT Astra Serif" w:hAnsi="PT Astra Serif"/>
          <w:sz w:val="28"/>
          <w:szCs w:val="28"/>
        </w:rPr>
      </w:pPr>
      <w:r w:rsidRPr="00E92FB9">
        <w:rPr>
          <w:rFonts w:ascii="PT Astra Serif" w:hAnsi="PT Astra Serif"/>
          <w:sz w:val="28"/>
          <w:szCs w:val="28"/>
        </w:rPr>
        <w:t>(с точностью до второго десятичного знака)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5"/>
        <w:gridCol w:w="5736"/>
      </w:tblGrid>
      <w:tr w:rsidR="008B110B" w:rsidRPr="00E92FB9" w:rsidTr="002E576F">
        <w:trPr>
          <w:tblHeader/>
        </w:trPr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10B" w:rsidRPr="00E92FB9" w:rsidRDefault="004D3F7E" w:rsidP="002E576F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FB9">
              <w:rPr>
                <w:rFonts w:ascii="PT Astra Serif" w:hAnsi="PT Astra Serif"/>
                <w:sz w:val="28"/>
                <w:szCs w:val="28"/>
              </w:rPr>
              <w:t>Наименование реквизита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10B" w:rsidRPr="00E92FB9" w:rsidRDefault="004D3F7E" w:rsidP="002E576F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FB9">
              <w:rPr>
                <w:rFonts w:ascii="PT Astra Serif" w:hAnsi="PT Astra Serif"/>
                <w:sz w:val="28"/>
                <w:szCs w:val="28"/>
              </w:rPr>
              <w:t>Правила формирования информации (реквизита, показателя)</w:t>
            </w:r>
          </w:p>
        </w:tc>
      </w:tr>
      <w:tr w:rsidR="001B6650" w:rsidRPr="00E92FB9" w:rsidTr="002E576F">
        <w:trPr>
          <w:tblHeader/>
        </w:trPr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650" w:rsidRPr="00354492" w:rsidRDefault="001B6650" w:rsidP="002E576F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650" w:rsidRPr="00354492" w:rsidRDefault="001B6650" w:rsidP="002E576F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</w:tr>
      <w:tr w:rsidR="001B6650" w:rsidRPr="00E92FB9" w:rsidTr="008E0B10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650" w:rsidRPr="00E92FB9" w:rsidRDefault="001B6650" w:rsidP="00DF63A3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E92FB9">
              <w:rPr>
                <w:rFonts w:ascii="PT Astra Serif" w:hAnsi="PT Astra Serif"/>
                <w:sz w:val="28"/>
                <w:szCs w:val="28"/>
              </w:rPr>
              <w:t xml:space="preserve">1. Номер сведений о денежном обязательстве получателя средств бюджета </w:t>
            </w:r>
            <w:r w:rsidR="00001851" w:rsidRPr="00C66AC0">
              <w:rPr>
                <w:rFonts w:ascii="PT Astra Serif" w:hAnsi="PT Astra Serif"/>
                <w:sz w:val="28"/>
                <w:szCs w:val="28"/>
              </w:rPr>
              <w:t xml:space="preserve">Первомайского </w:t>
            </w:r>
            <w:r w:rsidR="00370D59">
              <w:rPr>
                <w:rFonts w:ascii="PT Astra Serif" w:hAnsi="PT Astra Serif"/>
                <w:sz w:val="28"/>
                <w:szCs w:val="28"/>
              </w:rPr>
              <w:t xml:space="preserve">муниципального округа </w:t>
            </w:r>
            <w:r w:rsidRPr="00E92FB9">
              <w:rPr>
                <w:rFonts w:ascii="PT Astra Serif" w:hAnsi="PT Astra Serif"/>
                <w:sz w:val="28"/>
                <w:szCs w:val="28"/>
              </w:rPr>
              <w:t>Тамбовской области (далее - соответственно Сведения о денежном обязательстве, денежное обязательство)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650" w:rsidRPr="00E92FB9" w:rsidRDefault="001B6650" w:rsidP="00001851">
            <w:pPr>
              <w:pStyle w:val="ConsPlusNormal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FB9">
              <w:rPr>
                <w:rFonts w:ascii="PT Astra Serif" w:hAnsi="PT Astra Serif"/>
                <w:sz w:val="28"/>
                <w:szCs w:val="28"/>
              </w:rPr>
              <w:t>Указывается порядковый номер Сведений о денежном обязательстве.</w:t>
            </w:r>
          </w:p>
          <w:p w:rsidR="001B6650" w:rsidRPr="00E92FB9" w:rsidRDefault="001B6650" w:rsidP="00001851">
            <w:pPr>
              <w:pStyle w:val="ConsPlusNormal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FB9">
              <w:rPr>
                <w:rFonts w:ascii="PT Astra Serif" w:hAnsi="PT Astra Serif"/>
                <w:sz w:val="28"/>
                <w:szCs w:val="28"/>
              </w:rPr>
              <w:t>При представлении Сведений о денежном обязательстве в форме электронного документа в информационных системах Министерства финансов Российской Федерации и Федерального казначейства (далее - информационные системы) номер Сведений о денежном обязательстве присваивается автоматически в информационных системах.</w:t>
            </w:r>
          </w:p>
        </w:tc>
      </w:tr>
      <w:tr w:rsidR="001B6650" w:rsidRPr="00E92FB9" w:rsidTr="008E0B10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650" w:rsidRPr="00E92FB9" w:rsidRDefault="001B6650" w:rsidP="00DF63A3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E92FB9">
              <w:rPr>
                <w:rFonts w:ascii="PT Astra Serif" w:hAnsi="PT Astra Serif"/>
                <w:sz w:val="28"/>
                <w:szCs w:val="28"/>
              </w:rPr>
              <w:t>2. Дата Сведений о денежном обязательстве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650" w:rsidRPr="00E92FB9" w:rsidRDefault="001B6650" w:rsidP="00001851">
            <w:pPr>
              <w:pStyle w:val="ConsPlusNormal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FB9">
              <w:rPr>
                <w:rFonts w:ascii="PT Astra Serif" w:hAnsi="PT Astra Serif"/>
                <w:sz w:val="28"/>
                <w:szCs w:val="28"/>
              </w:rPr>
              <w:t>Указывается дата подписания Сведений о денежном обязательстве получателем бюджетных средств (далее – ПБС).</w:t>
            </w:r>
          </w:p>
          <w:p w:rsidR="001B6650" w:rsidRPr="00E92FB9" w:rsidRDefault="001B6650" w:rsidP="00001851">
            <w:pPr>
              <w:pStyle w:val="ConsPlusNormal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E92FB9">
              <w:rPr>
                <w:rFonts w:ascii="PT Astra Serif" w:hAnsi="PT Astra Serif"/>
                <w:sz w:val="28"/>
                <w:szCs w:val="28"/>
              </w:rPr>
              <w:t>При формировании Сведений о денежном обязательстве в форме электронного документа в информационных системах дата Сведений о денежном обязательстве</w:t>
            </w:r>
            <w:proofErr w:type="gramEnd"/>
            <w:r w:rsidRPr="00E92FB9">
              <w:rPr>
                <w:rFonts w:ascii="PT Astra Serif" w:hAnsi="PT Astra Serif"/>
                <w:sz w:val="28"/>
                <w:szCs w:val="28"/>
              </w:rPr>
              <w:t xml:space="preserve"> проставляется автоматически.</w:t>
            </w:r>
          </w:p>
        </w:tc>
      </w:tr>
      <w:tr w:rsidR="001B6650" w:rsidRPr="00E92FB9" w:rsidTr="008E0B10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650" w:rsidRPr="00E92FB9" w:rsidRDefault="001B6650" w:rsidP="00DF63A3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E92FB9">
              <w:rPr>
                <w:rFonts w:ascii="PT Astra Serif" w:hAnsi="PT Astra Serif"/>
                <w:sz w:val="28"/>
                <w:szCs w:val="28"/>
              </w:rPr>
              <w:t>3. Учетный номер денежного обязательства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650" w:rsidRPr="00E92FB9" w:rsidRDefault="001B6650" w:rsidP="00001851">
            <w:pPr>
              <w:pStyle w:val="ConsPlusNormal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FB9">
              <w:rPr>
                <w:rFonts w:ascii="PT Astra Serif" w:hAnsi="PT Astra Serif"/>
                <w:sz w:val="28"/>
                <w:szCs w:val="28"/>
              </w:rPr>
              <w:t>Указывается при внесении изменений в поставленное на учет денежное обязательство.</w:t>
            </w:r>
          </w:p>
          <w:p w:rsidR="001B6650" w:rsidRPr="00E92FB9" w:rsidRDefault="001B6650" w:rsidP="00001851">
            <w:pPr>
              <w:pStyle w:val="ConsPlusNormal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FB9">
              <w:rPr>
                <w:rFonts w:ascii="PT Astra Serif" w:hAnsi="PT Astra Serif"/>
                <w:sz w:val="28"/>
                <w:szCs w:val="28"/>
              </w:rPr>
              <w:t>Указывается учетный номер денежного обязательства, в которое вносятся изменения, присвоенный ему при постановке на учет.</w:t>
            </w:r>
          </w:p>
          <w:p w:rsidR="001B6650" w:rsidRPr="00E92FB9" w:rsidRDefault="001B6650" w:rsidP="00001851">
            <w:pPr>
              <w:pStyle w:val="ConsPlusNormal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FB9">
              <w:rPr>
                <w:rFonts w:ascii="PT Astra Serif" w:hAnsi="PT Astra Serif"/>
                <w:sz w:val="28"/>
                <w:szCs w:val="28"/>
              </w:rPr>
              <w:t xml:space="preserve">При формировании Сведений о денежном обязательстве в форме электронного </w:t>
            </w:r>
            <w:r w:rsidRPr="00E92FB9">
              <w:rPr>
                <w:rFonts w:ascii="PT Astra Serif" w:hAnsi="PT Astra Serif"/>
                <w:sz w:val="28"/>
                <w:szCs w:val="28"/>
              </w:rPr>
              <w:lastRenderedPageBreak/>
              <w:t>документа в информационной системе учетный номер денежного обязательства заполняется путем выбора соответствующего значения из полного перечня учетных номеров денежных обязательств.</w:t>
            </w:r>
          </w:p>
        </w:tc>
      </w:tr>
      <w:tr w:rsidR="001B6650" w:rsidRPr="00E92FB9" w:rsidTr="008E0B10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650" w:rsidRPr="00E92FB9" w:rsidRDefault="001B6650" w:rsidP="00DF63A3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E92FB9">
              <w:rPr>
                <w:rFonts w:ascii="PT Astra Serif" w:hAnsi="PT Astra Serif"/>
                <w:sz w:val="28"/>
                <w:szCs w:val="28"/>
              </w:rPr>
              <w:lastRenderedPageBreak/>
              <w:t>4. Учетный номер бюджетного обязательства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650" w:rsidRPr="00E92FB9" w:rsidRDefault="001B6650" w:rsidP="0087077B">
            <w:pPr>
              <w:pStyle w:val="ConsPlusNormal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FB9">
              <w:rPr>
                <w:rFonts w:ascii="PT Astra Serif" w:hAnsi="PT Astra Serif"/>
                <w:sz w:val="28"/>
                <w:szCs w:val="28"/>
              </w:rPr>
              <w:t>Указывается учетный номер принятого бюджетного обязательства, денежное обязательство по которому ставится на учет (в денежное обязательство по которому вносятся изменения).</w:t>
            </w:r>
          </w:p>
          <w:p w:rsidR="001B6650" w:rsidRPr="00E92FB9" w:rsidRDefault="001B6650" w:rsidP="0087077B">
            <w:pPr>
              <w:pStyle w:val="ConsPlusNormal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FB9">
              <w:rPr>
                <w:rFonts w:ascii="PT Astra Serif" w:hAnsi="PT Astra Serif"/>
                <w:sz w:val="28"/>
                <w:szCs w:val="28"/>
              </w:rPr>
              <w:t>При формировании Сведений о денежном обязательстве, предусматривающих внесение изменений в поставленное на учет денежное обязательство, в форме электронного документа в информационных системах заполняется автоматически при указании учетного номера денежного обязательства, в которое вносятся изменения.</w:t>
            </w:r>
          </w:p>
        </w:tc>
      </w:tr>
      <w:tr w:rsidR="001B6650" w:rsidRPr="00E92FB9" w:rsidTr="008E0B10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650" w:rsidRPr="00E92FB9" w:rsidRDefault="001B6650" w:rsidP="00216851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E92FB9">
              <w:rPr>
                <w:rFonts w:ascii="PT Astra Serif" w:hAnsi="PT Astra Serif"/>
                <w:sz w:val="28"/>
                <w:szCs w:val="28"/>
              </w:rPr>
              <w:t>5. Уникальный код объекта капитального строительства или объекта недвижимого имущества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650" w:rsidRPr="00E92FB9" w:rsidRDefault="001B6650" w:rsidP="007E2F35">
            <w:pPr>
              <w:pStyle w:val="ConsPlusNormal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FB9">
              <w:rPr>
                <w:rFonts w:ascii="PT Astra Serif" w:hAnsi="PT Astra Serif"/>
                <w:sz w:val="28"/>
                <w:szCs w:val="28"/>
              </w:rPr>
              <w:t xml:space="preserve">Указывается уникальный код объекта капитального строительства или объекта недвижимого имущества (при наличии) </w:t>
            </w:r>
          </w:p>
        </w:tc>
      </w:tr>
      <w:tr w:rsidR="001B6650" w:rsidRPr="00E92FB9" w:rsidTr="008E0B10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650" w:rsidRPr="00E92FB9" w:rsidRDefault="001B6650" w:rsidP="007E2F35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E92FB9">
              <w:rPr>
                <w:rFonts w:ascii="PT Astra Serif" w:hAnsi="PT Astra Serif"/>
                <w:sz w:val="28"/>
                <w:szCs w:val="28"/>
              </w:rPr>
              <w:t>6. Информация о ПБС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650" w:rsidRPr="00E92FB9" w:rsidRDefault="001B6650" w:rsidP="007E2F35">
            <w:pPr>
              <w:pStyle w:val="ConsPlusNormal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1B6650" w:rsidRPr="00E92FB9" w:rsidTr="008E0B10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650" w:rsidRPr="00E92FB9" w:rsidRDefault="001B6650" w:rsidP="007E2F35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E92FB9">
              <w:rPr>
                <w:rFonts w:ascii="PT Astra Serif" w:hAnsi="PT Astra Serif"/>
                <w:sz w:val="28"/>
                <w:szCs w:val="28"/>
              </w:rPr>
              <w:t>6.1. ПБС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650" w:rsidRPr="00E92FB9" w:rsidRDefault="001B6650" w:rsidP="00416B9D">
            <w:pPr>
              <w:pStyle w:val="ConsPlusNormal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FB9">
              <w:rPr>
                <w:rFonts w:ascii="PT Astra Serif" w:hAnsi="PT Astra Serif"/>
                <w:sz w:val="28"/>
                <w:szCs w:val="28"/>
              </w:rPr>
              <w:t>Указывается наименование ПБС, соответствующее реестровой записи реестра участников бюджетного процесса, а также юридических лиц, не являющихся участниками бюджетного процесса (далее - Сводный реестр).</w:t>
            </w:r>
          </w:p>
        </w:tc>
      </w:tr>
      <w:tr w:rsidR="001B6650" w:rsidRPr="00E92FB9" w:rsidTr="008E0B10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650" w:rsidRPr="00E92FB9" w:rsidRDefault="001B6650" w:rsidP="00D10F36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E92FB9">
              <w:rPr>
                <w:rFonts w:ascii="PT Astra Serif" w:hAnsi="PT Astra Serif"/>
                <w:sz w:val="28"/>
                <w:szCs w:val="28"/>
              </w:rPr>
              <w:t xml:space="preserve">6.2. Код ПБС по Сводному </w:t>
            </w:r>
            <w:r w:rsidRPr="00E92FB9">
              <w:rPr>
                <w:rFonts w:ascii="PT Astra Serif" w:hAnsi="PT Astra Serif"/>
                <w:sz w:val="28"/>
                <w:szCs w:val="28"/>
              </w:rPr>
              <w:lastRenderedPageBreak/>
              <w:t>реестру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650" w:rsidRPr="00E92FB9" w:rsidRDefault="001B6650" w:rsidP="007E2F35">
            <w:pPr>
              <w:pStyle w:val="ConsPlusNormal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FB9">
              <w:rPr>
                <w:rFonts w:ascii="PT Astra Serif" w:hAnsi="PT Astra Serif"/>
                <w:sz w:val="28"/>
                <w:szCs w:val="28"/>
              </w:rPr>
              <w:lastRenderedPageBreak/>
              <w:t xml:space="preserve">Указывается уникальный код организации </w:t>
            </w:r>
            <w:r w:rsidRPr="00E92FB9">
              <w:rPr>
                <w:rFonts w:ascii="PT Astra Serif" w:hAnsi="PT Astra Serif"/>
                <w:sz w:val="28"/>
                <w:szCs w:val="28"/>
              </w:rPr>
              <w:lastRenderedPageBreak/>
              <w:t>по Сводному реестру (далее - код по Сводному реестру) ПБС в соответствии со Сводным реестром.</w:t>
            </w:r>
          </w:p>
        </w:tc>
      </w:tr>
      <w:tr w:rsidR="001B6650" w:rsidRPr="00E92FB9" w:rsidTr="008E0B10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650" w:rsidRPr="00E92FB9" w:rsidRDefault="001B6650" w:rsidP="00DF63A3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E92FB9">
              <w:rPr>
                <w:rFonts w:ascii="PT Astra Serif" w:hAnsi="PT Astra Serif"/>
                <w:sz w:val="28"/>
                <w:szCs w:val="28"/>
              </w:rPr>
              <w:lastRenderedPageBreak/>
              <w:t>6.3. Номер лицевого счета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650" w:rsidRPr="00E92FB9" w:rsidRDefault="001B6650" w:rsidP="00001851">
            <w:pPr>
              <w:pStyle w:val="ConsPlusNormal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FB9">
              <w:rPr>
                <w:rFonts w:ascii="PT Astra Serif" w:hAnsi="PT Astra Serif"/>
                <w:sz w:val="28"/>
                <w:szCs w:val="28"/>
              </w:rPr>
              <w:t>Указывается номер соответствующего лицевого счета ПБС</w:t>
            </w:r>
          </w:p>
        </w:tc>
      </w:tr>
      <w:tr w:rsidR="001B6650" w:rsidRPr="00E92FB9" w:rsidTr="008E0B10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650" w:rsidRPr="00E92FB9" w:rsidRDefault="001B6650" w:rsidP="00DF63A3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E92FB9">
              <w:rPr>
                <w:rFonts w:ascii="PT Astra Serif" w:hAnsi="PT Astra Serif"/>
                <w:sz w:val="28"/>
                <w:szCs w:val="28"/>
              </w:rPr>
              <w:t>6.4. Главный распорядитель бюджетных средств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650" w:rsidRPr="00E92FB9" w:rsidRDefault="001B6650" w:rsidP="00001851">
            <w:pPr>
              <w:pStyle w:val="ConsPlusNormal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FB9">
              <w:rPr>
                <w:rFonts w:ascii="PT Astra Serif" w:hAnsi="PT Astra Serif"/>
                <w:sz w:val="28"/>
                <w:szCs w:val="28"/>
              </w:rPr>
              <w:t xml:space="preserve">Указывается наименование главного </w:t>
            </w:r>
            <w:proofErr w:type="gramStart"/>
            <w:r w:rsidRPr="00E92FB9">
              <w:rPr>
                <w:rFonts w:ascii="PT Astra Serif" w:hAnsi="PT Astra Serif"/>
                <w:sz w:val="28"/>
                <w:szCs w:val="28"/>
              </w:rPr>
              <w:t xml:space="preserve">распорядителя средств бюджета </w:t>
            </w:r>
            <w:r w:rsidR="00001851" w:rsidRPr="00C66AC0">
              <w:rPr>
                <w:rFonts w:ascii="PT Astra Serif" w:hAnsi="PT Astra Serif"/>
                <w:sz w:val="28"/>
                <w:szCs w:val="28"/>
              </w:rPr>
              <w:t xml:space="preserve">Первомайского </w:t>
            </w:r>
            <w:r w:rsidR="00B67EF6">
              <w:rPr>
                <w:rFonts w:ascii="PT Astra Serif" w:hAnsi="PT Astra Serif"/>
                <w:sz w:val="28"/>
                <w:szCs w:val="28"/>
              </w:rPr>
              <w:t xml:space="preserve">муниципального округа </w:t>
            </w:r>
            <w:r w:rsidRPr="00E92FB9">
              <w:rPr>
                <w:rFonts w:ascii="PT Astra Serif" w:hAnsi="PT Astra Serif"/>
                <w:sz w:val="28"/>
                <w:szCs w:val="28"/>
              </w:rPr>
              <w:t>Тамбовской области</w:t>
            </w:r>
            <w:proofErr w:type="gramEnd"/>
            <w:r w:rsidRPr="00E92FB9">
              <w:rPr>
                <w:rFonts w:ascii="PT Astra Serif" w:hAnsi="PT Astra Serif"/>
                <w:sz w:val="28"/>
                <w:szCs w:val="28"/>
              </w:rPr>
              <w:t xml:space="preserve"> в соответствии со Сводным реестром.</w:t>
            </w:r>
          </w:p>
        </w:tc>
      </w:tr>
      <w:tr w:rsidR="001B6650" w:rsidRPr="00E92FB9" w:rsidTr="008E0B10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650" w:rsidRPr="00E92FB9" w:rsidRDefault="001B6650" w:rsidP="00DF63A3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E92FB9">
              <w:rPr>
                <w:rFonts w:ascii="PT Astra Serif" w:hAnsi="PT Astra Serif"/>
                <w:sz w:val="28"/>
                <w:szCs w:val="28"/>
              </w:rPr>
              <w:t>6.5. Глава по БК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650" w:rsidRPr="00E92FB9" w:rsidRDefault="001B6650" w:rsidP="00001851">
            <w:pPr>
              <w:pStyle w:val="ConsPlusNormal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FB9">
              <w:rPr>
                <w:rFonts w:ascii="PT Astra Serif" w:hAnsi="PT Astra Serif"/>
                <w:sz w:val="28"/>
                <w:szCs w:val="28"/>
              </w:rPr>
              <w:t xml:space="preserve">Указывается код </w:t>
            </w:r>
            <w:proofErr w:type="gramStart"/>
            <w:r w:rsidRPr="00E92FB9">
              <w:rPr>
                <w:rFonts w:ascii="PT Astra Serif" w:hAnsi="PT Astra Serif"/>
                <w:sz w:val="28"/>
                <w:szCs w:val="28"/>
              </w:rPr>
              <w:t xml:space="preserve">главы главного распорядителя средств бюджета </w:t>
            </w:r>
            <w:r w:rsidR="00001851" w:rsidRPr="00C66AC0">
              <w:rPr>
                <w:rFonts w:ascii="PT Astra Serif" w:hAnsi="PT Astra Serif"/>
                <w:sz w:val="28"/>
                <w:szCs w:val="28"/>
              </w:rPr>
              <w:t xml:space="preserve">Первомайского </w:t>
            </w:r>
            <w:r w:rsidR="00B67EF6">
              <w:rPr>
                <w:rFonts w:ascii="PT Astra Serif" w:hAnsi="PT Astra Serif"/>
                <w:sz w:val="28"/>
                <w:szCs w:val="28"/>
              </w:rPr>
              <w:t xml:space="preserve">муниципального округа </w:t>
            </w:r>
            <w:r w:rsidRPr="00E92FB9">
              <w:rPr>
                <w:rFonts w:ascii="PT Astra Serif" w:hAnsi="PT Astra Serif"/>
                <w:sz w:val="28"/>
                <w:szCs w:val="28"/>
              </w:rPr>
              <w:t>Тамбовской области</w:t>
            </w:r>
            <w:proofErr w:type="gramEnd"/>
          </w:p>
        </w:tc>
      </w:tr>
      <w:tr w:rsidR="001B6650" w:rsidRPr="00E92FB9" w:rsidTr="008E0B10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650" w:rsidRPr="00E92FB9" w:rsidRDefault="001B6650" w:rsidP="00DF63A3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E92FB9">
              <w:rPr>
                <w:rFonts w:ascii="PT Astra Serif" w:hAnsi="PT Astra Serif"/>
                <w:sz w:val="28"/>
                <w:szCs w:val="28"/>
              </w:rPr>
              <w:t>6.6. Наименование бюджета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650" w:rsidRPr="00E92FB9" w:rsidRDefault="001B6650" w:rsidP="00001851">
            <w:pPr>
              <w:pStyle w:val="ConsPlusNormal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FB9">
              <w:rPr>
                <w:rFonts w:ascii="PT Astra Serif" w:hAnsi="PT Astra Serif"/>
                <w:sz w:val="28"/>
                <w:szCs w:val="28"/>
              </w:rPr>
              <w:t xml:space="preserve">Указывается наименование бюджета – «бюджет </w:t>
            </w:r>
            <w:r w:rsidR="00001851" w:rsidRPr="00C66AC0">
              <w:rPr>
                <w:rFonts w:ascii="PT Astra Serif" w:hAnsi="PT Astra Serif"/>
                <w:sz w:val="28"/>
                <w:szCs w:val="28"/>
              </w:rPr>
              <w:t xml:space="preserve">Первомайского </w:t>
            </w:r>
            <w:r w:rsidR="00F556D2">
              <w:rPr>
                <w:rFonts w:ascii="PT Astra Serif" w:hAnsi="PT Astra Serif"/>
                <w:sz w:val="28"/>
                <w:szCs w:val="28"/>
              </w:rPr>
              <w:t xml:space="preserve">муниципального округа </w:t>
            </w:r>
            <w:r w:rsidRPr="00E92FB9">
              <w:rPr>
                <w:rFonts w:ascii="PT Astra Serif" w:hAnsi="PT Astra Serif"/>
                <w:sz w:val="28"/>
                <w:szCs w:val="28"/>
              </w:rPr>
              <w:t>Тамбовской области».</w:t>
            </w:r>
          </w:p>
          <w:p w:rsidR="001B6650" w:rsidRPr="00E92FB9" w:rsidRDefault="001B6650" w:rsidP="00001851">
            <w:pPr>
              <w:pStyle w:val="ConsPlusNormal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FB9">
              <w:rPr>
                <w:rFonts w:ascii="PT Astra Serif" w:hAnsi="PT Astra Serif"/>
                <w:sz w:val="28"/>
                <w:szCs w:val="28"/>
              </w:rPr>
              <w:t>При формировании Сведений о денежном обязательстве в форме электронного документа в информационных системах заполняется автоматически.</w:t>
            </w:r>
          </w:p>
        </w:tc>
      </w:tr>
      <w:tr w:rsidR="001B6650" w:rsidRPr="00E92FB9" w:rsidTr="008E0B10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650" w:rsidRPr="00E92FB9" w:rsidRDefault="001B6650" w:rsidP="00DF63A3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E92FB9">
              <w:rPr>
                <w:rFonts w:ascii="PT Astra Serif" w:hAnsi="PT Astra Serif"/>
                <w:sz w:val="28"/>
                <w:szCs w:val="28"/>
              </w:rPr>
              <w:t>6.7. Код по ОКТМО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650" w:rsidRPr="00001851" w:rsidRDefault="001B6650" w:rsidP="00001851">
            <w:pPr>
              <w:pStyle w:val="ConsPlusNormal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001851">
              <w:rPr>
                <w:rFonts w:ascii="PT Astra Serif" w:hAnsi="PT Astra Serif"/>
                <w:sz w:val="28"/>
                <w:szCs w:val="28"/>
              </w:rPr>
              <w:t xml:space="preserve">Указывается код по Общероссийскому классификатору территорий муниципальных образований финансового органа субъекта Российской Федерации – </w:t>
            </w:r>
            <w:r w:rsidR="00F556D2" w:rsidRPr="00001851">
              <w:rPr>
                <w:rFonts w:ascii="PT Astra Serif" w:hAnsi="PT Astra Serif"/>
                <w:sz w:val="28"/>
                <w:szCs w:val="28"/>
              </w:rPr>
              <w:t>«68</w:t>
            </w:r>
            <w:r w:rsidR="00001851" w:rsidRPr="00001851">
              <w:rPr>
                <w:rFonts w:ascii="PT Astra Serif" w:hAnsi="PT Astra Serif"/>
                <w:sz w:val="28"/>
                <w:szCs w:val="28"/>
              </w:rPr>
              <w:t>522</w:t>
            </w:r>
            <w:r w:rsidR="00F556D2" w:rsidRPr="00001851">
              <w:rPr>
                <w:rFonts w:ascii="PT Astra Serif" w:hAnsi="PT Astra Serif"/>
                <w:sz w:val="28"/>
                <w:szCs w:val="28"/>
              </w:rPr>
              <w:t>000»</w:t>
            </w:r>
          </w:p>
        </w:tc>
      </w:tr>
      <w:tr w:rsidR="001B6650" w:rsidRPr="00E92FB9" w:rsidTr="008E0B10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650" w:rsidRPr="00E92FB9" w:rsidRDefault="001B6650" w:rsidP="00DF63A3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E92FB9">
              <w:rPr>
                <w:rFonts w:ascii="PT Astra Serif" w:hAnsi="PT Astra Serif"/>
                <w:sz w:val="28"/>
                <w:szCs w:val="28"/>
              </w:rPr>
              <w:t>6.8. Финансовый орган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6D2" w:rsidRPr="00001851" w:rsidRDefault="00F556D2" w:rsidP="00001851">
            <w:pPr>
              <w:pStyle w:val="ConsPlusNormal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001851">
              <w:rPr>
                <w:rFonts w:ascii="PT Astra Serif" w:hAnsi="PT Astra Serif"/>
                <w:sz w:val="28"/>
                <w:szCs w:val="28"/>
              </w:rPr>
              <w:t xml:space="preserve">Указывается финансовый орган – «Финансовое управление администрации </w:t>
            </w:r>
            <w:r w:rsidR="00001851" w:rsidRPr="00001851">
              <w:rPr>
                <w:rFonts w:ascii="PT Astra Serif" w:hAnsi="PT Astra Serif"/>
                <w:sz w:val="28"/>
                <w:szCs w:val="28"/>
              </w:rPr>
              <w:t xml:space="preserve">Первомайского </w:t>
            </w:r>
            <w:r w:rsidRPr="00001851">
              <w:rPr>
                <w:rFonts w:ascii="PT Astra Serif" w:hAnsi="PT Astra Serif"/>
                <w:sz w:val="28"/>
                <w:szCs w:val="28"/>
              </w:rPr>
              <w:t>муниципального округа Тамбовской области».</w:t>
            </w:r>
          </w:p>
          <w:p w:rsidR="001B6650" w:rsidRPr="00001851" w:rsidRDefault="001B6650" w:rsidP="00001851">
            <w:pPr>
              <w:pStyle w:val="ConsPlusNormal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001851">
              <w:rPr>
                <w:rFonts w:ascii="PT Astra Serif" w:hAnsi="PT Astra Serif"/>
                <w:sz w:val="28"/>
                <w:szCs w:val="28"/>
              </w:rPr>
              <w:t xml:space="preserve">При представлении Сведений о денежном </w:t>
            </w:r>
            <w:r w:rsidRPr="00001851">
              <w:rPr>
                <w:rFonts w:ascii="PT Astra Serif" w:hAnsi="PT Astra Serif"/>
                <w:sz w:val="28"/>
                <w:szCs w:val="28"/>
              </w:rPr>
              <w:lastRenderedPageBreak/>
              <w:t>обязательстве в форме электронного документа в информационных системах заполняется автоматически.</w:t>
            </w:r>
          </w:p>
        </w:tc>
      </w:tr>
      <w:tr w:rsidR="001B6650" w:rsidRPr="00E92FB9" w:rsidTr="008E0B10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650" w:rsidRPr="00E92FB9" w:rsidRDefault="001B6650" w:rsidP="00DF63A3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E92FB9">
              <w:rPr>
                <w:rFonts w:ascii="PT Astra Serif" w:hAnsi="PT Astra Serif"/>
                <w:sz w:val="28"/>
                <w:szCs w:val="28"/>
              </w:rPr>
              <w:lastRenderedPageBreak/>
              <w:t>6.9. Код по ОКПО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650" w:rsidRPr="00001851" w:rsidRDefault="001B6650" w:rsidP="00001851">
            <w:pPr>
              <w:pStyle w:val="ConsPlusNormal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001851">
              <w:rPr>
                <w:rFonts w:ascii="PT Astra Serif" w:hAnsi="PT Astra Serif"/>
                <w:sz w:val="28"/>
                <w:szCs w:val="28"/>
              </w:rPr>
              <w:t>Указывается код финансового органа по Общероссийскому классификатору предприятий и организаций –</w:t>
            </w:r>
            <w:r w:rsidR="00CC5A93" w:rsidRPr="00001851">
              <w:rPr>
                <w:rFonts w:ascii="PT Astra Serif" w:hAnsi="PT Astra Serif"/>
                <w:sz w:val="28"/>
                <w:szCs w:val="28"/>
              </w:rPr>
              <w:t xml:space="preserve"> «</w:t>
            </w:r>
            <w:r w:rsidR="00001851" w:rsidRPr="00001851">
              <w:rPr>
                <w:rFonts w:ascii="PT Astra Serif" w:hAnsi="PT Astra Serif"/>
                <w:sz w:val="28"/>
                <w:szCs w:val="28"/>
              </w:rPr>
              <w:t>59331904</w:t>
            </w:r>
            <w:r w:rsidR="00CC5A93" w:rsidRPr="00001851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  <w:tr w:rsidR="001B6650" w:rsidRPr="00E92FB9" w:rsidTr="008E0B10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650" w:rsidRPr="00E92FB9" w:rsidRDefault="001B6650" w:rsidP="00DF63A3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E92FB9">
              <w:rPr>
                <w:rFonts w:ascii="PT Astra Serif" w:hAnsi="PT Astra Serif"/>
                <w:sz w:val="28"/>
                <w:szCs w:val="28"/>
              </w:rPr>
              <w:t>6.10. Территориальный орган Федерального казначейства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650" w:rsidRPr="00001851" w:rsidRDefault="001B6650" w:rsidP="00001851">
            <w:pPr>
              <w:pStyle w:val="ConsPlusNormal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001851">
              <w:rPr>
                <w:rFonts w:ascii="PT Astra Serif" w:hAnsi="PT Astra Serif"/>
                <w:sz w:val="28"/>
                <w:szCs w:val="28"/>
              </w:rPr>
              <w:t>Указывается наименование органа Федерального казначейства – «Управление Федерального казначейства по Тамбовской области»</w:t>
            </w:r>
          </w:p>
        </w:tc>
      </w:tr>
      <w:tr w:rsidR="001B6650" w:rsidRPr="00E92FB9" w:rsidTr="008E0B10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650" w:rsidRPr="00E92FB9" w:rsidRDefault="001B6650" w:rsidP="00DF63A3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E92FB9">
              <w:rPr>
                <w:rFonts w:ascii="PT Astra Serif" w:hAnsi="PT Astra Serif"/>
                <w:sz w:val="28"/>
                <w:szCs w:val="28"/>
              </w:rPr>
              <w:t>6.11. Код органа Федерального казначейства (КОФК)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650" w:rsidRPr="00E92FB9" w:rsidRDefault="001B6650" w:rsidP="00001851">
            <w:pPr>
              <w:pStyle w:val="ConsPlusNormal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FB9">
              <w:rPr>
                <w:rFonts w:ascii="PT Astra Serif" w:hAnsi="PT Astra Serif"/>
                <w:sz w:val="28"/>
                <w:szCs w:val="28"/>
              </w:rPr>
              <w:t>Указывается код органа Федерального казначейства – «6400»</w:t>
            </w:r>
          </w:p>
        </w:tc>
      </w:tr>
      <w:tr w:rsidR="001B6650" w:rsidRPr="00E92FB9" w:rsidTr="008E0B10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650" w:rsidRPr="00E92FB9" w:rsidRDefault="001B6650" w:rsidP="00DF63A3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E92FB9">
              <w:rPr>
                <w:rFonts w:ascii="PT Astra Serif" w:hAnsi="PT Astra Serif"/>
                <w:sz w:val="28"/>
                <w:szCs w:val="28"/>
              </w:rPr>
              <w:t>6.12. Признак платежа, требующего подтверждения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650" w:rsidRPr="00E92FB9" w:rsidRDefault="001B6650" w:rsidP="00001851">
            <w:pPr>
              <w:pStyle w:val="ConsPlusNormal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FB9">
              <w:rPr>
                <w:rFonts w:ascii="PT Astra Serif" w:hAnsi="PT Astra Serif"/>
                <w:sz w:val="28"/>
                <w:szCs w:val="28"/>
              </w:rPr>
              <w:t>Указывается признак платежа, требующего подтверждения. По платежам, требующим подтверждения, указывается «Да», если платеж не требует подтверждения, указывается «Нет».</w:t>
            </w:r>
          </w:p>
        </w:tc>
      </w:tr>
      <w:tr w:rsidR="001B6650" w:rsidRPr="00E92FB9" w:rsidTr="008E0B10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650" w:rsidRPr="00E92FB9" w:rsidRDefault="001B6650" w:rsidP="00DF63A3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E92FB9">
              <w:rPr>
                <w:rFonts w:ascii="PT Astra Serif" w:hAnsi="PT Astra Serif"/>
                <w:sz w:val="28"/>
                <w:szCs w:val="28"/>
              </w:rPr>
              <w:t>7. Реквизиты документа, подтверждающего возникновение денежного обязательства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650" w:rsidRPr="00E92FB9" w:rsidRDefault="001B6650" w:rsidP="00604BDD">
            <w:pPr>
              <w:pStyle w:val="ConsPlusNormal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1B6650" w:rsidRPr="00E92FB9" w:rsidTr="008E0B10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650" w:rsidRPr="00E92FB9" w:rsidRDefault="001B6650" w:rsidP="00DF63A3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E92FB9">
              <w:rPr>
                <w:rFonts w:ascii="PT Astra Serif" w:hAnsi="PT Astra Serif"/>
                <w:sz w:val="28"/>
                <w:szCs w:val="28"/>
              </w:rPr>
              <w:t>7.1. Вид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650" w:rsidRPr="00E92FB9" w:rsidRDefault="001B6650" w:rsidP="00604BDD">
            <w:pPr>
              <w:pStyle w:val="ConsPlusNormal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FB9">
              <w:rPr>
                <w:rFonts w:ascii="PT Astra Serif" w:hAnsi="PT Astra Serif"/>
                <w:sz w:val="28"/>
                <w:szCs w:val="28"/>
              </w:rPr>
              <w:t>Указывается наименование документа, являющегося основанием для возникновения денежного обязательства.</w:t>
            </w:r>
          </w:p>
        </w:tc>
      </w:tr>
      <w:tr w:rsidR="001B6650" w:rsidRPr="00E92FB9" w:rsidTr="008E0B10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650" w:rsidRPr="00E92FB9" w:rsidRDefault="001B6650" w:rsidP="00DF63A3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E92FB9">
              <w:rPr>
                <w:rFonts w:ascii="PT Astra Serif" w:hAnsi="PT Astra Serif"/>
                <w:sz w:val="28"/>
                <w:szCs w:val="28"/>
              </w:rPr>
              <w:t>7.2. Номер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650" w:rsidRPr="00E92FB9" w:rsidRDefault="001B6650" w:rsidP="00604BDD">
            <w:pPr>
              <w:pStyle w:val="ConsPlusNormal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FB9">
              <w:rPr>
                <w:rFonts w:ascii="PT Astra Serif" w:hAnsi="PT Astra Serif"/>
                <w:sz w:val="28"/>
                <w:szCs w:val="28"/>
              </w:rPr>
              <w:t>Указывается номер документа, подтверждающего возникновение денежного обязательства.</w:t>
            </w:r>
          </w:p>
        </w:tc>
      </w:tr>
      <w:tr w:rsidR="001B6650" w:rsidRPr="00E92FB9" w:rsidTr="008E0B10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650" w:rsidRPr="00E92FB9" w:rsidRDefault="001B6650" w:rsidP="00DF63A3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bookmarkStart w:id="1" w:name="Par592"/>
            <w:bookmarkEnd w:id="1"/>
            <w:r w:rsidRPr="00E92FB9">
              <w:rPr>
                <w:rFonts w:ascii="PT Astra Serif" w:hAnsi="PT Astra Serif"/>
                <w:sz w:val="28"/>
                <w:szCs w:val="28"/>
              </w:rPr>
              <w:t>7.3. Дата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650" w:rsidRPr="00E92FB9" w:rsidRDefault="001B6650" w:rsidP="00865B7B">
            <w:pPr>
              <w:pStyle w:val="ConsPlusNormal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FB9">
              <w:rPr>
                <w:rFonts w:ascii="PT Astra Serif" w:hAnsi="PT Astra Serif"/>
                <w:sz w:val="28"/>
                <w:szCs w:val="28"/>
              </w:rPr>
              <w:t xml:space="preserve">Указывается дата документа, </w:t>
            </w:r>
            <w:r w:rsidRPr="00E92FB9">
              <w:rPr>
                <w:rFonts w:ascii="PT Astra Serif" w:hAnsi="PT Astra Serif"/>
                <w:sz w:val="28"/>
                <w:szCs w:val="28"/>
              </w:rPr>
              <w:lastRenderedPageBreak/>
              <w:t>подтверждающего возникновение денежного обязательства.</w:t>
            </w:r>
          </w:p>
          <w:p w:rsidR="001B6650" w:rsidRPr="00E92FB9" w:rsidRDefault="001B6650" w:rsidP="00865B7B">
            <w:pPr>
              <w:pStyle w:val="ConsPlusNormal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FB9">
              <w:rPr>
                <w:rFonts w:ascii="PT Astra Serif" w:hAnsi="PT Astra Serif"/>
                <w:sz w:val="28"/>
                <w:szCs w:val="28"/>
              </w:rPr>
              <w:t>В случае постановки на учет денежного обязательства, возникшего на основании документа о приемке выполненной работы (ее результатов, в том числе этапа), оказанной услуги, указывается дата подписания ПБС такого документа.</w:t>
            </w:r>
          </w:p>
        </w:tc>
      </w:tr>
      <w:tr w:rsidR="001B6650" w:rsidRPr="00E92FB9" w:rsidTr="008E0B10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650" w:rsidRPr="00E92FB9" w:rsidRDefault="001B6650" w:rsidP="00DF63A3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E92FB9">
              <w:rPr>
                <w:rFonts w:ascii="PT Astra Serif" w:hAnsi="PT Astra Serif"/>
                <w:sz w:val="28"/>
                <w:szCs w:val="28"/>
              </w:rPr>
              <w:lastRenderedPageBreak/>
              <w:t>7.4. Сумма документа, подтверждающего возникновение денежного обязательства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650" w:rsidRPr="00E92FB9" w:rsidRDefault="001B6650" w:rsidP="00865B7B">
            <w:pPr>
              <w:pStyle w:val="ConsPlusNormal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FB9">
              <w:rPr>
                <w:rFonts w:ascii="PT Astra Serif" w:hAnsi="PT Astra Serif"/>
                <w:sz w:val="28"/>
                <w:szCs w:val="28"/>
              </w:rPr>
              <w:t>Указывается сумма документа, подтверждающего возникновение денежного обязательства в валюте выплаты.</w:t>
            </w:r>
          </w:p>
        </w:tc>
      </w:tr>
      <w:tr w:rsidR="001B6650" w:rsidRPr="00E92FB9" w:rsidTr="008E0B10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650" w:rsidRPr="00E92FB9" w:rsidRDefault="001B6650" w:rsidP="00DF63A3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E92FB9">
              <w:rPr>
                <w:rFonts w:ascii="PT Astra Serif" w:hAnsi="PT Astra Serif"/>
                <w:sz w:val="28"/>
                <w:szCs w:val="28"/>
              </w:rPr>
              <w:t>7.5. Предмет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650" w:rsidRPr="00E92FB9" w:rsidRDefault="001B6650" w:rsidP="002C5E74">
            <w:pPr>
              <w:pStyle w:val="ConsPlusNormal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FB9">
              <w:rPr>
                <w:rFonts w:ascii="PT Astra Serif" w:hAnsi="PT Astra Serif"/>
                <w:sz w:val="28"/>
                <w:szCs w:val="28"/>
              </w:rPr>
              <w:t>Указывается наименование товаров (работ, услуг) в соответствии с документом, подтверждающим возникновение денежного обязательства.</w:t>
            </w:r>
          </w:p>
        </w:tc>
      </w:tr>
      <w:tr w:rsidR="001B6650" w:rsidRPr="00E92FB9" w:rsidTr="008E0B10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650" w:rsidRPr="00E92FB9" w:rsidRDefault="001B6650" w:rsidP="00DF63A3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E92FB9">
              <w:rPr>
                <w:rFonts w:ascii="PT Astra Serif" w:hAnsi="PT Astra Serif"/>
                <w:sz w:val="28"/>
                <w:szCs w:val="28"/>
              </w:rPr>
              <w:t>7.6. Наименование вида средств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650" w:rsidRPr="00E92FB9" w:rsidRDefault="001B6650" w:rsidP="002C5E74">
            <w:pPr>
              <w:pStyle w:val="ConsPlusNormal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FB9">
              <w:rPr>
                <w:rFonts w:ascii="PT Astra Serif" w:hAnsi="PT Astra Serif"/>
                <w:sz w:val="28"/>
                <w:szCs w:val="28"/>
              </w:rPr>
              <w:t>Указывается наименование вида средств, за счет которых должна быть произведена кассовая выплата: средства бюджета.</w:t>
            </w:r>
          </w:p>
          <w:p w:rsidR="001B6650" w:rsidRPr="00E92FB9" w:rsidRDefault="001B6650" w:rsidP="002C5E74">
            <w:pPr>
              <w:pStyle w:val="ConsPlusNormal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FB9">
              <w:rPr>
                <w:rFonts w:ascii="PT Astra Serif" w:hAnsi="PT Astra Serif"/>
                <w:sz w:val="28"/>
                <w:szCs w:val="28"/>
              </w:rPr>
              <w:t>В случае постановки на учет денежного обязательства, возникшего на основании исполнительного документа или решения налогового органа, указывается на основании информации, представленной должником.</w:t>
            </w:r>
          </w:p>
        </w:tc>
      </w:tr>
      <w:tr w:rsidR="001B6650" w:rsidRPr="00E92FB9" w:rsidTr="008E0B10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650" w:rsidRPr="00E92FB9" w:rsidRDefault="001B6650" w:rsidP="00DF63A3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E92FB9">
              <w:rPr>
                <w:rFonts w:ascii="PT Astra Serif" w:hAnsi="PT Astra Serif"/>
                <w:sz w:val="28"/>
                <w:szCs w:val="28"/>
              </w:rPr>
              <w:t>7.7. Код по бюджетной классификации (далее - Код по БК)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650" w:rsidRPr="00E92FB9" w:rsidRDefault="001B6650" w:rsidP="002C5E74">
            <w:pPr>
              <w:pStyle w:val="ConsPlusNormal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FB9">
              <w:rPr>
                <w:rFonts w:ascii="PT Astra Serif" w:hAnsi="PT Astra Serif"/>
                <w:sz w:val="28"/>
                <w:szCs w:val="28"/>
              </w:rPr>
              <w:t xml:space="preserve">Указывается код классификации расходов бюджета </w:t>
            </w:r>
            <w:r w:rsidR="00001851" w:rsidRPr="00C66AC0">
              <w:rPr>
                <w:rFonts w:ascii="PT Astra Serif" w:hAnsi="PT Astra Serif"/>
                <w:sz w:val="28"/>
                <w:szCs w:val="28"/>
              </w:rPr>
              <w:t xml:space="preserve">Первомайского </w:t>
            </w:r>
            <w:bookmarkStart w:id="2" w:name="_GoBack"/>
            <w:bookmarkEnd w:id="2"/>
            <w:r w:rsidR="00965022">
              <w:rPr>
                <w:rFonts w:ascii="PT Astra Serif" w:hAnsi="PT Astra Serif"/>
                <w:sz w:val="28"/>
                <w:szCs w:val="28"/>
              </w:rPr>
              <w:t>муниципального округа</w:t>
            </w:r>
            <w:r w:rsidR="00965022" w:rsidRPr="00E92FB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E92FB9">
              <w:rPr>
                <w:rFonts w:ascii="PT Astra Serif" w:hAnsi="PT Astra Serif"/>
                <w:sz w:val="28"/>
                <w:szCs w:val="28"/>
              </w:rPr>
              <w:t>Тамбовской области в соответствии с предметом документа-основания.</w:t>
            </w:r>
          </w:p>
          <w:p w:rsidR="001B6650" w:rsidRPr="00E92FB9" w:rsidRDefault="001B6650" w:rsidP="002C5E74">
            <w:pPr>
              <w:pStyle w:val="ConsPlusNormal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FB9">
              <w:rPr>
                <w:rFonts w:ascii="PT Astra Serif" w:hAnsi="PT Astra Serif"/>
                <w:sz w:val="28"/>
                <w:szCs w:val="28"/>
              </w:rPr>
              <w:t xml:space="preserve">В случае постановки на учет денежного обязательства, возникшего на основании исполнительного документа или решения </w:t>
            </w:r>
            <w:r w:rsidRPr="00E92FB9">
              <w:rPr>
                <w:rFonts w:ascii="PT Astra Serif" w:hAnsi="PT Astra Serif"/>
                <w:sz w:val="28"/>
                <w:szCs w:val="28"/>
              </w:rPr>
              <w:lastRenderedPageBreak/>
              <w:t xml:space="preserve">налогового органа, указывается код </w:t>
            </w:r>
            <w:proofErr w:type="gramStart"/>
            <w:r w:rsidRPr="00E92FB9">
              <w:rPr>
                <w:rFonts w:ascii="PT Astra Serif" w:hAnsi="PT Astra Serif"/>
                <w:sz w:val="28"/>
                <w:szCs w:val="28"/>
              </w:rPr>
              <w:t>классификации расходов бюджета</w:t>
            </w:r>
            <w:r w:rsidR="007F7A7A">
              <w:rPr>
                <w:rFonts w:ascii="PT Astra Serif" w:hAnsi="PT Astra Serif"/>
                <w:sz w:val="28"/>
                <w:szCs w:val="28"/>
                <w:highlight w:val="yellow"/>
              </w:rPr>
              <w:t xml:space="preserve"> </w:t>
            </w:r>
            <w:r w:rsidR="00001851" w:rsidRPr="00C66AC0">
              <w:rPr>
                <w:rFonts w:ascii="PT Astra Serif" w:hAnsi="PT Astra Serif"/>
                <w:sz w:val="28"/>
                <w:szCs w:val="28"/>
              </w:rPr>
              <w:t xml:space="preserve">Первомайского </w:t>
            </w:r>
            <w:r w:rsidR="007F7A7A">
              <w:rPr>
                <w:rFonts w:ascii="PT Astra Serif" w:hAnsi="PT Astra Serif"/>
                <w:sz w:val="28"/>
                <w:szCs w:val="28"/>
              </w:rPr>
              <w:t xml:space="preserve">муниципального округа </w:t>
            </w:r>
            <w:r w:rsidRPr="00E92FB9">
              <w:rPr>
                <w:rFonts w:ascii="PT Astra Serif" w:hAnsi="PT Astra Serif"/>
                <w:sz w:val="28"/>
                <w:szCs w:val="28"/>
              </w:rPr>
              <w:t xml:space="preserve"> Тамбовской области</w:t>
            </w:r>
            <w:proofErr w:type="gramEnd"/>
            <w:r w:rsidRPr="00E92FB9">
              <w:rPr>
                <w:rFonts w:ascii="PT Astra Serif" w:hAnsi="PT Astra Serif"/>
                <w:sz w:val="28"/>
                <w:szCs w:val="28"/>
              </w:rPr>
              <w:t xml:space="preserve"> на основании информации, представленной должником.</w:t>
            </w:r>
          </w:p>
        </w:tc>
      </w:tr>
      <w:tr w:rsidR="001B6650" w:rsidRPr="00E92FB9" w:rsidTr="008E0B10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650" w:rsidRPr="00E92FB9" w:rsidRDefault="001B6650" w:rsidP="00DF63A3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E92FB9">
              <w:rPr>
                <w:rFonts w:ascii="PT Astra Serif" w:hAnsi="PT Astra Serif"/>
                <w:sz w:val="28"/>
                <w:szCs w:val="28"/>
              </w:rPr>
              <w:lastRenderedPageBreak/>
              <w:t>7.8. Аналитический код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650" w:rsidRPr="00E92FB9" w:rsidRDefault="001B6650" w:rsidP="008A243C">
            <w:pPr>
              <w:pStyle w:val="ConsPlusNormal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FB9">
              <w:rPr>
                <w:rFonts w:ascii="PT Astra Serif" w:hAnsi="PT Astra Serif"/>
                <w:sz w:val="28"/>
                <w:szCs w:val="28"/>
              </w:rPr>
              <w:t>Указывается при необходимости аналитический код, присваиваемый органами Федерального казначейства дотациям, субсидиям, субвенциям и иным межбюджетным трансфертам, имеющим целевое значение, предоставляемым из федерального бюджета</w:t>
            </w:r>
          </w:p>
        </w:tc>
      </w:tr>
      <w:tr w:rsidR="001B6650" w:rsidRPr="00E92FB9" w:rsidTr="008E0B10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650" w:rsidRPr="00E92FB9" w:rsidRDefault="001B6650" w:rsidP="00DF63A3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E92FB9">
              <w:rPr>
                <w:rFonts w:ascii="PT Astra Serif" w:hAnsi="PT Astra Serif"/>
                <w:sz w:val="28"/>
                <w:szCs w:val="28"/>
              </w:rPr>
              <w:t>7.9. Сумма в рублевом эквиваленте всего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650" w:rsidRPr="00E92FB9" w:rsidRDefault="001B6650" w:rsidP="00550ABA">
            <w:pPr>
              <w:pStyle w:val="ConsPlusNormal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FB9">
              <w:rPr>
                <w:rFonts w:ascii="PT Astra Serif" w:hAnsi="PT Astra Serif"/>
                <w:sz w:val="28"/>
                <w:szCs w:val="28"/>
              </w:rPr>
              <w:t>Указывается сумма денежного обязательства в валюте Российской Федерации.</w:t>
            </w:r>
          </w:p>
          <w:p w:rsidR="001B6650" w:rsidRPr="00E92FB9" w:rsidRDefault="001B6650" w:rsidP="00550ABA">
            <w:pPr>
              <w:pStyle w:val="ConsPlusNormal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FB9">
              <w:rPr>
                <w:rFonts w:ascii="PT Astra Serif" w:hAnsi="PT Astra Serif"/>
                <w:sz w:val="28"/>
                <w:szCs w:val="28"/>
              </w:rPr>
              <w:t xml:space="preserve">Если денежное обязательство принято в иностранной валюте и подлежит оплате в валюте Российской Федерации, его сумма пересчитывается в валюту Российской Федерации по курсу Центрального банка Российской Федерации на дату, указанную в </w:t>
            </w:r>
            <w:hyperlink w:anchor="Par592" w:tooltip="7.3. Дата" w:history="1">
              <w:r w:rsidRPr="00E92FB9">
                <w:rPr>
                  <w:rFonts w:ascii="PT Astra Serif" w:hAnsi="PT Astra Serif"/>
                  <w:sz w:val="28"/>
                  <w:szCs w:val="28"/>
                </w:rPr>
                <w:t>пункте 7.3</w:t>
              </w:r>
            </w:hyperlink>
            <w:r w:rsidRPr="00E92FB9">
              <w:rPr>
                <w:rFonts w:ascii="PT Astra Serif" w:hAnsi="PT Astra Serif"/>
                <w:sz w:val="28"/>
                <w:szCs w:val="28"/>
              </w:rPr>
              <w:t xml:space="preserve"> настоящей информации.</w:t>
            </w:r>
          </w:p>
          <w:p w:rsidR="001B6650" w:rsidRPr="00E92FB9" w:rsidRDefault="001B6650" w:rsidP="00550ABA">
            <w:pPr>
              <w:pStyle w:val="ConsPlusNormal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FB9">
              <w:rPr>
                <w:rFonts w:ascii="PT Astra Serif" w:hAnsi="PT Astra Serif"/>
                <w:sz w:val="28"/>
                <w:szCs w:val="28"/>
              </w:rPr>
              <w:t>Если денежное обязательство принято в иностранной валюте и подлежит оплате в иностранной валюте, его сумма пересчитывается в валюту Российской Федерации по курсу Центрального банка Российской Федерации на дату совершения операции, проводимой в иностранной валюте.</w:t>
            </w:r>
          </w:p>
          <w:p w:rsidR="001B6650" w:rsidRPr="00E92FB9" w:rsidRDefault="001B6650" w:rsidP="00550ABA">
            <w:pPr>
              <w:pStyle w:val="ConsPlusNormal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FB9">
              <w:rPr>
                <w:rFonts w:ascii="PT Astra Serif" w:hAnsi="PT Astra Serif"/>
                <w:sz w:val="28"/>
                <w:szCs w:val="28"/>
              </w:rPr>
              <w:t xml:space="preserve">При представлении Сведений о денежном обязательстве для подтверждения кассовой выплаты отчетного финансового года </w:t>
            </w:r>
            <w:r w:rsidRPr="00E92FB9">
              <w:rPr>
                <w:rFonts w:ascii="PT Astra Serif" w:hAnsi="PT Astra Serif"/>
                <w:sz w:val="28"/>
                <w:szCs w:val="28"/>
              </w:rPr>
              <w:lastRenderedPageBreak/>
              <w:t>указывается сумма платежа, перечисленного и не подтвержденного в отчетном финансовом году.</w:t>
            </w:r>
          </w:p>
        </w:tc>
      </w:tr>
      <w:tr w:rsidR="001B6650" w:rsidRPr="00E92FB9" w:rsidTr="008E0B10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650" w:rsidRPr="00E92FB9" w:rsidRDefault="001B6650" w:rsidP="00DF63A3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E92FB9">
              <w:rPr>
                <w:rFonts w:ascii="PT Astra Serif" w:hAnsi="PT Astra Serif"/>
                <w:sz w:val="28"/>
                <w:szCs w:val="28"/>
              </w:rPr>
              <w:lastRenderedPageBreak/>
              <w:t>7.10. Код валюты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650" w:rsidRPr="00E92FB9" w:rsidRDefault="001B6650" w:rsidP="00550ABA">
            <w:pPr>
              <w:pStyle w:val="ConsPlusNormal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FB9">
              <w:rPr>
                <w:rFonts w:ascii="PT Astra Serif" w:hAnsi="PT Astra Serif"/>
                <w:sz w:val="28"/>
                <w:szCs w:val="28"/>
              </w:rPr>
              <w:t>Указывается код валюты, в которой принято денежное обязательство, в соответствии с Общероссийским классификатором валют.</w:t>
            </w:r>
          </w:p>
        </w:tc>
      </w:tr>
      <w:tr w:rsidR="001B6650" w:rsidRPr="00E92FB9" w:rsidTr="008E0B10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650" w:rsidRPr="00E92FB9" w:rsidRDefault="001B6650" w:rsidP="00DF63A3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E92FB9">
              <w:rPr>
                <w:rFonts w:ascii="PT Astra Serif" w:hAnsi="PT Astra Serif"/>
                <w:sz w:val="28"/>
                <w:szCs w:val="28"/>
              </w:rPr>
              <w:t>7.11. в том числе перечислено средств, требующих подтверждения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650" w:rsidRPr="00E92FB9" w:rsidRDefault="001B6650" w:rsidP="00550ABA">
            <w:pPr>
              <w:pStyle w:val="ConsPlusNormal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FB9">
              <w:rPr>
                <w:rFonts w:ascii="PT Astra Serif" w:hAnsi="PT Astra Serif"/>
                <w:sz w:val="28"/>
                <w:szCs w:val="28"/>
              </w:rPr>
              <w:t>Указывается сумма ранее произведенного в рамках соответствующего бюджетного обязательства платежа, требующего подтверждения, по которому не подтверждена поставка товара (выполнение работ, оказание услуг). Не заполняется, в случае если в кодовой зоне «Признак платежа, требующего подтверждения» указано «Да».</w:t>
            </w:r>
          </w:p>
        </w:tc>
      </w:tr>
      <w:tr w:rsidR="001B6650" w:rsidRPr="00E92FB9" w:rsidTr="008E0B10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650" w:rsidRPr="00E92FB9" w:rsidRDefault="001B6650" w:rsidP="00DF63A3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E92FB9">
              <w:rPr>
                <w:rFonts w:ascii="PT Astra Serif" w:hAnsi="PT Astra Serif"/>
                <w:sz w:val="28"/>
                <w:szCs w:val="28"/>
              </w:rPr>
              <w:t>7.12. Срок исполнения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650" w:rsidRPr="00E92FB9" w:rsidRDefault="001B6650" w:rsidP="00550ABA">
            <w:pPr>
              <w:pStyle w:val="ConsPlusNormal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FB9">
              <w:rPr>
                <w:rFonts w:ascii="PT Astra Serif" w:hAnsi="PT Astra Serif"/>
                <w:sz w:val="28"/>
                <w:szCs w:val="28"/>
              </w:rPr>
              <w:t>Указывается планируемый срок осуществления кассовой выплаты по денежному обязательству.</w:t>
            </w:r>
          </w:p>
        </w:tc>
      </w:tr>
      <w:tr w:rsidR="001B6650" w:rsidRPr="00E92FB9" w:rsidTr="008E0B10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650" w:rsidRPr="00E92FB9" w:rsidRDefault="001B6650" w:rsidP="00DF63A3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E92FB9">
              <w:rPr>
                <w:rFonts w:ascii="PT Astra Serif" w:hAnsi="PT Astra Serif"/>
                <w:sz w:val="28"/>
                <w:szCs w:val="28"/>
              </w:rPr>
              <w:t>7.13. Руководитель (уполномоченное лицо)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650" w:rsidRPr="00E92FB9" w:rsidRDefault="001B6650" w:rsidP="00550ABA">
            <w:pPr>
              <w:pStyle w:val="ConsPlusNormal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FB9">
              <w:rPr>
                <w:rFonts w:ascii="PT Astra Serif" w:hAnsi="PT Astra Serif"/>
                <w:sz w:val="28"/>
                <w:szCs w:val="28"/>
              </w:rPr>
              <w:t>Указывается должность, подпись, расшифровка подписи руководителя (уполномоченного лица), подписавшего Сведения о денежном обязательстве.</w:t>
            </w:r>
          </w:p>
        </w:tc>
      </w:tr>
    </w:tbl>
    <w:p w:rsidR="008B110B" w:rsidRPr="00E92FB9" w:rsidRDefault="008B110B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sectPr w:rsidR="008B110B" w:rsidRPr="00E92FB9" w:rsidSect="001B6650">
      <w:headerReference w:type="default" r:id="rId7"/>
      <w:pgSz w:w="11906" w:h="16838" w:code="9"/>
      <w:pgMar w:top="1134" w:right="567" w:bottom="1134" w:left="1701" w:header="567" w:footer="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6C3B" w:rsidRDefault="000F6C3B" w:rsidP="00B7665C">
      <w:pPr>
        <w:spacing w:after="0" w:line="240" w:lineRule="auto"/>
      </w:pPr>
      <w:r>
        <w:separator/>
      </w:r>
    </w:p>
  </w:endnote>
  <w:endnote w:type="continuationSeparator" w:id="0">
    <w:p w:rsidR="000F6C3B" w:rsidRDefault="000F6C3B" w:rsidP="00B766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6C3B" w:rsidRDefault="000F6C3B" w:rsidP="00B7665C">
      <w:pPr>
        <w:spacing w:after="0" w:line="240" w:lineRule="auto"/>
      </w:pPr>
      <w:r>
        <w:separator/>
      </w:r>
    </w:p>
  </w:footnote>
  <w:footnote w:type="continuationSeparator" w:id="0">
    <w:p w:rsidR="000F6C3B" w:rsidRDefault="000F6C3B" w:rsidP="00B766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798724"/>
      <w:docPartObj>
        <w:docPartGallery w:val="Page Numbers (Top of Page)"/>
        <w:docPartUnique/>
      </w:docPartObj>
    </w:sdtPr>
    <w:sdtEndPr/>
    <w:sdtContent>
      <w:p w:rsidR="001B6650" w:rsidRDefault="00381CD6">
        <w:pPr>
          <w:pStyle w:val="a3"/>
          <w:jc w:val="center"/>
          <w:rPr>
            <w:rFonts w:ascii="PT Astra Serif" w:hAnsi="PT Astra Serif"/>
            <w:sz w:val="28"/>
            <w:szCs w:val="28"/>
            <w:lang w:val="en-US"/>
          </w:rPr>
        </w:pPr>
        <w:r w:rsidRPr="001B6650">
          <w:rPr>
            <w:rFonts w:ascii="PT Astra Serif" w:hAnsi="PT Astra Serif"/>
            <w:sz w:val="28"/>
            <w:szCs w:val="28"/>
          </w:rPr>
          <w:fldChar w:fldCharType="begin"/>
        </w:r>
        <w:r w:rsidR="001B6650" w:rsidRPr="001B6650">
          <w:rPr>
            <w:rFonts w:ascii="PT Astra Serif" w:hAnsi="PT Astra Serif"/>
            <w:sz w:val="28"/>
            <w:szCs w:val="28"/>
          </w:rPr>
          <w:instrText xml:space="preserve"> PAGE   \* MERGEFORMAT </w:instrText>
        </w:r>
        <w:r w:rsidRPr="001B6650">
          <w:rPr>
            <w:rFonts w:ascii="PT Astra Serif" w:hAnsi="PT Astra Serif"/>
            <w:sz w:val="28"/>
            <w:szCs w:val="28"/>
          </w:rPr>
          <w:fldChar w:fldCharType="separate"/>
        </w:r>
        <w:r w:rsidR="00001851">
          <w:rPr>
            <w:rFonts w:ascii="PT Astra Serif" w:hAnsi="PT Astra Serif"/>
            <w:noProof/>
            <w:sz w:val="28"/>
            <w:szCs w:val="28"/>
          </w:rPr>
          <w:t>4</w:t>
        </w:r>
        <w:r w:rsidRPr="001B6650">
          <w:rPr>
            <w:rFonts w:ascii="PT Astra Serif" w:hAnsi="PT Astra Serif"/>
            <w:sz w:val="28"/>
            <w:szCs w:val="28"/>
          </w:rPr>
          <w:fldChar w:fldCharType="end"/>
        </w:r>
      </w:p>
      <w:p w:rsidR="001B6650" w:rsidRDefault="001B6650">
        <w:pPr>
          <w:pStyle w:val="a3"/>
          <w:jc w:val="center"/>
          <w:rPr>
            <w:rFonts w:ascii="PT Astra Serif" w:hAnsi="PT Astra Serif"/>
            <w:sz w:val="28"/>
            <w:szCs w:val="28"/>
            <w:lang w:val="en-US"/>
          </w:rPr>
        </w:pPr>
      </w:p>
      <w:tbl>
        <w:tblPr>
          <w:tblStyle w:val="a7"/>
          <w:tblW w:w="9769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4503"/>
          <w:gridCol w:w="5266"/>
        </w:tblGrid>
        <w:tr w:rsidR="001B6650" w:rsidRPr="00EB17AF" w:rsidTr="00FF09BA">
          <w:trPr>
            <w:trHeight w:val="1320"/>
          </w:trPr>
          <w:tc>
            <w:tcPr>
              <w:tcW w:w="4503" w:type="dxa"/>
            </w:tcPr>
            <w:p w:rsidR="001B6650" w:rsidRDefault="001B6650" w:rsidP="00FF09BA">
              <w:pPr>
                <w:pStyle w:val="a3"/>
                <w:jc w:val="center"/>
                <w:rPr>
                  <w:rFonts w:ascii="PT Astra Serif" w:hAnsi="PT Astra Serif"/>
                  <w:sz w:val="28"/>
                  <w:szCs w:val="28"/>
                </w:rPr>
              </w:pPr>
            </w:p>
          </w:tc>
          <w:tc>
            <w:tcPr>
              <w:tcW w:w="5266" w:type="dxa"/>
            </w:tcPr>
            <w:p w:rsidR="001B6650" w:rsidRPr="00DF636A" w:rsidRDefault="001B6650" w:rsidP="00FF09BA">
              <w:pPr>
                <w:pStyle w:val="a3"/>
                <w:jc w:val="center"/>
                <w:rPr>
                  <w:rFonts w:ascii="PT Astra Serif" w:hAnsi="PT Astra Serif"/>
                  <w:sz w:val="28"/>
                  <w:szCs w:val="24"/>
                </w:rPr>
              </w:pPr>
              <w:r w:rsidRPr="00537DA1">
                <w:rPr>
                  <w:rFonts w:ascii="PT Astra Serif" w:hAnsi="PT Astra Serif"/>
                  <w:sz w:val="28"/>
                  <w:szCs w:val="24"/>
                </w:rPr>
                <w:t>Продолжение приложения</w:t>
              </w:r>
              <w:r w:rsidRPr="00EB17AF">
                <w:rPr>
                  <w:rFonts w:ascii="PT Astra Serif" w:hAnsi="PT Astra Serif"/>
                  <w:sz w:val="28"/>
                  <w:szCs w:val="24"/>
                </w:rPr>
                <w:t xml:space="preserve"> </w:t>
              </w:r>
              <w:r>
                <w:rPr>
                  <w:rFonts w:ascii="PT Astra Serif" w:hAnsi="PT Astra Serif"/>
                  <w:sz w:val="28"/>
                  <w:szCs w:val="24"/>
                </w:rPr>
                <w:t xml:space="preserve">№ </w:t>
              </w:r>
              <w:r w:rsidRPr="00DF636A">
                <w:rPr>
                  <w:rFonts w:ascii="PT Astra Serif" w:hAnsi="PT Astra Serif"/>
                  <w:sz w:val="28"/>
                  <w:szCs w:val="24"/>
                </w:rPr>
                <w:t>2</w:t>
              </w:r>
            </w:p>
            <w:p w:rsidR="001B6650" w:rsidRPr="00EB17AF" w:rsidRDefault="001B6650" w:rsidP="00FF09BA">
              <w:pPr>
                <w:pStyle w:val="a3"/>
                <w:jc w:val="center"/>
                <w:rPr>
                  <w:rFonts w:ascii="PT Astra Serif" w:hAnsi="PT Astra Serif"/>
                  <w:sz w:val="28"/>
                  <w:szCs w:val="24"/>
                </w:rPr>
              </w:pPr>
              <w:r>
                <w:rPr>
                  <w:rFonts w:ascii="PT Astra Serif" w:hAnsi="PT Astra Serif"/>
                  <w:sz w:val="28"/>
                  <w:szCs w:val="24"/>
                </w:rPr>
                <w:t xml:space="preserve">к Порядку учета бюджетных и денежных обязательств </w:t>
              </w:r>
              <w:proofErr w:type="gramStart"/>
              <w:r>
                <w:rPr>
                  <w:rFonts w:ascii="PT Astra Serif" w:hAnsi="PT Astra Serif"/>
                  <w:sz w:val="28"/>
                  <w:szCs w:val="24"/>
                </w:rPr>
                <w:t xml:space="preserve">получателей средств бюджета </w:t>
              </w:r>
              <w:r w:rsidR="00001851" w:rsidRPr="00C66AC0">
                <w:rPr>
                  <w:rFonts w:ascii="PT Astra Serif" w:hAnsi="PT Astra Serif"/>
                  <w:sz w:val="28"/>
                  <w:szCs w:val="28"/>
                </w:rPr>
                <w:t xml:space="preserve">Первомайского </w:t>
              </w:r>
              <w:r w:rsidR="002C02F6">
                <w:rPr>
                  <w:rFonts w:ascii="PT Astra Serif" w:hAnsi="PT Astra Serif"/>
                  <w:sz w:val="28"/>
                  <w:szCs w:val="28"/>
                </w:rPr>
                <w:t xml:space="preserve">муниципального округа </w:t>
              </w:r>
              <w:r>
                <w:rPr>
                  <w:rFonts w:ascii="PT Astra Serif" w:hAnsi="PT Astra Serif"/>
                  <w:sz w:val="28"/>
                  <w:szCs w:val="24"/>
                </w:rPr>
                <w:t>Тамбовской области</w:t>
              </w:r>
              <w:proofErr w:type="gramEnd"/>
            </w:p>
          </w:tc>
        </w:tr>
      </w:tbl>
      <w:p w:rsidR="001B6650" w:rsidRDefault="000F6C3B" w:rsidP="001B6650">
        <w:pPr>
          <w:pStyle w:val="a3"/>
          <w:tabs>
            <w:tab w:val="left" w:pos="1980"/>
            <w:tab w:val="center" w:pos="4819"/>
          </w:tabs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writeProtection w:recommended="1"/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2"/>
  </w:compat>
  <w:rsids>
    <w:rsidRoot w:val="00A32AE4"/>
    <w:rsid w:val="00001851"/>
    <w:rsid w:val="000328DE"/>
    <w:rsid w:val="000D5DE1"/>
    <w:rsid w:val="000F399A"/>
    <w:rsid w:val="000F6C3B"/>
    <w:rsid w:val="00183EA2"/>
    <w:rsid w:val="00191E90"/>
    <w:rsid w:val="001B6650"/>
    <w:rsid w:val="00205463"/>
    <w:rsid w:val="002103C5"/>
    <w:rsid w:val="00216851"/>
    <w:rsid w:val="002C02F6"/>
    <w:rsid w:val="002C5E74"/>
    <w:rsid w:val="002E576F"/>
    <w:rsid w:val="00326D59"/>
    <w:rsid w:val="00333880"/>
    <w:rsid w:val="00370D59"/>
    <w:rsid w:val="00381CD6"/>
    <w:rsid w:val="003D09F1"/>
    <w:rsid w:val="003F189D"/>
    <w:rsid w:val="00416B9D"/>
    <w:rsid w:val="00455DB7"/>
    <w:rsid w:val="004D3F7E"/>
    <w:rsid w:val="00550ABA"/>
    <w:rsid w:val="005636D5"/>
    <w:rsid w:val="005646F9"/>
    <w:rsid w:val="00576F84"/>
    <w:rsid w:val="005931BA"/>
    <w:rsid w:val="00604BDD"/>
    <w:rsid w:val="00630B81"/>
    <w:rsid w:val="00634FAB"/>
    <w:rsid w:val="00651103"/>
    <w:rsid w:val="006545D0"/>
    <w:rsid w:val="006E1803"/>
    <w:rsid w:val="006F7BB4"/>
    <w:rsid w:val="00715B0F"/>
    <w:rsid w:val="00737985"/>
    <w:rsid w:val="00780FE2"/>
    <w:rsid w:val="007D73F3"/>
    <w:rsid w:val="007E2F35"/>
    <w:rsid w:val="007F0045"/>
    <w:rsid w:val="007F324C"/>
    <w:rsid w:val="007F7A7A"/>
    <w:rsid w:val="00844B6A"/>
    <w:rsid w:val="00865B7B"/>
    <w:rsid w:val="0087077B"/>
    <w:rsid w:val="008A243C"/>
    <w:rsid w:val="008A5704"/>
    <w:rsid w:val="008B110B"/>
    <w:rsid w:val="008E0B10"/>
    <w:rsid w:val="00965022"/>
    <w:rsid w:val="009945C8"/>
    <w:rsid w:val="009C132B"/>
    <w:rsid w:val="00A00BDB"/>
    <w:rsid w:val="00A32AE4"/>
    <w:rsid w:val="00A53CB8"/>
    <w:rsid w:val="00B67EF6"/>
    <w:rsid w:val="00B7665C"/>
    <w:rsid w:val="00B92ED0"/>
    <w:rsid w:val="00BC6D01"/>
    <w:rsid w:val="00BF6079"/>
    <w:rsid w:val="00C51891"/>
    <w:rsid w:val="00CC5A93"/>
    <w:rsid w:val="00CF5D62"/>
    <w:rsid w:val="00D10F36"/>
    <w:rsid w:val="00DB0971"/>
    <w:rsid w:val="00DF52DF"/>
    <w:rsid w:val="00DF636A"/>
    <w:rsid w:val="00DF63A3"/>
    <w:rsid w:val="00E34E21"/>
    <w:rsid w:val="00E361E3"/>
    <w:rsid w:val="00E41C72"/>
    <w:rsid w:val="00E92FB9"/>
    <w:rsid w:val="00EF5B8F"/>
    <w:rsid w:val="00F31E25"/>
    <w:rsid w:val="00F343BB"/>
    <w:rsid w:val="00F36B72"/>
    <w:rsid w:val="00F556D2"/>
    <w:rsid w:val="00F56E68"/>
    <w:rsid w:val="00F72D33"/>
    <w:rsid w:val="00F75C2D"/>
    <w:rsid w:val="00FF0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1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B11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8B110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8B110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rsid w:val="008B110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8B110B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rsid w:val="008B110B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rsid w:val="008B11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">
    <w:name w:val="ConsPlusTextList"/>
    <w:uiPriority w:val="99"/>
    <w:rsid w:val="008B11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1">
    <w:name w:val="ConsPlusTextList1"/>
    <w:uiPriority w:val="99"/>
    <w:rsid w:val="008B11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B766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7665C"/>
  </w:style>
  <w:style w:type="paragraph" w:styleId="a5">
    <w:name w:val="footer"/>
    <w:basedOn w:val="a"/>
    <w:link w:val="a6"/>
    <w:uiPriority w:val="99"/>
    <w:unhideWhenUsed/>
    <w:rsid w:val="00B766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7665C"/>
  </w:style>
  <w:style w:type="table" w:styleId="a7">
    <w:name w:val="Table Grid"/>
    <w:basedOn w:val="a1"/>
    <w:uiPriority w:val="59"/>
    <w:rsid w:val="001B66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7</Pages>
  <Words>1244</Words>
  <Characters>7094</Characters>
  <Application>Microsoft Office Word</Application>
  <DocSecurity>2</DocSecurity>
  <Lines>59</Lines>
  <Paragraphs>16</Paragraphs>
  <ScaleCrop>false</ScaleCrop>
  <Company>КонсультантПлюс Версия 4022.00.55</Company>
  <LinksUpToDate>false</LinksUpToDate>
  <CharactersWithSpaces>8322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Минфина России от 30.10.2020 N 258н(ред. от 23.10.2023)"Об утверждении Порядка учета бюджетных и денежных обязательств получателей средств федерального бюджета территориальными органами Федерального казначейства"(Зарегистрировано в Минюсте России 0</dc:title>
  <dc:creator>fu04</dc:creator>
  <cp:lastModifiedBy>RF04</cp:lastModifiedBy>
  <cp:revision>52</cp:revision>
  <dcterms:created xsi:type="dcterms:W3CDTF">2023-12-27T10:42:00Z</dcterms:created>
  <dcterms:modified xsi:type="dcterms:W3CDTF">2024-01-05T13:45:00Z</dcterms:modified>
</cp:coreProperties>
</file>