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9E5" w:rsidRDefault="001A3428" w:rsidP="00741783">
      <w:pPr>
        <w:pStyle w:val="20"/>
        <w:framePr w:w="15691" w:h="2741" w:hRule="exact" w:wrap="none" w:vAnchor="page" w:hAnchor="page" w:x="571" w:y="526"/>
        <w:shd w:val="clear" w:color="auto" w:fill="auto"/>
        <w:spacing w:line="170" w:lineRule="exact"/>
        <w:ind w:left="12480"/>
      </w:pPr>
      <w:r>
        <w:t xml:space="preserve">                                            </w:t>
      </w:r>
      <w:r w:rsidR="000B04A6">
        <w:t xml:space="preserve">ПРИЛОЖЕНИЕ № </w:t>
      </w:r>
      <w:r>
        <w:t>6</w:t>
      </w:r>
    </w:p>
    <w:p w:rsidR="00A73152" w:rsidRPr="00A73152" w:rsidRDefault="00A73152" w:rsidP="00A73152">
      <w:pPr>
        <w:framePr w:w="15691" w:h="2741" w:hRule="exact" w:wrap="none" w:vAnchor="page" w:hAnchor="page" w:x="571" w:y="526"/>
        <w:spacing w:line="254" w:lineRule="exact"/>
        <w:ind w:right="160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bookmarkStart w:id="0" w:name="bookmark0"/>
      <w:r w:rsidRPr="00A7315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к Порядку составления и представления </w:t>
      </w:r>
    </w:p>
    <w:p w:rsidR="00A73152" w:rsidRPr="00A73152" w:rsidRDefault="00A73152" w:rsidP="00A73152">
      <w:pPr>
        <w:framePr w:w="15691" w:h="2741" w:hRule="exact" w:wrap="none" w:vAnchor="page" w:hAnchor="page" w:x="571" w:y="526"/>
        <w:spacing w:line="254" w:lineRule="exact"/>
        <w:ind w:right="160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7315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Pr="00A7315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получателями средств бюджета Первомайского муниципального округа Тамбовской области  и главными </w:t>
      </w:r>
    </w:p>
    <w:p w:rsidR="00A73152" w:rsidRPr="00A73152" w:rsidRDefault="00A73152" w:rsidP="00A73152">
      <w:pPr>
        <w:framePr w:w="15691" w:h="2741" w:hRule="exact" w:wrap="none" w:vAnchor="page" w:hAnchor="page" w:x="571" w:y="526"/>
        <w:spacing w:line="254" w:lineRule="exact"/>
        <w:ind w:right="160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7315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</w:t>
      </w:r>
      <w:bookmarkStart w:id="1" w:name="_GoBack"/>
      <w:r w:rsidRPr="00A7315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bookmarkEnd w:id="1"/>
      <w:r w:rsidRPr="00A7315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             распорядителями средств бюджета Первомайского </w:t>
      </w:r>
    </w:p>
    <w:p w:rsidR="00A73152" w:rsidRPr="00A73152" w:rsidRDefault="00A73152" w:rsidP="00A73152">
      <w:pPr>
        <w:framePr w:w="15691" w:h="2741" w:hRule="exact" w:wrap="none" w:vAnchor="page" w:hAnchor="page" w:x="571" w:y="526"/>
        <w:spacing w:line="254" w:lineRule="exact"/>
        <w:ind w:right="160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7315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Pr="00A7315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муниципального округа Тамбовской области  месячной, квартальной и годовой  бюджетной отчетности, </w:t>
      </w:r>
    </w:p>
    <w:p w:rsidR="00A73152" w:rsidRPr="00A73152" w:rsidRDefault="00A73152" w:rsidP="00A73152">
      <w:pPr>
        <w:framePr w:w="15691" w:h="2741" w:hRule="exact" w:wrap="none" w:vAnchor="page" w:hAnchor="page" w:x="571" w:y="526"/>
        <w:spacing w:line="254" w:lineRule="exact"/>
        <w:ind w:right="160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7315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</w:t>
      </w:r>
      <w:r w:rsidRPr="00A7315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</w:t>
      </w:r>
      <w:r w:rsidRPr="00A73152">
        <w:rPr>
          <w:rFonts w:ascii="Times New Roman" w:eastAsia="Times New Roman" w:hAnsi="Times New Roman" w:cs="Times New Roman"/>
          <w:color w:val="auto"/>
          <w:sz w:val="20"/>
          <w:szCs w:val="20"/>
        </w:rPr>
        <w:t>утвержденного приказом финансового управления</w:t>
      </w:r>
      <w:r w:rsidRPr="00A7315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              </w:t>
      </w:r>
    </w:p>
    <w:p w:rsidR="00A73152" w:rsidRPr="00A73152" w:rsidRDefault="00A73152" w:rsidP="00A73152">
      <w:pPr>
        <w:framePr w:w="15691" w:h="2741" w:hRule="exact" w:wrap="none" w:vAnchor="page" w:hAnchor="page" w:x="571" w:y="526"/>
        <w:spacing w:line="254" w:lineRule="exact"/>
        <w:ind w:right="160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7315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Pr="00A73152">
        <w:rPr>
          <w:rFonts w:ascii="Times New Roman" w:hAnsi="Times New Roman" w:cs="Times New Roman"/>
          <w:sz w:val="20"/>
          <w:szCs w:val="20"/>
        </w:rPr>
        <w:t xml:space="preserve">администрации Первомайского муниципального округа Тамбовской области  </w:t>
      </w:r>
      <w:r w:rsidRPr="00A73152">
        <w:rPr>
          <w:rFonts w:ascii="Times New Roman" w:hAnsi="Times New Roman" w:cs="Times New Roman"/>
          <w:sz w:val="20"/>
          <w:szCs w:val="20"/>
        </w:rPr>
        <w:t>12.01.2024 № 19</w:t>
      </w:r>
    </w:p>
    <w:p w:rsidR="00B869E5" w:rsidRDefault="00A73152" w:rsidP="00A73152">
      <w:pPr>
        <w:pStyle w:val="10"/>
        <w:framePr w:w="15691" w:h="1037" w:hRule="exact" w:wrap="none" w:vAnchor="page" w:hAnchor="page" w:x="309" w:y="3428"/>
        <w:shd w:val="clear" w:color="auto" w:fill="auto"/>
        <w:spacing w:before="0" w:after="243"/>
        <w:ind w:right="20"/>
      </w:pPr>
      <w:r w:rsidRPr="00A73152">
        <w:rPr>
          <w:rFonts w:ascii="Arial Unicode MS" w:eastAsia="Arial Unicode MS" w:hAnsi="Arial Unicode MS" w:cs="Arial Unicode MS"/>
          <w:b w:val="0"/>
          <w:bCs w:val="0"/>
          <w:sz w:val="24"/>
          <w:szCs w:val="24"/>
        </w:rPr>
        <w:t xml:space="preserve">      </w:t>
      </w:r>
      <w:r w:rsidR="000B04A6">
        <w:t>Сведения об оплате труда с начислениями</w:t>
      </w:r>
      <w:r w:rsidR="000B04A6">
        <w:br/>
        <w:t>органов местного самоуправления и муниципальных учреждений</w:t>
      </w:r>
      <w:bookmarkEnd w:id="0"/>
    </w:p>
    <w:p w:rsidR="00B869E5" w:rsidRDefault="000B04A6">
      <w:pPr>
        <w:pStyle w:val="30"/>
        <w:framePr w:w="15691" w:h="1037" w:hRule="exact" w:wrap="none" w:vAnchor="page" w:hAnchor="page" w:x="309" w:y="3428"/>
        <w:shd w:val="clear" w:color="auto" w:fill="auto"/>
        <w:tabs>
          <w:tab w:val="left" w:leader="underscore" w:pos="8220"/>
          <w:tab w:val="left" w:leader="underscore" w:pos="8710"/>
        </w:tabs>
        <w:spacing w:before="0" w:after="0" w:line="180" w:lineRule="exact"/>
        <w:ind w:left="6660"/>
      </w:pPr>
      <w:r>
        <w:t>на 1</w:t>
      </w:r>
      <w:r>
        <w:tab/>
        <w:t>20</w:t>
      </w:r>
      <w:r>
        <w:tab/>
        <w:t>года</w:t>
      </w:r>
    </w:p>
    <w:p w:rsidR="00B869E5" w:rsidRDefault="000B04A6">
      <w:pPr>
        <w:pStyle w:val="20"/>
        <w:framePr w:w="15691" w:h="696" w:hRule="exact" w:wrap="none" w:vAnchor="page" w:hAnchor="page" w:x="309" w:y="4651"/>
        <w:shd w:val="clear" w:color="auto" w:fill="auto"/>
        <w:tabs>
          <w:tab w:val="left" w:leader="underscore" w:pos="5030"/>
        </w:tabs>
        <w:spacing w:line="211" w:lineRule="exact"/>
        <w:ind w:firstLine="0"/>
        <w:jc w:val="both"/>
      </w:pPr>
      <w:r>
        <w:t>Финансовый орган</w:t>
      </w:r>
      <w:r>
        <w:tab/>
      </w:r>
    </w:p>
    <w:p w:rsidR="00B869E5" w:rsidRDefault="000B04A6">
      <w:pPr>
        <w:pStyle w:val="20"/>
        <w:framePr w:w="15691" w:h="696" w:hRule="exact" w:wrap="none" w:vAnchor="page" w:hAnchor="page" w:x="309" w:y="4651"/>
        <w:shd w:val="clear" w:color="auto" w:fill="auto"/>
        <w:spacing w:line="211" w:lineRule="exact"/>
        <w:ind w:firstLine="0"/>
        <w:jc w:val="both"/>
      </w:pPr>
      <w:r>
        <w:t>Периодичность: месячная, годовая</w:t>
      </w:r>
    </w:p>
    <w:p w:rsidR="00B869E5" w:rsidRDefault="000B04A6">
      <w:pPr>
        <w:pStyle w:val="20"/>
        <w:framePr w:w="15691" w:h="696" w:hRule="exact" w:wrap="none" w:vAnchor="page" w:hAnchor="page" w:x="309" w:y="4651"/>
        <w:shd w:val="clear" w:color="auto" w:fill="auto"/>
        <w:spacing w:line="211" w:lineRule="exact"/>
        <w:ind w:firstLine="0"/>
        <w:jc w:val="both"/>
      </w:pPr>
      <w:r>
        <w:t>Единица измерения: руб. (с точностью до двух десятичных знаков)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7"/>
        <w:gridCol w:w="859"/>
        <w:gridCol w:w="854"/>
        <w:gridCol w:w="859"/>
        <w:gridCol w:w="854"/>
        <w:gridCol w:w="859"/>
        <w:gridCol w:w="854"/>
        <w:gridCol w:w="859"/>
        <w:gridCol w:w="854"/>
        <w:gridCol w:w="859"/>
        <w:gridCol w:w="854"/>
        <w:gridCol w:w="859"/>
        <w:gridCol w:w="854"/>
        <w:gridCol w:w="859"/>
        <w:gridCol w:w="854"/>
        <w:gridCol w:w="869"/>
      </w:tblGrid>
      <w:tr w:rsidR="00B869E5">
        <w:trPr>
          <w:trHeight w:hRule="exact" w:val="211"/>
        </w:trPr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Наименование показателя</w:t>
            </w:r>
          </w:p>
        </w:tc>
        <w:tc>
          <w:tcPr>
            <w:tcW w:w="4285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50" w:lineRule="exact"/>
              <w:ind w:left="180" w:firstLine="0"/>
            </w:pPr>
            <w:r>
              <w:rPr>
                <w:rStyle w:val="275pt"/>
              </w:rPr>
              <w:t>Утвержденные плановые назначения (с учетом изменений)</w:t>
            </w:r>
          </w:p>
        </w:tc>
        <w:tc>
          <w:tcPr>
            <w:tcW w:w="428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Фактические расходы</w:t>
            </w:r>
          </w:p>
        </w:tc>
        <w:tc>
          <w:tcPr>
            <w:tcW w:w="429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Кассовые расходы</w:t>
            </w:r>
          </w:p>
        </w:tc>
      </w:tr>
      <w:tr w:rsidR="00B869E5">
        <w:trPr>
          <w:trHeight w:hRule="exact" w:val="202"/>
        </w:trPr>
        <w:tc>
          <w:tcPr>
            <w:tcW w:w="28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B869E5">
            <w:pPr>
              <w:framePr w:w="15691" w:h="4200" w:wrap="none" w:vAnchor="page" w:hAnchor="page" w:x="309" w:y="5526"/>
            </w:pP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Всего</w:t>
            </w:r>
          </w:p>
        </w:tc>
        <w:tc>
          <w:tcPr>
            <w:tcW w:w="342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в том числе за счет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Всего</w:t>
            </w:r>
          </w:p>
        </w:tc>
        <w:tc>
          <w:tcPr>
            <w:tcW w:w="342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в том числе за счет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Всего</w:t>
            </w:r>
          </w:p>
        </w:tc>
        <w:tc>
          <w:tcPr>
            <w:tcW w:w="343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в том числе за счет</w:t>
            </w:r>
          </w:p>
        </w:tc>
      </w:tr>
      <w:tr w:rsidR="00B869E5">
        <w:trPr>
          <w:trHeight w:hRule="exact" w:val="1214"/>
        </w:trPr>
        <w:tc>
          <w:tcPr>
            <w:tcW w:w="28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B869E5">
            <w:pPr>
              <w:framePr w:w="15691" w:h="4200" w:wrap="none" w:vAnchor="page" w:hAnchor="page" w:x="309" w:y="5526"/>
            </w:pP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B869E5">
            <w:pPr>
              <w:framePr w:w="15691" w:h="4200" w:wrap="none" w:vAnchor="page" w:hAnchor="page" w:x="309" w:y="5526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r>
              <w:rPr>
                <w:rStyle w:val="275pt"/>
              </w:rPr>
              <w:t>целевых</w:t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</w:pPr>
            <w:proofErr w:type="spellStart"/>
            <w:r>
              <w:rPr>
                <w:rStyle w:val="275pt"/>
              </w:rPr>
              <w:t>федераль</w:t>
            </w:r>
            <w:proofErr w:type="spellEnd"/>
            <w:r>
              <w:rPr>
                <w:rStyle w:val="275pt"/>
              </w:rPr>
              <w:softHyphen/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ного</w:t>
            </w:r>
            <w:proofErr w:type="spellEnd"/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left="160" w:firstLine="0"/>
            </w:pPr>
            <w:r>
              <w:rPr>
                <w:rStyle w:val="275pt"/>
              </w:rPr>
              <w:t>бюджета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160"/>
              <w:jc w:val="both"/>
            </w:pPr>
            <w:r>
              <w:rPr>
                <w:rStyle w:val="275pt"/>
              </w:rPr>
              <w:t>целевых средств бюджета Тамбовс</w:t>
            </w:r>
            <w:r>
              <w:rPr>
                <w:rStyle w:val="275pt"/>
              </w:rPr>
              <w:softHyphen/>
              <w:t>кой области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left="140" w:firstLine="0"/>
            </w:pPr>
            <w:r>
              <w:rPr>
                <w:rStyle w:val="275pt"/>
              </w:rPr>
              <w:t>бюджета</w:t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муници</w:t>
            </w:r>
            <w:proofErr w:type="spellEnd"/>
            <w:r>
              <w:rPr>
                <w:rStyle w:val="275pt"/>
              </w:rPr>
              <w:softHyphen/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left="140" w:firstLine="0"/>
            </w:pPr>
            <w:proofErr w:type="spellStart"/>
            <w:r>
              <w:rPr>
                <w:rStyle w:val="275pt"/>
              </w:rPr>
              <w:t>пального</w:t>
            </w:r>
            <w:proofErr w:type="spellEnd"/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left="140" w:firstLine="0"/>
            </w:pPr>
            <w:proofErr w:type="spellStart"/>
            <w:r>
              <w:rPr>
                <w:rStyle w:val="275pt"/>
              </w:rPr>
              <w:t>образова</w:t>
            </w:r>
            <w:proofErr w:type="spellEnd"/>
            <w:r>
              <w:rPr>
                <w:rStyle w:val="275pt"/>
              </w:rPr>
              <w:softHyphen/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ния</w:t>
            </w:r>
            <w:proofErr w:type="spellEnd"/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r>
              <w:rPr>
                <w:rStyle w:val="275pt"/>
              </w:rPr>
              <w:t>средств от принося</w:t>
            </w:r>
            <w:r>
              <w:rPr>
                <w:rStyle w:val="275pt"/>
              </w:rPr>
              <w:softHyphen/>
              <w:t>щей доход деятель</w:t>
            </w:r>
            <w:r>
              <w:rPr>
                <w:rStyle w:val="275pt"/>
              </w:rPr>
              <w:softHyphen/>
              <w:t>ности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B869E5">
            <w:pPr>
              <w:framePr w:w="15691" w:h="4200" w:wrap="none" w:vAnchor="page" w:hAnchor="page" w:x="309" w:y="5526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r>
              <w:rPr>
                <w:rStyle w:val="275pt"/>
              </w:rPr>
              <w:t>целевых</w:t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</w:pPr>
            <w:proofErr w:type="spellStart"/>
            <w:r>
              <w:rPr>
                <w:rStyle w:val="275pt"/>
              </w:rPr>
              <w:t>федераль</w:t>
            </w:r>
            <w:proofErr w:type="spellEnd"/>
            <w:r>
              <w:rPr>
                <w:rStyle w:val="275pt"/>
              </w:rPr>
              <w:softHyphen/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ного</w:t>
            </w:r>
            <w:proofErr w:type="spellEnd"/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left="160" w:firstLine="0"/>
            </w:pPr>
            <w:r>
              <w:rPr>
                <w:rStyle w:val="275pt"/>
              </w:rPr>
              <w:t>бюджета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160"/>
              <w:jc w:val="both"/>
            </w:pPr>
            <w:r>
              <w:rPr>
                <w:rStyle w:val="275pt"/>
              </w:rPr>
              <w:t>целевых средств бюджета Тамбовс</w:t>
            </w:r>
            <w:r>
              <w:rPr>
                <w:rStyle w:val="275pt"/>
              </w:rPr>
              <w:softHyphen/>
              <w:t>кой области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left="140" w:firstLine="0"/>
            </w:pPr>
            <w:r>
              <w:rPr>
                <w:rStyle w:val="275pt"/>
              </w:rPr>
              <w:t>бюджета</w:t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муници</w:t>
            </w:r>
            <w:proofErr w:type="spellEnd"/>
            <w:r>
              <w:rPr>
                <w:rStyle w:val="275pt"/>
              </w:rPr>
              <w:softHyphen/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left="140" w:firstLine="0"/>
            </w:pPr>
            <w:proofErr w:type="spellStart"/>
            <w:r>
              <w:rPr>
                <w:rStyle w:val="275pt"/>
              </w:rPr>
              <w:t>пального</w:t>
            </w:r>
            <w:proofErr w:type="spellEnd"/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left="140" w:firstLine="0"/>
            </w:pPr>
            <w:proofErr w:type="spellStart"/>
            <w:r>
              <w:rPr>
                <w:rStyle w:val="275pt"/>
              </w:rPr>
              <w:t>образова</w:t>
            </w:r>
            <w:proofErr w:type="spellEnd"/>
            <w:r>
              <w:rPr>
                <w:rStyle w:val="275pt"/>
              </w:rPr>
              <w:softHyphen/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ния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r>
              <w:rPr>
                <w:rStyle w:val="275pt"/>
              </w:rPr>
              <w:t>средств от принося</w:t>
            </w:r>
            <w:r>
              <w:rPr>
                <w:rStyle w:val="275pt"/>
              </w:rPr>
              <w:softHyphen/>
              <w:t>щей доход деятель</w:t>
            </w:r>
            <w:r>
              <w:rPr>
                <w:rStyle w:val="275pt"/>
              </w:rPr>
              <w:softHyphen/>
              <w:t>ности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B869E5">
            <w:pPr>
              <w:framePr w:w="15691" w:h="4200" w:wrap="none" w:vAnchor="page" w:hAnchor="page" w:x="309" w:y="5526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r>
              <w:rPr>
                <w:rStyle w:val="275pt"/>
              </w:rPr>
              <w:t>целевых</w:t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</w:pPr>
            <w:proofErr w:type="spellStart"/>
            <w:r>
              <w:rPr>
                <w:rStyle w:val="275pt"/>
              </w:rPr>
              <w:t>федераль</w:t>
            </w:r>
            <w:proofErr w:type="spellEnd"/>
            <w:r>
              <w:rPr>
                <w:rStyle w:val="275pt"/>
              </w:rPr>
              <w:softHyphen/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ного</w:t>
            </w:r>
            <w:proofErr w:type="spellEnd"/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left="160" w:firstLine="0"/>
            </w:pPr>
            <w:r>
              <w:rPr>
                <w:rStyle w:val="275pt"/>
              </w:rPr>
              <w:t>бюджета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160"/>
              <w:jc w:val="both"/>
            </w:pPr>
            <w:r>
              <w:rPr>
                <w:rStyle w:val="275pt"/>
              </w:rPr>
              <w:t>целевых средств бюджета Тамбовс</w:t>
            </w:r>
            <w:r>
              <w:rPr>
                <w:rStyle w:val="275pt"/>
              </w:rPr>
              <w:softHyphen/>
              <w:t>кой области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left="140" w:firstLine="0"/>
            </w:pPr>
            <w:r>
              <w:rPr>
                <w:rStyle w:val="275pt"/>
              </w:rPr>
              <w:t>бюджета</w:t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муници</w:t>
            </w:r>
            <w:proofErr w:type="spellEnd"/>
            <w:r>
              <w:rPr>
                <w:rStyle w:val="275pt"/>
              </w:rPr>
              <w:softHyphen/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left="140" w:firstLine="0"/>
            </w:pPr>
            <w:proofErr w:type="spellStart"/>
            <w:r>
              <w:rPr>
                <w:rStyle w:val="275pt"/>
              </w:rPr>
              <w:t>пального</w:t>
            </w:r>
            <w:proofErr w:type="spellEnd"/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left="140" w:firstLine="0"/>
            </w:pPr>
            <w:proofErr w:type="spellStart"/>
            <w:r>
              <w:rPr>
                <w:rStyle w:val="275pt"/>
              </w:rPr>
              <w:t>образова</w:t>
            </w:r>
            <w:proofErr w:type="spellEnd"/>
            <w:r>
              <w:rPr>
                <w:rStyle w:val="275pt"/>
              </w:rPr>
              <w:softHyphen/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ния</w:t>
            </w:r>
            <w:proofErr w:type="spellEnd"/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r>
              <w:rPr>
                <w:rStyle w:val="275pt"/>
              </w:rPr>
              <w:t>средств от принося</w:t>
            </w:r>
            <w:r>
              <w:rPr>
                <w:rStyle w:val="275pt"/>
              </w:rPr>
              <w:softHyphen/>
              <w:t>щей доход деятель</w:t>
            </w:r>
            <w:r>
              <w:rPr>
                <w:rStyle w:val="275pt"/>
              </w:rPr>
              <w:softHyphen/>
              <w:t>ности</w:t>
            </w:r>
          </w:p>
        </w:tc>
      </w:tr>
      <w:tr w:rsidR="00B869E5">
        <w:trPr>
          <w:trHeight w:hRule="exact" w:val="211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  <w:lang w:val="en-US" w:eastAsia="en-US" w:bidi="en-US"/>
              </w:rPr>
              <w:t>i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11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12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13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14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15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16</w:t>
            </w:r>
          </w:p>
        </w:tc>
      </w:tr>
      <w:tr w:rsidR="00B869E5">
        <w:trPr>
          <w:trHeight w:hRule="exact" w:val="427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</w:pPr>
            <w:r>
              <w:rPr>
                <w:rStyle w:val="21"/>
              </w:rPr>
              <w:t>Органы местного самоуправления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</w:tr>
      <w:tr w:rsidR="00B869E5" w:rsidTr="00B91CEC">
        <w:trPr>
          <w:trHeight w:hRule="exact" w:val="299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ind w:firstLine="0"/>
            </w:pPr>
            <w:r>
              <w:rPr>
                <w:rStyle w:val="21"/>
              </w:rPr>
              <w:t>в том числе пособие на оздоровление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</w:tr>
      <w:tr w:rsidR="00B869E5" w:rsidTr="00B91CEC">
        <w:trPr>
          <w:trHeight w:hRule="exact" w:val="416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ind w:firstLine="0"/>
            </w:pPr>
            <w:r>
              <w:rPr>
                <w:rStyle w:val="21"/>
              </w:rPr>
              <w:t>Муниципальные автономные учреждения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</w:tr>
      <w:tr w:rsidR="00B869E5" w:rsidTr="00B91CEC">
        <w:trPr>
          <w:trHeight w:hRule="exact" w:val="422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ind w:firstLine="0"/>
            </w:pPr>
            <w:r>
              <w:rPr>
                <w:rStyle w:val="21"/>
              </w:rPr>
              <w:t>Муниципальные бюджетные учреждения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</w:tr>
      <w:tr w:rsidR="00B869E5" w:rsidTr="00B91CEC">
        <w:trPr>
          <w:trHeight w:hRule="exact" w:val="572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ind w:firstLine="0"/>
            </w:pPr>
            <w:r>
              <w:rPr>
                <w:rStyle w:val="21"/>
              </w:rPr>
              <w:t>Муниципальные казенные учреждения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</w:tr>
      <w:tr w:rsidR="00B869E5">
        <w:trPr>
          <w:trHeight w:hRule="exact" w:val="226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80" w:lineRule="exact"/>
              <w:ind w:firstLine="0"/>
            </w:pPr>
            <w:r>
              <w:rPr>
                <w:rStyle w:val="29pt"/>
              </w:rPr>
              <w:t>Итого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</w:tr>
    </w:tbl>
    <w:p w:rsidR="00B869E5" w:rsidRDefault="000B04A6">
      <w:pPr>
        <w:pStyle w:val="23"/>
        <w:framePr w:w="4334" w:h="424" w:hRule="exact" w:wrap="none" w:vAnchor="page" w:hAnchor="page" w:x="319" w:y="9931"/>
        <w:shd w:val="clear" w:color="auto" w:fill="auto"/>
        <w:tabs>
          <w:tab w:val="left" w:leader="underscore" w:pos="2578"/>
          <w:tab w:val="left" w:leader="underscore" w:pos="4306"/>
        </w:tabs>
        <w:spacing w:after="10" w:line="170" w:lineRule="exact"/>
      </w:pPr>
      <w:r>
        <w:t>Руководитель</w:t>
      </w:r>
      <w:r>
        <w:tab/>
        <w:t xml:space="preserve"> </w:t>
      </w:r>
      <w:r>
        <w:tab/>
      </w:r>
    </w:p>
    <w:p w:rsidR="00B869E5" w:rsidRDefault="000B04A6">
      <w:pPr>
        <w:pStyle w:val="a5"/>
        <w:framePr w:w="4334" w:h="424" w:hRule="exact" w:wrap="none" w:vAnchor="page" w:hAnchor="page" w:x="319" w:y="9931"/>
        <w:shd w:val="clear" w:color="auto" w:fill="auto"/>
        <w:tabs>
          <w:tab w:val="left" w:pos="2874"/>
        </w:tabs>
        <w:spacing w:before="0" w:line="140" w:lineRule="exact"/>
        <w:ind w:left="1760"/>
      </w:pPr>
      <w:r>
        <w:t>(подпись)</w:t>
      </w:r>
      <w:r>
        <w:tab/>
        <w:t>(расшифровка подписи)</w:t>
      </w:r>
    </w:p>
    <w:p w:rsidR="00B869E5" w:rsidRDefault="000B04A6">
      <w:pPr>
        <w:pStyle w:val="20"/>
        <w:framePr w:w="15691" w:h="428" w:hRule="exact" w:wrap="none" w:vAnchor="page" w:hAnchor="page" w:x="309" w:y="10574"/>
        <w:shd w:val="clear" w:color="auto" w:fill="auto"/>
        <w:tabs>
          <w:tab w:val="left" w:leader="underscore" w:pos="4483"/>
        </w:tabs>
        <w:spacing w:after="15" w:line="170" w:lineRule="exact"/>
        <w:ind w:firstLine="0"/>
        <w:jc w:val="both"/>
      </w:pPr>
      <w:r>
        <w:t>Главный бухгалтер</w:t>
      </w:r>
      <w:r>
        <w:tab/>
      </w:r>
    </w:p>
    <w:p w:rsidR="00B869E5" w:rsidRDefault="000B04A6">
      <w:pPr>
        <w:pStyle w:val="40"/>
        <w:framePr w:w="15691" w:h="428" w:hRule="exact" w:wrap="none" w:vAnchor="page" w:hAnchor="page" w:x="309" w:y="10574"/>
        <w:shd w:val="clear" w:color="auto" w:fill="auto"/>
        <w:tabs>
          <w:tab w:val="left" w:pos="3078"/>
        </w:tabs>
        <w:spacing w:before="0" w:after="0" w:line="140" w:lineRule="exact"/>
        <w:ind w:left="1960"/>
      </w:pPr>
      <w:r>
        <w:t>(подпись)</w:t>
      </w:r>
      <w:r>
        <w:tab/>
        <w:t>(расшифровка подписи)</w:t>
      </w:r>
    </w:p>
    <w:p w:rsidR="00B869E5" w:rsidRDefault="000B04A6">
      <w:pPr>
        <w:pStyle w:val="20"/>
        <w:framePr w:wrap="none" w:vAnchor="page" w:hAnchor="page" w:x="309" w:y="11212"/>
        <w:shd w:val="clear" w:color="auto" w:fill="auto"/>
        <w:spacing w:line="170" w:lineRule="exact"/>
        <w:ind w:left="1740" w:firstLine="0"/>
      </w:pPr>
      <w:r>
        <w:t>20 г.</w:t>
      </w:r>
    </w:p>
    <w:p w:rsidR="00B869E5" w:rsidRDefault="00B869E5">
      <w:pPr>
        <w:rPr>
          <w:sz w:val="2"/>
          <w:szCs w:val="2"/>
        </w:rPr>
      </w:pPr>
    </w:p>
    <w:sectPr w:rsidR="00B869E5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6B4" w:rsidRDefault="009D36B4">
      <w:r>
        <w:separator/>
      </w:r>
    </w:p>
  </w:endnote>
  <w:endnote w:type="continuationSeparator" w:id="0">
    <w:p w:rsidR="009D36B4" w:rsidRDefault="009D3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6B4" w:rsidRDefault="009D36B4"/>
  </w:footnote>
  <w:footnote w:type="continuationSeparator" w:id="0">
    <w:p w:rsidR="009D36B4" w:rsidRDefault="009D36B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9E5"/>
    <w:rsid w:val="000B04A6"/>
    <w:rsid w:val="001A3428"/>
    <w:rsid w:val="00741783"/>
    <w:rsid w:val="009D36B4"/>
    <w:rsid w:val="00A73152"/>
    <w:rsid w:val="00B77445"/>
    <w:rsid w:val="00B86073"/>
    <w:rsid w:val="00B869E5"/>
    <w:rsid w:val="00B91CEC"/>
    <w:rsid w:val="00BA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75pt">
    <w:name w:val="Основной текст (2) + 7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21" w:lineRule="exact"/>
      <w:ind w:hanging="56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180" w:line="25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24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75pt">
    <w:name w:val="Основной текст (2) + 7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21" w:lineRule="exact"/>
      <w:ind w:hanging="56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180" w:line="25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24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364</Words>
  <Characters>2530</Characters>
  <Application>Microsoft Office Word</Application>
  <DocSecurity>0</DocSecurity>
  <Lines>61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fu04</dc:creator>
  <cp:lastModifiedBy>RF04</cp:lastModifiedBy>
  <cp:revision>7</cp:revision>
  <cp:lastPrinted>2022-04-28T13:33:00Z</cp:lastPrinted>
  <dcterms:created xsi:type="dcterms:W3CDTF">2022-04-28T13:23:00Z</dcterms:created>
  <dcterms:modified xsi:type="dcterms:W3CDTF">2024-02-26T12:05:00Z</dcterms:modified>
</cp:coreProperties>
</file>