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6" w:rsidRPr="0018248E" w:rsidRDefault="000464D6" w:rsidP="000464D6">
      <w:pPr>
        <w:pStyle w:val="ConsPlusNormal"/>
        <w:tabs>
          <w:tab w:val="left" w:pos="1596"/>
        </w:tabs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82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0464D6" w:rsidRPr="00461D12" w:rsidRDefault="000464D6" w:rsidP="000464D6">
      <w:pPr>
        <w:tabs>
          <w:tab w:val="left" w:pos="159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к Порядку </w:t>
      </w:r>
    </w:p>
    <w:p w:rsidR="000464D6" w:rsidRPr="00461D12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464D6" w:rsidRPr="00461D1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>Сводный рейтинг</w:t>
      </w:r>
    </w:p>
    <w:p w:rsidR="000464D6" w:rsidRPr="00461D1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1D12">
        <w:rPr>
          <w:rFonts w:ascii="Times New Roman" w:hAnsi="Times New Roman" w:cs="Times New Roman"/>
          <w:sz w:val="28"/>
          <w:szCs w:val="28"/>
          <w:lang w:val="ru-RU"/>
        </w:rPr>
        <w:t>главных распорядителей бюджетных средств</w:t>
      </w:r>
    </w:p>
    <w:p w:rsidR="000464D6" w:rsidRPr="000731E2" w:rsidRDefault="000464D6" w:rsidP="000464D6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31E2">
        <w:rPr>
          <w:rFonts w:ascii="Times New Roman" w:hAnsi="Times New Roman" w:cs="Times New Roman"/>
          <w:sz w:val="28"/>
          <w:szCs w:val="28"/>
          <w:lang w:val="ru-RU"/>
        </w:rPr>
        <w:t>по качеству финансового менеджмента</w:t>
      </w:r>
      <w:r w:rsidR="000731E2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56541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31E2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</w:p>
    <w:p w:rsidR="000464D6" w:rsidRPr="000731E2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718" w:type="dxa"/>
        <w:tblLook w:val="04A0" w:firstRow="1" w:lastRow="0" w:firstColumn="1" w:lastColumn="0" w:noHBand="0" w:noVBand="1"/>
      </w:tblPr>
      <w:tblGrid>
        <w:gridCol w:w="846"/>
        <w:gridCol w:w="3060"/>
        <w:gridCol w:w="1709"/>
        <w:gridCol w:w="1835"/>
        <w:gridCol w:w="2268"/>
      </w:tblGrid>
      <w:tr w:rsidR="000464D6" w:rsidRPr="0056541E" w:rsidTr="006B3384">
        <w:trPr>
          <w:trHeight w:val="1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ind w:left="-871" w:firstLine="8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ГРБС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  <w:proofErr w:type="spellEnd"/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(R)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качества финансового менеджмента                 (КФМ)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852"/>
                <w:tab w:val="left" w:pos="1596"/>
              </w:tabs>
              <w:ind w:left="234" w:hanging="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Максимальная оценка качества финансового менеджмента                    (</w:t>
            </w: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</w:t>
            </w: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0464D6" w:rsidRPr="003C0FBD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Финансовый отдел администрации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56541E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56541E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56541E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0464D6" w:rsidRPr="003C0FBD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Администрация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56541E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56541E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Районный Совет народных депутатов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56541E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</w:t>
            </w:r>
            <w:r w:rsidR="0056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56541E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56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</w:tr>
      <w:tr w:rsidR="000464D6" w:rsidRPr="000731E2" w:rsidTr="006B3384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464D6" w:rsidP="006B3384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Контрольно-ревизионная комиссия Первомайского района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56541E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</w:t>
            </w:r>
            <w:r w:rsidR="0056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0731E2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</w:tr>
      <w:tr w:rsidR="000464D6" w:rsidRPr="003C0FBD" w:rsidTr="006B3384">
        <w:trPr>
          <w:trHeight w:val="120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4D6" w:rsidRPr="00461D12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уровня качества финансового менеджмента ГРБС (</w:t>
            </w: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MR</w:t>
            </w:r>
            <w:r w:rsidRPr="0046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0731E2" w:rsidRDefault="000731E2" w:rsidP="0056541E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</w:t>
            </w:r>
            <w:r w:rsidR="0056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4D6" w:rsidRPr="003C0FBD" w:rsidRDefault="000464D6" w:rsidP="006B33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0464D6" w:rsidRPr="000D59A5" w:rsidRDefault="000464D6" w:rsidP="000464D6">
      <w:pPr>
        <w:tabs>
          <w:tab w:val="left" w:pos="567"/>
          <w:tab w:val="left" w:pos="1596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0464D6" w:rsidRPr="000D59A5" w:rsidRDefault="000464D6" w:rsidP="000464D6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59147C" w:rsidRDefault="0056541E"/>
    <w:sectPr w:rsidR="0059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3"/>
    <w:rsid w:val="000464D6"/>
    <w:rsid w:val="000731E2"/>
    <w:rsid w:val="00402930"/>
    <w:rsid w:val="0056541E"/>
    <w:rsid w:val="00BD2396"/>
    <w:rsid w:val="00D72223"/>
    <w:rsid w:val="00E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4D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4D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rf_07</dc:creator>
  <cp:keywords/>
  <dc:description/>
  <cp:lastModifiedBy>rf_07</cp:lastModifiedBy>
  <cp:revision>5</cp:revision>
  <cp:lastPrinted>2023-06-20T05:33:00Z</cp:lastPrinted>
  <dcterms:created xsi:type="dcterms:W3CDTF">2023-06-19T13:58:00Z</dcterms:created>
  <dcterms:modified xsi:type="dcterms:W3CDTF">2024-04-12T13:28:00Z</dcterms:modified>
</cp:coreProperties>
</file>