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73" w:rsidRDefault="005B3B73" w:rsidP="00416ED4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F51BC5" w:rsidRPr="00F51BC5" w:rsidRDefault="00F51BC5" w:rsidP="00503024">
      <w:pPr>
        <w:pStyle w:val="1"/>
        <w:jc w:val="center"/>
        <w:rPr>
          <w:szCs w:val="28"/>
        </w:rPr>
      </w:pPr>
      <w:r w:rsidRPr="00F51BC5">
        <w:rPr>
          <w:szCs w:val="28"/>
        </w:rPr>
        <w:t>ФИНАНСОВОЕ УПРАВЛЕНИЕ</w:t>
      </w:r>
    </w:p>
    <w:p w:rsidR="00947F84" w:rsidRDefault="00F51BC5" w:rsidP="005030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51BC5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proofErr w:type="gramStart"/>
      <w:r w:rsidR="00503024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F51BC5" w:rsidRPr="00F51BC5" w:rsidRDefault="00947F84" w:rsidP="0050302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BC5" w:rsidRPr="00F51BC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BC5" w:rsidRPr="00F51BC5">
        <w:rPr>
          <w:rFonts w:ascii="Times New Roman" w:hAnsi="Times New Roman" w:cs="Times New Roman"/>
          <w:sz w:val="28"/>
          <w:szCs w:val="28"/>
        </w:rPr>
        <w:t>ОКРУГА</w:t>
      </w:r>
    </w:p>
    <w:p w:rsidR="00F51BC5" w:rsidRPr="00F51BC5" w:rsidRDefault="00F51BC5" w:rsidP="00503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BC5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F51BC5" w:rsidRDefault="00F51BC5" w:rsidP="00F51BC5">
      <w:pPr>
        <w:jc w:val="center"/>
        <w:rPr>
          <w:sz w:val="28"/>
          <w:szCs w:val="28"/>
        </w:rPr>
      </w:pPr>
    </w:p>
    <w:p w:rsidR="00F51BC5" w:rsidRPr="00F51BC5" w:rsidRDefault="00F51BC5" w:rsidP="00F51BC5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1BC5">
        <w:rPr>
          <w:rFonts w:ascii="Times New Roman" w:hAnsi="Times New Roman" w:cs="Times New Roman"/>
          <w:sz w:val="28"/>
          <w:szCs w:val="28"/>
        </w:rPr>
        <w:t>ПРИКАЗ</w:t>
      </w:r>
    </w:p>
    <w:p w:rsidR="00F51BC5" w:rsidRDefault="00F51BC5" w:rsidP="00F51BC5">
      <w:pPr>
        <w:rPr>
          <w:sz w:val="28"/>
          <w:szCs w:val="28"/>
        </w:rPr>
      </w:pPr>
    </w:p>
    <w:p w:rsidR="00F51BC5" w:rsidRPr="00F51BC5" w:rsidRDefault="002C4066" w:rsidP="002C4066">
      <w:pPr>
        <w:ind w:right="5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0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F51BC5" w:rsidRPr="00F51BC5">
        <w:rPr>
          <w:rFonts w:ascii="Times New Roman" w:hAnsi="Times New Roman" w:cs="Times New Roman"/>
          <w:sz w:val="28"/>
          <w:szCs w:val="28"/>
        </w:rPr>
        <w:t xml:space="preserve">2024 г.                                р. п. </w:t>
      </w:r>
      <w:r w:rsidR="00503024">
        <w:rPr>
          <w:rFonts w:ascii="Times New Roman" w:hAnsi="Times New Roman" w:cs="Times New Roman"/>
          <w:sz w:val="28"/>
          <w:szCs w:val="28"/>
        </w:rPr>
        <w:t>Первомайский</w:t>
      </w:r>
      <w:r w:rsidR="00F51BC5" w:rsidRPr="00F51BC5"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503024">
        <w:rPr>
          <w:rFonts w:ascii="Times New Roman" w:hAnsi="Times New Roman" w:cs="Times New Roman"/>
          <w:sz w:val="28"/>
          <w:szCs w:val="28"/>
        </w:rPr>
        <w:t>33</w:t>
      </w:r>
    </w:p>
    <w:p w:rsidR="00F51BC5" w:rsidRPr="00F51BC5" w:rsidRDefault="00F51BC5" w:rsidP="00F51BC5">
      <w:pPr>
        <w:pStyle w:val="22"/>
        <w:ind w:left="851" w:right="554" w:firstLine="283"/>
        <w:rPr>
          <w:b w:val="0"/>
          <w:sz w:val="28"/>
          <w:szCs w:val="28"/>
        </w:rPr>
      </w:pPr>
    </w:p>
    <w:p w:rsidR="00F51BC5" w:rsidRPr="00F51BC5" w:rsidRDefault="00F51BC5" w:rsidP="00F51BC5">
      <w:pPr>
        <w:pStyle w:val="22"/>
        <w:ind w:left="851" w:right="554" w:firstLine="283"/>
        <w:rPr>
          <w:b w:val="0"/>
          <w:sz w:val="28"/>
          <w:szCs w:val="28"/>
        </w:rPr>
      </w:pPr>
    </w:p>
    <w:p w:rsidR="00F51BC5" w:rsidRPr="00F51BC5" w:rsidRDefault="00F51BC5" w:rsidP="00EE3332">
      <w:pPr>
        <w:pStyle w:val="20"/>
        <w:shd w:val="clear" w:color="auto" w:fill="auto"/>
        <w:spacing w:after="300"/>
        <w:ind w:left="142" w:right="554" w:firstLine="0"/>
        <w:jc w:val="both"/>
      </w:pPr>
      <w:r w:rsidRPr="00F51BC5">
        <w:t xml:space="preserve">       Об утверждении </w:t>
      </w:r>
      <w:proofErr w:type="gramStart"/>
      <w:r w:rsidRPr="00F51BC5">
        <w:t>Порядка проведения мониторинга качества финансового менеджмента главных распорядителей средств бюджета</w:t>
      </w:r>
      <w:proofErr w:type="gramEnd"/>
      <w:r w:rsidRPr="00F51BC5">
        <w:t xml:space="preserve"> </w:t>
      </w:r>
      <w:r w:rsidR="00503024">
        <w:t>Первомайс</w:t>
      </w:r>
      <w:r w:rsidRPr="00F51BC5">
        <w:t>кого муниципального округа Тамбовской области</w:t>
      </w:r>
    </w:p>
    <w:p w:rsidR="00F51BC5" w:rsidRPr="00F51BC5" w:rsidRDefault="00F51BC5" w:rsidP="00EE3332">
      <w:pPr>
        <w:pStyle w:val="20"/>
        <w:shd w:val="clear" w:color="auto" w:fill="auto"/>
        <w:spacing w:after="0"/>
        <w:ind w:left="142" w:right="554" w:firstLine="567"/>
        <w:jc w:val="both"/>
      </w:pPr>
      <w:r>
        <w:t xml:space="preserve"> </w:t>
      </w:r>
      <w:r w:rsidRPr="00F51BC5">
        <w:t xml:space="preserve">В соответствии со статьей 160.2-1 Бюджетного кодекса Российской Федерации, в целях повышения эффективности расходов бюджета </w:t>
      </w:r>
      <w:r w:rsidR="00503024">
        <w:t>Первомай</w:t>
      </w:r>
      <w:r w:rsidRPr="00F51BC5">
        <w:t xml:space="preserve">ского муниципального округа Тамбовской области, повышения качества бюджетного планирования </w:t>
      </w:r>
      <w:r w:rsidR="00503024">
        <w:t>Первомай</w:t>
      </w:r>
      <w:r w:rsidRPr="00F51BC5">
        <w:t xml:space="preserve">ского муниципального округа и качества управления средствами бюджета </w:t>
      </w:r>
      <w:r w:rsidR="00503024">
        <w:t>Первомай</w:t>
      </w:r>
      <w:r w:rsidRPr="00F51BC5">
        <w:t>ского муниципального округа Тамбовской области главными распорядителями средств бюджета приказываю:</w:t>
      </w:r>
    </w:p>
    <w:p w:rsidR="00F51BC5" w:rsidRPr="00F51BC5" w:rsidRDefault="00F51BC5" w:rsidP="00EE3332">
      <w:pPr>
        <w:pStyle w:val="20"/>
        <w:numPr>
          <w:ilvl w:val="0"/>
          <w:numId w:val="12"/>
        </w:numPr>
        <w:shd w:val="clear" w:color="auto" w:fill="auto"/>
        <w:tabs>
          <w:tab w:val="left" w:pos="851"/>
        </w:tabs>
        <w:spacing w:after="0"/>
        <w:ind w:left="284" w:right="554" w:firstLine="425"/>
        <w:jc w:val="both"/>
      </w:pPr>
      <w:r>
        <w:t xml:space="preserve"> </w:t>
      </w:r>
      <w:r w:rsidRPr="00F51BC5">
        <w:t xml:space="preserve">Утвердить Порядок </w:t>
      </w:r>
      <w:proofErr w:type="gramStart"/>
      <w:r w:rsidRPr="00F51BC5">
        <w:t>проведения мониторинга качества финансового менеджмента главных распорядителей средств бюджета</w:t>
      </w:r>
      <w:proofErr w:type="gramEnd"/>
      <w:r w:rsidRPr="00F51BC5">
        <w:t xml:space="preserve"> </w:t>
      </w:r>
      <w:r w:rsidR="00503024">
        <w:t>Первомай</w:t>
      </w:r>
      <w:r w:rsidRPr="00F51BC5">
        <w:t>ского муниципального округа Тамбовской области, согласно приложения 1.</w:t>
      </w:r>
    </w:p>
    <w:p w:rsidR="00F51BC5" w:rsidRDefault="00F51BC5" w:rsidP="006F10F4">
      <w:pPr>
        <w:pStyle w:val="22"/>
        <w:ind w:left="142" w:right="554" w:firstLine="567"/>
        <w:jc w:val="left"/>
        <w:rPr>
          <w:b w:val="0"/>
          <w:sz w:val="28"/>
          <w:szCs w:val="28"/>
        </w:rPr>
      </w:pPr>
      <w:r w:rsidRPr="00F51BC5">
        <w:rPr>
          <w:b w:val="0"/>
          <w:sz w:val="28"/>
          <w:szCs w:val="28"/>
        </w:rPr>
        <w:t>2.  Настоящий приказ вступает в силу на следующий день после дня его официального опубликования и применяется к правоот</w:t>
      </w:r>
      <w:r w:rsidR="006F10F4">
        <w:rPr>
          <w:b w:val="0"/>
          <w:sz w:val="28"/>
          <w:szCs w:val="28"/>
        </w:rPr>
        <w:t xml:space="preserve">ношениям, начиная  </w:t>
      </w:r>
      <w:r w:rsidRPr="00F51BC5">
        <w:rPr>
          <w:b w:val="0"/>
          <w:sz w:val="28"/>
          <w:szCs w:val="28"/>
        </w:rPr>
        <w:t xml:space="preserve"> с проведения </w:t>
      </w:r>
      <w:r w:rsidRPr="00F51BC5">
        <w:rPr>
          <w:b w:val="0"/>
          <w:sz w:val="28"/>
        </w:rPr>
        <w:t>мониторинга качества финансового менеджмента</w:t>
      </w:r>
      <w:r w:rsidRPr="00F51BC5">
        <w:rPr>
          <w:b w:val="0"/>
          <w:sz w:val="28"/>
          <w:szCs w:val="28"/>
        </w:rPr>
        <w:t xml:space="preserve"> по итогам 2023 года.</w:t>
      </w:r>
    </w:p>
    <w:p w:rsidR="00C82D80" w:rsidRPr="00C82D80" w:rsidRDefault="00C82D80" w:rsidP="00902A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2D80">
        <w:rPr>
          <w:rFonts w:ascii="Times New Roman" w:hAnsi="Times New Roman" w:cs="Times New Roman"/>
          <w:sz w:val="28"/>
          <w:szCs w:val="28"/>
        </w:rPr>
        <w:t xml:space="preserve">3. Признать утратившим силу приказ финансового отдела администрации Первомайского района от 31.12.2019 № 41 «Об утверждении Порядка проведения мониторинга качества финансового </w:t>
      </w:r>
      <w:proofErr w:type="spellStart"/>
      <w:r w:rsidRPr="00C82D80">
        <w:rPr>
          <w:rFonts w:ascii="Times New Roman" w:hAnsi="Times New Roman" w:cs="Times New Roman"/>
          <w:sz w:val="28"/>
          <w:szCs w:val="28"/>
        </w:rPr>
        <w:t>менеджмета</w:t>
      </w:r>
      <w:proofErr w:type="spellEnd"/>
      <w:r w:rsidRPr="00C82D80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и главных администраторов доходов бюджета района».</w:t>
      </w:r>
      <w:bookmarkStart w:id="0" w:name="_GoBack"/>
      <w:bookmarkEnd w:id="0"/>
    </w:p>
    <w:p w:rsidR="00F51BC5" w:rsidRPr="00F51BC5" w:rsidRDefault="00C82D80" w:rsidP="00520983">
      <w:pPr>
        <w:ind w:left="142" w:right="55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1BC5" w:rsidRPr="00F51BC5">
        <w:rPr>
          <w:rFonts w:ascii="Times New Roman" w:hAnsi="Times New Roman" w:cs="Times New Roman"/>
          <w:sz w:val="28"/>
          <w:szCs w:val="28"/>
        </w:rPr>
        <w:t xml:space="preserve">. </w:t>
      </w:r>
      <w:r w:rsidR="00F51BC5">
        <w:rPr>
          <w:rFonts w:ascii="Times New Roman" w:hAnsi="Times New Roman" w:cs="Times New Roman"/>
          <w:sz w:val="28"/>
          <w:szCs w:val="28"/>
        </w:rPr>
        <w:t xml:space="preserve"> </w:t>
      </w:r>
      <w:r w:rsidR="00F51BC5" w:rsidRPr="00F51BC5">
        <w:rPr>
          <w:rFonts w:ascii="Times New Roman" w:hAnsi="Times New Roman" w:cs="Times New Roman"/>
          <w:sz w:val="28"/>
          <w:szCs w:val="28"/>
        </w:rPr>
        <w:t>Опубликовать настоя</w:t>
      </w:r>
      <w:r w:rsidR="009058A7">
        <w:rPr>
          <w:rFonts w:ascii="Times New Roman" w:hAnsi="Times New Roman" w:cs="Times New Roman"/>
          <w:sz w:val="28"/>
          <w:szCs w:val="28"/>
        </w:rPr>
        <w:t xml:space="preserve">щий приказ на официальном сайте </w:t>
      </w:r>
      <w:r w:rsidR="00F51BC5" w:rsidRPr="00F51B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0983">
        <w:rPr>
          <w:rFonts w:ascii="Times New Roman" w:hAnsi="Times New Roman" w:cs="Times New Roman"/>
          <w:sz w:val="28"/>
          <w:szCs w:val="28"/>
        </w:rPr>
        <w:t>Первомай</w:t>
      </w:r>
      <w:r w:rsidR="00F51BC5">
        <w:rPr>
          <w:rFonts w:ascii="Times New Roman" w:hAnsi="Times New Roman" w:cs="Times New Roman"/>
          <w:sz w:val="28"/>
          <w:szCs w:val="28"/>
        </w:rPr>
        <w:t>ского муниципального округа в</w:t>
      </w:r>
      <w:r w:rsidR="009058A7">
        <w:rPr>
          <w:rFonts w:ascii="Times New Roman" w:hAnsi="Times New Roman" w:cs="Times New Roman"/>
          <w:sz w:val="28"/>
          <w:szCs w:val="28"/>
        </w:rPr>
        <w:t xml:space="preserve"> </w:t>
      </w:r>
      <w:r w:rsidR="00F51BC5" w:rsidRPr="00F51BC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F51BC5" w:rsidRPr="00F51BC5" w:rsidRDefault="00C82D80" w:rsidP="00EE3332">
      <w:pPr>
        <w:ind w:left="142" w:right="55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1BC5" w:rsidRPr="00F51BC5">
        <w:rPr>
          <w:rFonts w:ascii="Times New Roman" w:hAnsi="Times New Roman" w:cs="Times New Roman"/>
          <w:sz w:val="28"/>
          <w:szCs w:val="28"/>
        </w:rPr>
        <w:t xml:space="preserve">. </w:t>
      </w:r>
      <w:r w:rsidR="00F51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BC5" w:rsidRPr="00F51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1BC5" w:rsidRPr="00F51BC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</w:t>
      </w:r>
      <w:r w:rsidR="00520983">
        <w:rPr>
          <w:rFonts w:ascii="Times New Roman" w:hAnsi="Times New Roman" w:cs="Times New Roman"/>
          <w:sz w:val="28"/>
          <w:szCs w:val="28"/>
        </w:rPr>
        <w:t>, начальника бюджетного отдела</w:t>
      </w:r>
      <w:r w:rsidR="00F51BC5" w:rsidRPr="00F51BC5">
        <w:rPr>
          <w:rFonts w:ascii="Times New Roman" w:hAnsi="Times New Roman" w:cs="Times New Roman"/>
          <w:sz w:val="28"/>
          <w:szCs w:val="28"/>
        </w:rPr>
        <w:t xml:space="preserve"> </w:t>
      </w:r>
      <w:r w:rsidR="00520983" w:rsidRPr="00F51BC5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520983">
        <w:rPr>
          <w:rFonts w:ascii="Times New Roman" w:hAnsi="Times New Roman" w:cs="Times New Roman"/>
          <w:sz w:val="28"/>
          <w:szCs w:val="28"/>
        </w:rPr>
        <w:t xml:space="preserve"> </w:t>
      </w:r>
      <w:r w:rsidR="00F51BC5" w:rsidRPr="00F51B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0983">
        <w:rPr>
          <w:rFonts w:ascii="Times New Roman" w:hAnsi="Times New Roman" w:cs="Times New Roman"/>
          <w:sz w:val="28"/>
          <w:szCs w:val="28"/>
        </w:rPr>
        <w:t>Первомай</w:t>
      </w:r>
      <w:r w:rsidR="00F51BC5" w:rsidRPr="00F51BC5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proofErr w:type="spellStart"/>
      <w:r w:rsidR="00520983">
        <w:rPr>
          <w:rFonts w:ascii="Times New Roman" w:hAnsi="Times New Roman" w:cs="Times New Roman"/>
          <w:sz w:val="28"/>
          <w:szCs w:val="28"/>
        </w:rPr>
        <w:t>И.И.Петрову</w:t>
      </w:r>
      <w:proofErr w:type="spellEnd"/>
      <w:r w:rsidR="00F51BC5" w:rsidRPr="00F51BC5">
        <w:rPr>
          <w:rFonts w:ascii="Times New Roman" w:hAnsi="Times New Roman" w:cs="Times New Roman"/>
          <w:sz w:val="28"/>
          <w:szCs w:val="28"/>
        </w:rPr>
        <w:t>.</w:t>
      </w:r>
    </w:p>
    <w:p w:rsidR="00F51BC5" w:rsidRPr="00F51BC5" w:rsidRDefault="00F51BC5" w:rsidP="00F51BC5">
      <w:pPr>
        <w:pStyle w:val="22"/>
        <w:ind w:left="851" w:right="554" w:firstLine="283"/>
        <w:jc w:val="both"/>
        <w:rPr>
          <w:b w:val="0"/>
          <w:sz w:val="28"/>
          <w:szCs w:val="28"/>
        </w:rPr>
      </w:pPr>
    </w:p>
    <w:p w:rsidR="00F51BC5" w:rsidRPr="00F51BC5" w:rsidRDefault="00F51BC5" w:rsidP="00F51BC5">
      <w:pPr>
        <w:pStyle w:val="22"/>
        <w:ind w:left="851" w:right="554" w:firstLine="283"/>
        <w:jc w:val="both"/>
        <w:rPr>
          <w:b w:val="0"/>
          <w:sz w:val="28"/>
          <w:szCs w:val="28"/>
        </w:rPr>
      </w:pPr>
    </w:p>
    <w:p w:rsidR="00F51BC5" w:rsidRPr="00F51BC5" w:rsidRDefault="00F51BC5" w:rsidP="002C4066">
      <w:pPr>
        <w:pStyle w:val="22"/>
        <w:ind w:right="554"/>
        <w:jc w:val="both"/>
        <w:rPr>
          <w:b w:val="0"/>
          <w:sz w:val="28"/>
          <w:szCs w:val="28"/>
        </w:rPr>
      </w:pPr>
    </w:p>
    <w:p w:rsidR="00F51BC5" w:rsidRPr="00F51BC5" w:rsidRDefault="00503024" w:rsidP="00EE3332">
      <w:pPr>
        <w:ind w:left="851" w:right="554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1BC5" w:rsidRPr="00F51BC5">
        <w:rPr>
          <w:rFonts w:ascii="Times New Roman" w:hAnsi="Times New Roman" w:cs="Times New Roman"/>
          <w:sz w:val="28"/>
          <w:szCs w:val="28"/>
        </w:rPr>
        <w:t>ачальник финансового управления</w:t>
      </w:r>
    </w:p>
    <w:p w:rsidR="00F51BC5" w:rsidRPr="00F51BC5" w:rsidRDefault="00F51BC5" w:rsidP="00EE3332">
      <w:pPr>
        <w:ind w:left="851" w:right="554" w:hanging="851"/>
        <w:jc w:val="both"/>
        <w:rPr>
          <w:rFonts w:ascii="Times New Roman" w:hAnsi="Times New Roman" w:cs="Times New Roman"/>
          <w:sz w:val="28"/>
          <w:szCs w:val="28"/>
        </w:rPr>
      </w:pPr>
      <w:r w:rsidRPr="00F51B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3024">
        <w:rPr>
          <w:rFonts w:ascii="Times New Roman" w:hAnsi="Times New Roman" w:cs="Times New Roman"/>
          <w:sz w:val="28"/>
          <w:szCs w:val="28"/>
        </w:rPr>
        <w:t>Первомай</w:t>
      </w:r>
      <w:r w:rsidRPr="00F51BC5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B3B73" w:rsidRPr="002C4066" w:rsidRDefault="00F51BC5" w:rsidP="002C4066">
      <w:pPr>
        <w:ind w:left="851" w:right="554" w:hanging="851"/>
        <w:jc w:val="both"/>
        <w:rPr>
          <w:rFonts w:ascii="Times New Roman" w:hAnsi="Times New Roman" w:cs="Times New Roman"/>
          <w:sz w:val="28"/>
          <w:szCs w:val="28"/>
        </w:rPr>
      </w:pPr>
      <w:r w:rsidRPr="00F51BC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</w:t>
      </w:r>
      <w:r w:rsidR="00D17600">
        <w:rPr>
          <w:rFonts w:ascii="Times New Roman" w:hAnsi="Times New Roman" w:cs="Times New Roman"/>
          <w:sz w:val="28"/>
          <w:szCs w:val="28"/>
        </w:rPr>
        <w:t xml:space="preserve">     </w:t>
      </w:r>
      <w:r w:rsidR="00503024">
        <w:rPr>
          <w:rFonts w:ascii="Times New Roman" w:hAnsi="Times New Roman" w:cs="Times New Roman"/>
          <w:sz w:val="28"/>
          <w:szCs w:val="28"/>
        </w:rPr>
        <w:t>Н.Н.Моисеева</w:t>
      </w: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B3B73" w:rsidRPr="005B3B73" w:rsidRDefault="005B3B73" w:rsidP="005B3B73">
      <w:pPr>
        <w:rPr>
          <w:sz w:val="2"/>
          <w:szCs w:val="2"/>
        </w:rPr>
      </w:pPr>
    </w:p>
    <w:p w:rsidR="00520983" w:rsidRDefault="00520983" w:rsidP="00EE3332">
      <w:pPr>
        <w:pStyle w:val="20"/>
        <w:shd w:val="clear" w:color="auto" w:fill="auto"/>
        <w:spacing w:after="0" w:line="322" w:lineRule="exact"/>
        <w:ind w:left="6360" w:firstLine="0"/>
        <w:jc w:val="right"/>
        <w:rPr>
          <w:sz w:val="24"/>
          <w:szCs w:val="24"/>
        </w:rPr>
      </w:pPr>
    </w:p>
    <w:p w:rsidR="00520983" w:rsidRDefault="00520983" w:rsidP="00EE3332">
      <w:pPr>
        <w:pStyle w:val="20"/>
        <w:shd w:val="clear" w:color="auto" w:fill="auto"/>
        <w:spacing w:after="0" w:line="322" w:lineRule="exact"/>
        <w:ind w:left="6360" w:firstLine="0"/>
        <w:jc w:val="right"/>
        <w:rPr>
          <w:sz w:val="24"/>
          <w:szCs w:val="24"/>
        </w:rPr>
      </w:pPr>
    </w:p>
    <w:p w:rsidR="00520983" w:rsidRDefault="00520983" w:rsidP="00EE3332">
      <w:pPr>
        <w:pStyle w:val="20"/>
        <w:shd w:val="clear" w:color="auto" w:fill="auto"/>
        <w:spacing w:after="0" w:line="322" w:lineRule="exact"/>
        <w:ind w:left="6360" w:firstLine="0"/>
        <w:jc w:val="right"/>
        <w:rPr>
          <w:sz w:val="24"/>
          <w:szCs w:val="24"/>
        </w:rPr>
      </w:pPr>
    </w:p>
    <w:p w:rsidR="00520983" w:rsidRDefault="00520983" w:rsidP="00EE3332">
      <w:pPr>
        <w:pStyle w:val="20"/>
        <w:shd w:val="clear" w:color="auto" w:fill="auto"/>
        <w:spacing w:after="0" w:line="322" w:lineRule="exact"/>
        <w:ind w:left="6360" w:firstLine="0"/>
        <w:jc w:val="right"/>
        <w:rPr>
          <w:sz w:val="24"/>
          <w:szCs w:val="24"/>
        </w:rPr>
      </w:pPr>
    </w:p>
    <w:p w:rsidR="00520983" w:rsidRDefault="00520983" w:rsidP="00EE3332">
      <w:pPr>
        <w:pStyle w:val="20"/>
        <w:shd w:val="clear" w:color="auto" w:fill="auto"/>
        <w:spacing w:after="0" w:line="322" w:lineRule="exact"/>
        <w:ind w:left="6360" w:firstLine="0"/>
        <w:jc w:val="right"/>
        <w:rPr>
          <w:sz w:val="24"/>
          <w:szCs w:val="24"/>
        </w:rPr>
      </w:pPr>
    </w:p>
    <w:p w:rsidR="001E6802" w:rsidRPr="00F51BC5" w:rsidRDefault="001E6802" w:rsidP="00EE3332">
      <w:pPr>
        <w:pStyle w:val="20"/>
        <w:shd w:val="clear" w:color="auto" w:fill="auto"/>
        <w:spacing w:after="0" w:line="322" w:lineRule="exact"/>
        <w:ind w:left="6360" w:firstLine="0"/>
        <w:jc w:val="right"/>
        <w:rPr>
          <w:sz w:val="24"/>
          <w:szCs w:val="24"/>
        </w:rPr>
      </w:pPr>
      <w:r w:rsidRPr="00F51BC5">
        <w:rPr>
          <w:sz w:val="24"/>
          <w:szCs w:val="24"/>
        </w:rPr>
        <w:t>Приложение 1</w:t>
      </w:r>
    </w:p>
    <w:p w:rsidR="001E6802" w:rsidRDefault="001E6802" w:rsidP="00EE3332">
      <w:pPr>
        <w:pStyle w:val="20"/>
        <w:shd w:val="clear" w:color="auto" w:fill="auto"/>
        <w:spacing w:after="0" w:line="322" w:lineRule="exact"/>
        <w:ind w:left="4960" w:firstLine="0"/>
        <w:jc w:val="right"/>
        <w:rPr>
          <w:sz w:val="24"/>
          <w:szCs w:val="24"/>
        </w:rPr>
      </w:pPr>
      <w:r w:rsidRPr="00F51BC5">
        <w:rPr>
          <w:sz w:val="24"/>
          <w:szCs w:val="24"/>
        </w:rPr>
        <w:t xml:space="preserve">к приказу финансового управления администрации </w:t>
      </w:r>
      <w:r w:rsidR="00520983">
        <w:rPr>
          <w:sz w:val="24"/>
          <w:szCs w:val="24"/>
        </w:rPr>
        <w:t>Первомай</w:t>
      </w:r>
      <w:r>
        <w:rPr>
          <w:sz w:val="24"/>
          <w:szCs w:val="24"/>
        </w:rPr>
        <w:t>ского</w:t>
      </w:r>
      <w:r w:rsidRPr="00F51BC5">
        <w:rPr>
          <w:sz w:val="24"/>
          <w:szCs w:val="24"/>
        </w:rPr>
        <w:t xml:space="preserve"> муниципальног</w:t>
      </w:r>
      <w:r>
        <w:rPr>
          <w:sz w:val="24"/>
          <w:szCs w:val="24"/>
        </w:rPr>
        <w:t xml:space="preserve">о укрута Тамбовской области от  </w:t>
      </w:r>
      <w:r w:rsidR="00520983">
        <w:rPr>
          <w:sz w:val="24"/>
          <w:szCs w:val="24"/>
        </w:rPr>
        <w:t>29</w:t>
      </w:r>
      <w:r w:rsidR="002C4066">
        <w:rPr>
          <w:sz w:val="24"/>
          <w:szCs w:val="24"/>
        </w:rPr>
        <w:t>.02.</w:t>
      </w:r>
      <w:r w:rsidRPr="00F51BC5">
        <w:rPr>
          <w:sz w:val="24"/>
          <w:szCs w:val="24"/>
        </w:rPr>
        <w:t xml:space="preserve">2024 № </w:t>
      </w:r>
      <w:r w:rsidR="002C4066">
        <w:rPr>
          <w:sz w:val="24"/>
          <w:szCs w:val="24"/>
        </w:rPr>
        <w:t>33</w:t>
      </w:r>
    </w:p>
    <w:p w:rsidR="00EE3332" w:rsidRPr="00F51BC5" w:rsidRDefault="00EE3332" w:rsidP="00EE3332">
      <w:pPr>
        <w:pStyle w:val="20"/>
        <w:shd w:val="clear" w:color="auto" w:fill="auto"/>
        <w:spacing w:after="0" w:line="322" w:lineRule="exact"/>
        <w:ind w:left="4960" w:firstLine="0"/>
        <w:jc w:val="right"/>
        <w:rPr>
          <w:sz w:val="24"/>
          <w:szCs w:val="24"/>
        </w:rPr>
      </w:pPr>
    </w:p>
    <w:p w:rsidR="001E6802" w:rsidRDefault="001E6802" w:rsidP="00EE3332">
      <w:pPr>
        <w:pStyle w:val="20"/>
        <w:shd w:val="clear" w:color="auto" w:fill="auto"/>
        <w:spacing w:after="0" w:line="322" w:lineRule="exact"/>
        <w:ind w:left="20" w:firstLine="0"/>
      </w:pPr>
      <w:r>
        <w:t>ПОРЯДОК</w:t>
      </w:r>
    </w:p>
    <w:p w:rsidR="001E6802" w:rsidRDefault="001E6802" w:rsidP="00EE3332">
      <w:pPr>
        <w:pStyle w:val="20"/>
        <w:shd w:val="clear" w:color="auto" w:fill="auto"/>
        <w:spacing w:after="0" w:line="322" w:lineRule="exact"/>
        <w:ind w:left="20" w:firstLine="0"/>
      </w:pPr>
      <w:r>
        <w:t xml:space="preserve">проведения </w:t>
      </w:r>
      <w:proofErr w:type="gramStart"/>
      <w:r>
        <w:t>мониторинга качества финансового менеджмента</w:t>
      </w:r>
      <w:r>
        <w:br/>
        <w:t>главных распорядителей средств бюджета</w:t>
      </w:r>
      <w:proofErr w:type="gramEnd"/>
      <w:r>
        <w:t xml:space="preserve"> </w:t>
      </w:r>
      <w:r w:rsidR="00520983">
        <w:t>Первомай</w:t>
      </w:r>
      <w:r>
        <w:t>ского муниципального</w:t>
      </w:r>
    </w:p>
    <w:p w:rsidR="001E6802" w:rsidRDefault="001E6802" w:rsidP="00EE3332">
      <w:pPr>
        <w:pStyle w:val="20"/>
        <w:shd w:val="clear" w:color="auto" w:fill="auto"/>
        <w:spacing w:after="0" w:line="322" w:lineRule="exact"/>
        <w:ind w:left="20" w:firstLine="0"/>
      </w:pPr>
      <w:r>
        <w:t>округа Тамбовской области</w:t>
      </w:r>
    </w:p>
    <w:p w:rsidR="009058A7" w:rsidRDefault="009058A7" w:rsidP="00EE3332">
      <w:pPr>
        <w:pStyle w:val="20"/>
        <w:shd w:val="clear" w:color="auto" w:fill="auto"/>
        <w:spacing w:after="0" w:line="322" w:lineRule="exact"/>
        <w:ind w:left="20" w:firstLine="0"/>
      </w:pPr>
    </w:p>
    <w:p w:rsidR="001E6802" w:rsidRDefault="001E6802" w:rsidP="00EE3332">
      <w:pPr>
        <w:pStyle w:val="20"/>
        <w:shd w:val="clear" w:color="auto" w:fill="auto"/>
        <w:spacing w:after="299" w:line="280" w:lineRule="exact"/>
        <w:ind w:left="3760" w:firstLine="0"/>
        <w:jc w:val="left"/>
      </w:pPr>
      <w:r>
        <w:t>1. Общие положения</w:t>
      </w:r>
    </w:p>
    <w:p w:rsidR="001E6802" w:rsidRDefault="001E6802" w:rsidP="00EE3332">
      <w:pPr>
        <w:pStyle w:val="2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322" w:lineRule="exact"/>
        <w:ind w:firstLine="760"/>
        <w:jc w:val="both"/>
      </w:pPr>
      <w:r>
        <w:t xml:space="preserve">Настоящий Порядок устанавливает процедуру </w:t>
      </w:r>
      <w:proofErr w:type="gramStart"/>
      <w:r>
        <w:t>проведения мониторинга качества финансового менеджмента главных распорядителей бюджетных</w:t>
      </w:r>
      <w:proofErr w:type="gramEnd"/>
      <w:r>
        <w:t xml:space="preserve"> средств (далее ГРБС).</w:t>
      </w:r>
    </w:p>
    <w:p w:rsidR="001E6802" w:rsidRDefault="001E6802" w:rsidP="00EE3332">
      <w:pPr>
        <w:pStyle w:val="20"/>
        <w:numPr>
          <w:ilvl w:val="0"/>
          <w:numId w:val="2"/>
        </w:numPr>
        <w:shd w:val="clear" w:color="auto" w:fill="auto"/>
        <w:tabs>
          <w:tab w:val="left" w:pos="1273"/>
        </w:tabs>
        <w:spacing w:after="0" w:line="322" w:lineRule="exact"/>
        <w:ind w:firstLine="760"/>
        <w:jc w:val="both"/>
      </w:pPr>
      <w:r>
        <w:t>Мониторинг качества финансового менеджмента ГРБС проводится на основании показателей качества, определяемых с использованием бюджетной отчетности, сведений и материалов, представляемых главными распорядителями бюджетных сре</w:t>
      </w:r>
      <w:proofErr w:type="gramStart"/>
      <w:r>
        <w:t>дств в ф</w:t>
      </w:r>
      <w:proofErr w:type="gramEnd"/>
      <w:r>
        <w:t xml:space="preserve">инансовое управление администрации </w:t>
      </w:r>
      <w:r w:rsidR="00520983">
        <w:t>Первомай</w:t>
      </w:r>
      <w:r>
        <w:t>ского муниципального округа Тамбовской области, а также общедоступных данных (опубликованных или размещенных на официальных сайтах). Номенклатура показателей качества финансового менеджмента, периодичность и алгоритм их определения, бальная оценка показателей приведены в приложении 1 к настоящему Порядку.</w:t>
      </w:r>
    </w:p>
    <w:p w:rsidR="001E6802" w:rsidRDefault="001E6802" w:rsidP="009058A7">
      <w:pPr>
        <w:pStyle w:val="20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240" w:lineRule="auto"/>
        <w:ind w:firstLine="760"/>
        <w:jc w:val="both"/>
      </w:pPr>
      <w:r>
        <w:t xml:space="preserve">Мониторинг </w:t>
      </w:r>
      <w:proofErr w:type="gramStart"/>
      <w:r>
        <w:t>качества финансового менеджмента, осуществляемого ГРБС проводится</w:t>
      </w:r>
      <w:proofErr w:type="gramEnd"/>
      <w:r>
        <w:t xml:space="preserve"> ежегодно по итогам исполнения бюджета </w:t>
      </w:r>
      <w:r w:rsidR="00520983">
        <w:t>Первомай</w:t>
      </w:r>
      <w:r>
        <w:t>ского муниципального округа Тамбовской области за отчетный финансовый год.</w:t>
      </w:r>
    </w:p>
    <w:p w:rsidR="009058A7" w:rsidRDefault="009058A7" w:rsidP="009058A7">
      <w:pPr>
        <w:pStyle w:val="20"/>
        <w:numPr>
          <w:ilvl w:val="0"/>
          <w:numId w:val="2"/>
        </w:numPr>
        <w:shd w:val="clear" w:color="auto" w:fill="auto"/>
        <w:tabs>
          <w:tab w:val="left" w:pos="1278"/>
        </w:tabs>
        <w:spacing w:after="0" w:line="240" w:lineRule="auto"/>
        <w:ind w:firstLine="760"/>
        <w:jc w:val="both"/>
      </w:pPr>
      <w:r w:rsidRPr="009058A7">
        <w:t xml:space="preserve">При невозможности </w:t>
      </w:r>
      <w:proofErr w:type="gramStart"/>
      <w:r w:rsidRPr="009058A7">
        <w:t>определения значений показателей качества финансового менеджмента</w:t>
      </w:r>
      <w:proofErr w:type="gramEnd"/>
      <w:r w:rsidRPr="009058A7">
        <w:t xml:space="preserve"> за отчетный финансовый год (например, в случае начала деятельности вновь созданного главного </w:t>
      </w:r>
      <w:r w:rsidR="00F549E8">
        <w:t>распорядителя</w:t>
      </w:r>
      <w:r w:rsidRPr="009058A7">
        <w:t xml:space="preserve"> или в случае упразднения главного </w:t>
      </w:r>
      <w:r w:rsidR="00F549E8">
        <w:t>распорядителя</w:t>
      </w:r>
      <w:r w:rsidRPr="009058A7">
        <w:t xml:space="preserve"> в течение отчетного финансового года) </w:t>
      </w:r>
      <w:r w:rsidR="00F549E8">
        <w:t>финансовым управлением</w:t>
      </w:r>
      <w:r w:rsidRPr="009058A7">
        <w:t xml:space="preserve"> определяется возможность использования источников информации для проведения мониторинга и расчета показателей качества финансового менеджмента по итогам финансового года, в том числе исходя из длительности периода, за который получена информация для проведения мониторинга.</w:t>
      </w:r>
    </w:p>
    <w:p w:rsidR="009058A7" w:rsidRDefault="009058A7" w:rsidP="009058A7">
      <w:pPr>
        <w:pStyle w:val="20"/>
        <w:shd w:val="clear" w:color="auto" w:fill="auto"/>
        <w:tabs>
          <w:tab w:val="left" w:pos="1278"/>
        </w:tabs>
        <w:spacing w:after="0" w:line="240" w:lineRule="auto"/>
        <w:ind w:left="760" w:firstLine="0"/>
        <w:jc w:val="both"/>
      </w:pPr>
    </w:p>
    <w:p w:rsidR="001E6802" w:rsidRDefault="001E6802" w:rsidP="00EE3332">
      <w:pPr>
        <w:pStyle w:val="20"/>
        <w:shd w:val="clear" w:color="auto" w:fill="auto"/>
        <w:spacing w:after="300" w:line="322" w:lineRule="exact"/>
        <w:ind w:left="20" w:firstLine="0"/>
      </w:pPr>
      <w:r>
        <w:t>2. Организация проведения мониторинга качества финансового</w:t>
      </w:r>
      <w:r>
        <w:br/>
        <w:t>менеджмента, осуществляемого ГРБС</w:t>
      </w:r>
    </w:p>
    <w:p w:rsidR="001E6802" w:rsidRDefault="001E6802" w:rsidP="00EE3332">
      <w:pPr>
        <w:pStyle w:val="20"/>
        <w:numPr>
          <w:ilvl w:val="0"/>
          <w:numId w:val="3"/>
        </w:numPr>
        <w:shd w:val="clear" w:color="auto" w:fill="auto"/>
        <w:tabs>
          <w:tab w:val="left" w:pos="1278"/>
        </w:tabs>
        <w:spacing w:after="0" w:line="322" w:lineRule="exact"/>
        <w:ind w:firstLine="760"/>
        <w:jc w:val="both"/>
      </w:pPr>
      <w:r>
        <w:t>Мониторинг качества финансового менеджмента, осуществляемого ГРБС за отчетный финансовый год, включает следующие направления:</w:t>
      </w:r>
    </w:p>
    <w:p w:rsidR="001E6802" w:rsidRDefault="001E6802" w:rsidP="00EE3332">
      <w:pPr>
        <w:pStyle w:val="20"/>
        <w:numPr>
          <w:ilvl w:val="0"/>
          <w:numId w:val="4"/>
        </w:numPr>
        <w:shd w:val="clear" w:color="auto" w:fill="auto"/>
        <w:tabs>
          <w:tab w:val="left" w:pos="1121"/>
        </w:tabs>
        <w:spacing w:after="0" w:line="322" w:lineRule="exact"/>
        <w:ind w:firstLine="760"/>
        <w:jc w:val="both"/>
      </w:pPr>
      <w:r>
        <w:t>мониторинг финансового планирования;</w:t>
      </w:r>
    </w:p>
    <w:p w:rsidR="001E6802" w:rsidRDefault="001E6802" w:rsidP="00EE3332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322" w:lineRule="exact"/>
        <w:ind w:firstLine="760"/>
        <w:jc w:val="both"/>
      </w:pPr>
      <w:r>
        <w:t>мониторинг качества исполнения бюджета в части расходов;</w:t>
      </w:r>
    </w:p>
    <w:p w:rsidR="001E6802" w:rsidRDefault="001E6802" w:rsidP="00EE3332">
      <w:pPr>
        <w:pStyle w:val="20"/>
        <w:numPr>
          <w:ilvl w:val="0"/>
          <w:numId w:val="4"/>
        </w:numPr>
        <w:shd w:val="clear" w:color="auto" w:fill="auto"/>
        <w:tabs>
          <w:tab w:val="left" w:pos="1095"/>
        </w:tabs>
        <w:spacing w:after="0" w:line="322" w:lineRule="exact"/>
        <w:ind w:firstLine="760"/>
        <w:jc w:val="both"/>
      </w:pPr>
      <w:r>
        <w:t xml:space="preserve">мониторинг качества </w:t>
      </w:r>
      <w:proofErr w:type="gramStart"/>
      <w:r>
        <w:t>контроля за</w:t>
      </w:r>
      <w:proofErr w:type="gramEnd"/>
      <w:r>
        <w:t xml:space="preserve"> результатами деятельности </w:t>
      </w:r>
      <w:r>
        <w:lastRenderedPageBreak/>
        <w:t>подведомственных учреждений;</w:t>
      </w:r>
    </w:p>
    <w:p w:rsidR="001E6802" w:rsidRDefault="001E6802" w:rsidP="00EE3332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322" w:lineRule="exact"/>
        <w:ind w:firstLine="760"/>
        <w:jc w:val="both"/>
      </w:pPr>
      <w:r>
        <w:t>мониторинг качества представляемой бюджетной отчетности;</w:t>
      </w:r>
    </w:p>
    <w:p w:rsidR="00D2041A" w:rsidRDefault="001E6802" w:rsidP="005B3B73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after="0" w:line="322" w:lineRule="exact"/>
        <w:ind w:firstLine="760"/>
        <w:jc w:val="both"/>
      </w:pPr>
      <w:r>
        <w:t>мониторинг наличия правовых актов, регулирующих осуществление внутреннего финансового контроля и</w:t>
      </w:r>
      <w:r w:rsidR="00D2041A">
        <w:t xml:space="preserve"> внутреннего финансового аудита,</w:t>
      </w:r>
      <w:r w:rsidR="00D2041A" w:rsidRPr="001E6802">
        <w:t xml:space="preserve"> </w:t>
      </w:r>
      <w:r w:rsidR="00D2041A">
        <w:t>финансового менеджмента;</w:t>
      </w:r>
    </w:p>
    <w:p w:rsidR="001E6802" w:rsidRDefault="001E6802" w:rsidP="00EE3332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after="0" w:line="322" w:lineRule="exact"/>
        <w:ind w:firstLine="760"/>
        <w:jc w:val="both"/>
      </w:pPr>
      <w:r>
        <w:t>мониторинг качества планирования и осуществления закупок товаров, работ и услуг для обеспечения муниципальных нужд.</w:t>
      </w:r>
    </w:p>
    <w:p w:rsidR="001E6802" w:rsidRPr="002C4066" w:rsidRDefault="001E6802" w:rsidP="00EE3332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0" w:line="322" w:lineRule="exact"/>
        <w:ind w:firstLine="760"/>
        <w:jc w:val="both"/>
      </w:pPr>
      <w:r w:rsidRPr="002C4066">
        <w:t xml:space="preserve">В целях проведения годового мониторинга качества финансового менеджмента до 15 апреля текущего финансового года главные распорядители средств бюджета представляют в финансовое управление администрации </w:t>
      </w:r>
      <w:r w:rsidR="00520983">
        <w:t>Первомай</w:t>
      </w:r>
      <w:r w:rsidRPr="002C4066">
        <w:t>ского муниципального округа сведения за отчетный финансовый год согласно приложению 2 к настоящему Порядку.</w:t>
      </w:r>
    </w:p>
    <w:p w:rsidR="001E6802" w:rsidRDefault="001E6802" w:rsidP="00EE3332">
      <w:pPr>
        <w:pStyle w:val="20"/>
        <w:shd w:val="clear" w:color="auto" w:fill="auto"/>
        <w:spacing w:after="0" w:line="322" w:lineRule="exact"/>
        <w:ind w:firstLine="760"/>
        <w:jc w:val="both"/>
      </w:pPr>
      <w:r>
        <w:t>Главн</w:t>
      </w:r>
      <w:r w:rsidR="00F549E8">
        <w:t>ый распорядитель</w:t>
      </w:r>
      <w:r>
        <w:t xml:space="preserve"> средств бюджета несет ответственность за достоверность, правомерность и полноту представленных сведений о показателях мониторинга качества финансового менеджмента.</w:t>
      </w:r>
    </w:p>
    <w:p w:rsidR="001E6802" w:rsidRDefault="001E6802" w:rsidP="00EE3332">
      <w:pPr>
        <w:pStyle w:val="20"/>
        <w:numPr>
          <w:ilvl w:val="0"/>
          <w:numId w:val="3"/>
        </w:numPr>
        <w:shd w:val="clear" w:color="auto" w:fill="auto"/>
        <w:tabs>
          <w:tab w:val="left" w:pos="1676"/>
        </w:tabs>
        <w:spacing w:after="0" w:line="322" w:lineRule="exact"/>
        <w:ind w:firstLine="760"/>
        <w:jc w:val="both"/>
      </w:pPr>
      <w:proofErr w:type="gramStart"/>
      <w:r>
        <w:t xml:space="preserve">Финансовое управление администрации </w:t>
      </w:r>
      <w:r w:rsidR="00520983">
        <w:t>Первомай</w:t>
      </w:r>
      <w:r>
        <w:t>ского муниципального округа Тамбовской области в срок до 1 мая года, следующего за отчетным, проводит мониторинг качества финансового менеджмента, осуществляемого ГРБС по показателям, перечисленным в приложении 1 к настоящему Порядку.</w:t>
      </w:r>
      <w:proofErr w:type="gramEnd"/>
    </w:p>
    <w:p w:rsidR="001E6802" w:rsidRDefault="001E6802" w:rsidP="00EE3332">
      <w:pPr>
        <w:pStyle w:val="20"/>
        <w:numPr>
          <w:ilvl w:val="0"/>
          <w:numId w:val="3"/>
        </w:numPr>
        <w:shd w:val="clear" w:color="auto" w:fill="auto"/>
        <w:tabs>
          <w:tab w:val="left" w:pos="1258"/>
        </w:tabs>
        <w:spacing w:after="0" w:line="322" w:lineRule="exact"/>
        <w:ind w:firstLine="760"/>
        <w:jc w:val="both"/>
      </w:pPr>
      <w:r>
        <w:t>Мониторинг качества финансового менеджмента проводится на основании:</w:t>
      </w:r>
    </w:p>
    <w:p w:rsidR="001E6802" w:rsidRDefault="001E6802" w:rsidP="00EE3332">
      <w:pPr>
        <w:pStyle w:val="20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322" w:lineRule="exact"/>
        <w:ind w:firstLine="760"/>
        <w:jc w:val="both"/>
      </w:pPr>
      <w:r>
        <w:t>сведений о внесении изменений в сводную бюджетную роспись;</w:t>
      </w:r>
    </w:p>
    <w:p w:rsidR="001E6802" w:rsidRDefault="001E6802" w:rsidP="00EE3332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after="0" w:line="322" w:lineRule="exact"/>
        <w:ind w:firstLine="760"/>
        <w:jc w:val="both"/>
      </w:pPr>
      <w:r>
        <w:t>бухгалтерской и бюджетной отчетности, представляемой в установленные сроки;</w:t>
      </w:r>
    </w:p>
    <w:p w:rsidR="001E6802" w:rsidRDefault="001E6802" w:rsidP="00EE3332">
      <w:pPr>
        <w:pStyle w:val="20"/>
        <w:numPr>
          <w:ilvl w:val="0"/>
          <w:numId w:val="5"/>
        </w:numPr>
        <w:shd w:val="clear" w:color="auto" w:fill="auto"/>
        <w:tabs>
          <w:tab w:val="left" w:pos="1139"/>
        </w:tabs>
        <w:spacing w:after="0" w:line="322" w:lineRule="exact"/>
        <w:ind w:firstLine="760"/>
        <w:jc w:val="both"/>
      </w:pPr>
      <w:r>
        <w:t>сведений о дебиторской и кредиторской задолженности;</w:t>
      </w:r>
    </w:p>
    <w:p w:rsidR="001E6802" w:rsidRDefault="001E6802" w:rsidP="00EE3332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after="0" w:line="322" w:lineRule="exact"/>
        <w:ind w:firstLine="760"/>
        <w:jc w:val="both"/>
      </w:pPr>
      <w:r>
        <w:t>сведений об исполнении местного бюджета по доходам, представляемых ГАДБ;</w:t>
      </w:r>
    </w:p>
    <w:p w:rsidR="001E6802" w:rsidRDefault="001E6802" w:rsidP="00EE3332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after="0" w:line="322" w:lineRule="exact"/>
        <w:ind w:firstLine="760"/>
        <w:jc w:val="both"/>
      </w:pPr>
      <w:r>
        <w:t>отчетов о результатах внутреннего финансового контроля, внутреннего финансового аудита;</w:t>
      </w:r>
    </w:p>
    <w:p w:rsidR="001E6802" w:rsidRDefault="001E6802" w:rsidP="00EE3332">
      <w:pPr>
        <w:pStyle w:val="20"/>
        <w:numPr>
          <w:ilvl w:val="0"/>
          <w:numId w:val="5"/>
        </w:numPr>
        <w:shd w:val="clear" w:color="auto" w:fill="auto"/>
        <w:tabs>
          <w:tab w:val="left" w:pos="1099"/>
        </w:tabs>
        <w:spacing w:after="0" w:line="322" w:lineRule="exact"/>
        <w:ind w:firstLine="760"/>
        <w:jc w:val="both"/>
      </w:pPr>
      <w:r>
        <w:t>информации, представляемой муниципальными заказчиками, о количестве вносимых изменений в планы-графики закупок в течение года (за исключением изменений, предусмотренных в связи с увеличением или уменьшением годового лимита бюджетных обязательств);</w:t>
      </w:r>
    </w:p>
    <w:p w:rsidR="001E6802" w:rsidRDefault="001E6802" w:rsidP="00EE3332">
      <w:pPr>
        <w:pStyle w:val="20"/>
        <w:numPr>
          <w:ilvl w:val="0"/>
          <w:numId w:val="5"/>
        </w:numPr>
        <w:shd w:val="clear" w:color="auto" w:fill="auto"/>
        <w:tabs>
          <w:tab w:val="left" w:pos="1162"/>
        </w:tabs>
        <w:spacing w:after="0" w:line="240" w:lineRule="auto"/>
        <w:ind w:firstLine="760"/>
        <w:jc w:val="both"/>
      </w:pPr>
      <w:r>
        <w:t>иных сведений, необходимых для расчета показателей оценки эффективности финансового менеджмента.</w:t>
      </w:r>
    </w:p>
    <w:p w:rsidR="005C41AA" w:rsidRDefault="005C41AA" w:rsidP="005C41AA">
      <w:pPr>
        <w:pStyle w:val="20"/>
        <w:shd w:val="clear" w:color="auto" w:fill="auto"/>
        <w:tabs>
          <w:tab w:val="left" w:pos="1162"/>
        </w:tabs>
        <w:spacing w:after="0" w:line="240" w:lineRule="auto"/>
        <w:ind w:left="760" w:firstLine="0"/>
        <w:jc w:val="both"/>
      </w:pPr>
    </w:p>
    <w:p w:rsidR="007A39A4" w:rsidRDefault="00BD255F" w:rsidP="00E52CBF">
      <w:pPr>
        <w:pStyle w:val="20"/>
        <w:numPr>
          <w:ilvl w:val="0"/>
          <w:numId w:val="15"/>
        </w:numPr>
        <w:shd w:val="clear" w:color="auto" w:fill="auto"/>
        <w:tabs>
          <w:tab w:val="left" w:pos="1791"/>
        </w:tabs>
        <w:spacing w:after="0" w:line="280" w:lineRule="exact"/>
      </w:pPr>
      <w:r>
        <w:t>Порядок расчета показателей качества финансового</w:t>
      </w:r>
    </w:p>
    <w:p w:rsidR="007A39A4" w:rsidRDefault="00BD255F" w:rsidP="00E52CBF">
      <w:pPr>
        <w:pStyle w:val="20"/>
        <w:shd w:val="clear" w:color="auto" w:fill="auto"/>
        <w:spacing w:after="309" w:line="280" w:lineRule="exact"/>
        <w:ind w:firstLine="0"/>
      </w:pPr>
      <w:r>
        <w:t>менеджмента</w:t>
      </w:r>
    </w:p>
    <w:p w:rsidR="007A39A4" w:rsidRDefault="00E52CBF" w:rsidP="00E52CBF">
      <w:pPr>
        <w:pStyle w:val="20"/>
        <w:shd w:val="clear" w:color="auto" w:fill="auto"/>
        <w:tabs>
          <w:tab w:val="left" w:pos="1208"/>
        </w:tabs>
        <w:spacing w:after="0" w:line="322" w:lineRule="exact"/>
        <w:ind w:firstLine="0"/>
        <w:jc w:val="both"/>
      </w:pPr>
      <w:r>
        <w:t xml:space="preserve">        3.1. </w:t>
      </w:r>
      <w:r w:rsidR="00BD255F">
        <w:t xml:space="preserve">В целях проведения годового мониторинга качества финансового менеджмента финансовое управление </w:t>
      </w:r>
      <w:r w:rsidR="00520983">
        <w:t>Первомай</w:t>
      </w:r>
      <w:r w:rsidR="00F51BC5">
        <w:t>ского</w:t>
      </w:r>
      <w:r w:rsidR="00BD255F">
        <w:t xml:space="preserve"> муниципального округа Тамбовской области осуществляет расчет всех показателей качества финансового менеджмента согласно приложению 1 к настоящему Порядку.</w:t>
      </w:r>
    </w:p>
    <w:p w:rsidR="007A39A4" w:rsidRDefault="00E52CBF" w:rsidP="00E52CBF">
      <w:pPr>
        <w:pStyle w:val="20"/>
        <w:shd w:val="clear" w:color="auto" w:fill="auto"/>
        <w:tabs>
          <w:tab w:val="left" w:pos="1208"/>
        </w:tabs>
        <w:spacing w:after="0" w:line="322" w:lineRule="exact"/>
        <w:ind w:firstLine="0"/>
        <w:jc w:val="both"/>
      </w:pPr>
      <w:r>
        <w:t xml:space="preserve">       3.2. </w:t>
      </w:r>
      <w:r w:rsidR="00BD255F">
        <w:t>На основании данных расчета показателей качества финансового менеджмента устанавливается итоговая оценка качества финансового менеджмента по каждому главному распорядителю средств бюджета, рассчитываемая по формуле:</w:t>
      </w:r>
    </w:p>
    <w:p w:rsidR="001E6802" w:rsidRPr="00EE3332" w:rsidRDefault="00BD255F" w:rsidP="00F549E8">
      <w:pPr>
        <w:pStyle w:val="20"/>
        <w:shd w:val="clear" w:color="auto" w:fill="auto"/>
        <w:spacing w:after="0" w:line="280" w:lineRule="exact"/>
        <w:ind w:firstLine="0"/>
        <w:rPr>
          <w:lang w:eastAsia="en-US" w:bidi="en-US"/>
        </w:rPr>
      </w:pPr>
      <w:r>
        <w:t xml:space="preserve">КФМ = </w:t>
      </w:r>
      <w:proofErr w:type="spellStart"/>
      <w:r>
        <w:rPr>
          <w:lang w:val="en-US" w:eastAsia="en-US" w:bidi="en-US"/>
        </w:rPr>
        <w:t>SUMBi</w:t>
      </w:r>
      <w:proofErr w:type="spellEnd"/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где: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lang w:val="en-US" w:eastAsia="en-US" w:bidi="en-US"/>
        </w:rPr>
        <w:lastRenderedPageBreak/>
        <w:t>B</w:t>
      </w:r>
      <w:r w:rsidRPr="00BD255F">
        <w:rPr>
          <w:lang w:eastAsia="en-US" w:bidi="en-US"/>
        </w:rPr>
        <w:t xml:space="preserve"> </w:t>
      </w:r>
      <w:r>
        <w:t xml:space="preserve">- </w:t>
      </w:r>
      <w:proofErr w:type="gramStart"/>
      <w:r>
        <w:t>итоговое</w:t>
      </w:r>
      <w:proofErr w:type="gramEnd"/>
      <w:r>
        <w:t xml:space="preserve"> значение оценки по направлению;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proofErr w:type="spellStart"/>
      <w:r>
        <w:rPr>
          <w:lang w:val="en-US" w:eastAsia="en-US" w:bidi="en-US"/>
        </w:rPr>
        <w:t>i</w:t>
      </w:r>
      <w:proofErr w:type="spellEnd"/>
      <w:r w:rsidRPr="00E52CBF">
        <w:rPr>
          <w:lang w:eastAsia="en-US" w:bidi="en-US"/>
        </w:rPr>
        <w:t xml:space="preserve"> </w:t>
      </w:r>
      <w:r>
        <w:t xml:space="preserve">- </w:t>
      </w:r>
      <w:proofErr w:type="gramStart"/>
      <w:r>
        <w:t>номер</w:t>
      </w:r>
      <w:proofErr w:type="gramEnd"/>
      <w:r>
        <w:t xml:space="preserve"> направления оценки.</w:t>
      </w:r>
    </w:p>
    <w:p w:rsidR="007A39A4" w:rsidRDefault="00E52CBF" w:rsidP="00E52CBF">
      <w:pPr>
        <w:pStyle w:val="20"/>
        <w:shd w:val="clear" w:color="auto" w:fill="auto"/>
        <w:tabs>
          <w:tab w:val="left" w:pos="1371"/>
        </w:tabs>
        <w:spacing w:after="0" w:line="322" w:lineRule="exact"/>
        <w:ind w:left="375" w:firstLine="0"/>
        <w:jc w:val="left"/>
      </w:pPr>
      <w:r>
        <w:t xml:space="preserve">   3.3.   </w:t>
      </w:r>
      <w:r w:rsidR="00BD255F">
        <w:t xml:space="preserve">Итоговое значение оценки по направлению </w:t>
      </w:r>
      <w:r w:rsidR="00BD255F" w:rsidRPr="00BD255F">
        <w:rPr>
          <w:lang w:eastAsia="en-US" w:bidi="en-US"/>
        </w:rPr>
        <w:t>(</w:t>
      </w:r>
      <w:r w:rsidR="00BD255F">
        <w:rPr>
          <w:lang w:val="en-US" w:eastAsia="en-US" w:bidi="en-US"/>
        </w:rPr>
        <w:t>Bi</w:t>
      </w:r>
      <w:r w:rsidR="00BD255F" w:rsidRPr="00BD255F">
        <w:rPr>
          <w:lang w:eastAsia="en-US" w:bidi="en-US"/>
        </w:rPr>
        <w:t xml:space="preserve">) </w:t>
      </w:r>
      <w:r w:rsidR="00BD255F">
        <w:t>рассчитывается последующей формуле: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right="20" w:firstLine="0"/>
      </w:pPr>
      <w:r>
        <w:rPr>
          <w:lang w:val="en-US" w:eastAsia="en-US" w:bidi="en-US"/>
        </w:rPr>
        <w:t>Bi</w:t>
      </w:r>
      <w:r w:rsidRPr="00BD255F">
        <w:rPr>
          <w:lang w:eastAsia="en-US" w:bidi="en-US"/>
        </w:rPr>
        <w:t xml:space="preserve"> </w:t>
      </w:r>
      <w:r>
        <w:t xml:space="preserve">= </w:t>
      </w:r>
      <w:proofErr w:type="spellStart"/>
      <w:r>
        <w:rPr>
          <w:lang w:val="en-US" w:eastAsia="en-US" w:bidi="en-US"/>
        </w:rPr>
        <w:t>SUMKj</w:t>
      </w:r>
      <w:proofErr w:type="spellEnd"/>
      <w:r w:rsidRPr="00BD255F">
        <w:rPr>
          <w:lang w:eastAsia="en-US" w:bidi="en-US"/>
        </w:rPr>
        <w:t>,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где: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proofErr w:type="spellStart"/>
      <w:r>
        <w:rPr>
          <w:lang w:val="en-US" w:eastAsia="en-US" w:bidi="en-US"/>
        </w:rPr>
        <w:t>Kj</w:t>
      </w:r>
      <w:proofErr w:type="spellEnd"/>
      <w:r w:rsidRPr="00BD255F">
        <w:rPr>
          <w:lang w:eastAsia="en-US" w:bidi="en-US"/>
        </w:rPr>
        <w:t xml:space="preserve"> </w:t>
      </w:r>
      <w:r>
        <w:t xml:space="preserve">- значение оценки показателя по </w:t>
      </w:r>
      <w:proofErr w:type="spellStart"/>
      <w:r>
        <w:rPr>
          <w:lang w:val="en-US" w:eastAsia="en-US" w:bidi="en-US"/>
        </w:rPr>
        <w:t>i</w:t>
      </w:r>
      <w:proofErr w:type="spellEnd"/>
      <w:r>
        <w:t>-му направлению;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lang w:val="en-US" w:eastAsia="en-US" w:bidi="en-US"/>
        </w:rPr>
        <w:t>j</w:t>
      </w:r>
      <w:r w:rsidRPr="00BD255F">
        <w:rPr>
          <w:lang w:eastAsia="en-US" w:bidi="en-US"/>
        </w:rPr>
        <w:t xml:space="preserve"> </w:t>
      </w:r>
      <w:r>
        <w:t xml:space="preserve">- </w:t>
      </w:r>
      <w:proofErr w:type="gramStart"/>
      <w:r>
        <w:t>номер</w:t>
      </w:r>
      <w:proofErr w:type="gramEnd"/>
      <w:r>
        <w:t xml:space="preserve"> показателя оценки в рамках направления оценки.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t>3.4.Оценка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 1.</w:t>
      </w:r>
    </w:p>
    <w:p w:rsidR="007A39A4" w:rsidRDefault="00BD255F" w:rsidP="00EE3332">
      <w:pPr>
        <w:pStyle w:val="20"/>
        <w:numPr>
          <w:ilvl w:val="0"/>
          <w:numId w:val="6"/>
        </w:numPr>
        <w:shd w:val="clear" w:color="auto" w:fill="auto"/>
        <w:tabs>
          <w:tab w:val="left" w:pos="1304"/>
        </w:tabs>
        <w:spacing w:after="0" w:line="322" w:lineRule="exact"/>
        <w:ind w:firstLine="740"/>
        <w:jc w:val="both"/>
      </w:pPr>
      <w:r>
        <w:t>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100 баллам.</w:t>
      </w:r>
    </w:p>
    <w:p w:rsidR="007A39A4" w:rsidRDefault="00BD255F" w:rsidP="00EE3332">
      <w:pPr>
        <w:pStyle w:val="20"/>
        <w:numPr>
          <w:ilvl w:val="0"/>
          <w:numId w:val="6"/>
        </w:numPr>
        <w:shd w:val="clear" w:color="auto" w:fill="auto"/>
        <w:tabs>
          <w:tab w:val="left" w:pos="1304"/>
        </w:tabs>
        <w:spacing w:after="0" w:line="322" w:lineRule="exact"/>
        <w:ind w:firstLine="740"/>
        <w:jc w:val="both"/>
      </w:pPr>
      <w: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7A39A4" w:rsidRDefault="00BD255F" w:rsidP="00EE3332">
      <w:pPr>
        <w:pStyle w:val="20"/>
        <w:numPr>
          <w:ilvl w:val="0"/>
          <w:numId w:val="6"/>
        </w:numPr>
        <w:shd w:val="clear" w:color="auto" w:fill="auto"/>
        <w:tabs>
          <w:tab w:val="left" w:pos="1304"/>
        </w:tabs>
        <w:spacing w:after="0" w:line="322" w:lineRule="exact"/>
        <w:ind w:firstLine="740"/>
        <w:jc w:val="both"/>
      </w:pPr>
      <w:r>
        <w:t>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t>3.8.Оценка по каждому из показателей рассчитывается в следующем порядке:</w:t>
      </w:r>
    </w:p>
    <w:p w:rsidR="007A39A4" w:rsidRDefault="00BD255F" w:rsidP="00EE3332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both"/>
      </w:pPr>
      <w:r>
        <w:t>в формулу, приведенную в графе 3 приложения 1, подставить требуемые исходные данные и произвести необходимые вычисления;</w:t>
      </w:r>
    </w:p>
    <w:p w:rsidR="007A39A4" w:rsidRDefault="00BD255F" w:rsidP="00EE3332">
      <w:pPr>
        <w:pStyle w:val="20"/>
        <w:numPr>
          <w:ilvl w:val="0"/>
          <w:numId w:val="7"/>
        </w:numPr>
        <w:shd w:val="clear" w:color="auto" w:fill="auto"/>
        <w:tabs>
          <w:tab w:val="left" w:pos="958"/>
        </w:tabs>
        <w:spacing w:after="0" w:line="322" w:lineRule="exact"/>
        <w:ind w:firstLine="740"/>
        <w:jc w:val="both"/>
      </w:pPr>
      <w:r>
        <w:t>определить, какому из диапазонов, приведенных в графе 5 приложения 1 к Порядку, принадлежит полученный результат вычислений;</w:t>
      </w:r>
    </w:p>
    <w:p w:rsidR="007A39A4" w:rsidRDefault="00BD255F" w:rsidP="00C8402D">
      <w:pPr>
        <w:pStyle w:val="20"/>
        <w:numPr>
          <w:ilvl w:val="0"/>
          <w:numId w:val="7"/>
        </w:numPr>
        <w:shd w:val="clear" w:color="auto" w:fill="auto"/>
        <w:tabs>
          <w:tab w:val="left" w:pos="1012"/>
        </w:tabs>
        <w:spacing w:after="0" w:line="240" w:lineRule="auto"/>
        <w:ind w:firstLine="740"/>
        <w:jc w:val="both"/>
      </w:pPr>
      <w:r>
        <w:t>зафиксировать оценку, соответствующую выбранному диапазону.</w:t>
      </w:r>
    </w:p>
    <w:p w:rsidR="005C41AA" w:rsidRDefault="00C8402D" w:rsidP="00C8402D">
      <w:pPr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3.9. В случае невозможности определения (отсутствия) значений отдельных показателей, групп показателей качества финансового менеджмента у главного </w:t>
      </w:r>
      <w:r w:rsidR="00F549E8">
        <w:rPr>
          <w:rFonts w:ascii="PT Astra Serif" w:hAnsi="PT Astra Serif"/>
          <w:sz w:val="28"/>
        </w:rPr>
        <w:t>распорядителя</w:t>
      </w:r>
      <w:r>
        <w:rPr>
          <w:rFonts w:ascii="PT Astra Serif" w:hAnsi="PT Astra Serif"/>
          <w:sz w:val="28"/>
        </w:rPr>
        <w:t xml:space="preserve"> в отчете вместо расчетных оценок указывается буква «н». Вес этого показателя пропорционально перераспределяется на другие показатели в группе качества финансового менеджмента.</w:t>
      </w:r>
    </w:p>
    <w:p w:rsidR="00C8402D" w:rsidRPr="00C8402D" w:rsidRDefault="00C8402D" w:rsidP="00C8402D">
      <w:pPr>
        <w:ind w:firstLine="720"/>
        <w:jc w:val="both"/>
        <w:rPr>
          <w:rFonts w:ascii="PT Astra Serif" w:hAnsi="PT Astra Serif"/>
          <w:color w:val="auto"/>
          <w:sz w:val="28"/>
        </w:rPr>
      </w:pPr>
    </w:p>
    <w:p w:rsidR="007A39A4" w:rsidRDefault="00E52CBF" w:rsidP="00E52CBF">
      <w:pPr>
        <w:pStyle w:val="20"/>
        <w:shd w:val="clear" w:color="auto" w:fill="auto"/>
        <w:tabs>
          <w:tab w:val="left" w:pos="865"/>
        </w:tabs>
        <w:spacing w:after="300" w:line="322" w:lineRule="exact"/>
        <w:ind w:firstLine="0"/>
      </w:pPr>
      <w:r>
        <w:t xml:space="preserve">4. </w:t>
      </w:r>
      <w:r w:rsidR="00BD255F">
        <w:t>Анализ качества финансового</w:t>
      </w:r>
      <w:r w:rsidR="005B3B73">
        <w:t xml:space="preserve"> </w:t>
      </w:r>
      <w:r w:rsidR="00BD255F">
        <w:t>менеджмента и формирования отчета о результатах мониторинга качества финансового менеджмента</w:t>
      </w:r>
    </w:p>
    <w:p w:rsidR="007A39A4" w:rsidRDefault="00E52CBF" w:rsidP="00E52CBF">
      <w:pPr>
        <w:pStyle w:val="20"/>
        <w:shd w:val="clear" w:color="auto" w:fill="auto"/>
        <w:tabs>
          <w:tab w:val="left" w:pos="1294"/>
        </w:tabs>
        <w:spacing w:after="0" w:line="322" w:lineRule="exact"/>
        <w:ind w:firstLine="0"/>
        <w:jc w:val="both"/>
      </w:pPr>
      <w:r>
        <w:t xml:space="preserve">         4.1. </w:t>
      </w:r>
      <w:r w:rsidR="00BD255F">
        <w:t>Анализ качества финансового менеджмента производится по следующим направлениям:</w:t>
      </w:r>
    </w:p>
    <w:p w:rsidR="007A39A4" w:rsidRDefault="00BD255F" w:rsidP="00EE3332">
      <w:pPr>
        <w:pStyle w:val="20"/>
        <w:numPr>
          <w:ilvl w:val="0"/>
          <w:numId w:val="7"/>
        </w:numPr>
        <w:shd w:val="clear" w:color="auto" w:fill="auto"/>
        <w:tabs>
          <w:tab w:val="left" w:pos="1012"/>
        </w:tabs>
        <w:spacing w:after="0" w:line="322" w:lineRule="exact"/>
        <w:ind w:firstLine="740"/>
        <w:jc w:val="both"/>
      </w:pPr>
      <w:r>
        <w:t>по уровню оценок, полученных по каждому из показателей;</w:t>
      </w:r>
    </w:p>
    <w:p w:rsidR="007A39A4" w:rsidRDefault="00BD255F" w:rsidP="00EE3332">
      <w:pPr>
        <w:pStyle w:val="20"/>
        <w:numPr>
          <w:ilvl w:val="0"/>
          <w:numId w:val="7"/>
        </w:numPr>
        <w:shd w:val="clear" w:color="auto" w:fill="auto"/>
        <w:tabs>
          <w:tab w:val="left" w:pos="978"/>
        </w:tabs>
        <w:spacing w:after="0" w:line="322" w:lineRule="exact"/>
        <w:ind w:firstLine="740"/>
        <w:jc w:val="both"/>
      </w:pPr>
      <w:r>
        <w:t>по суммарной оценке, полученной каждым главным распорядителем бюджетных средств по применимым к нему показателям;</w:t>
      </w:r>
    </w:p>
    <w:p w:rsidR="007A39A4" w:rsidRDefault="009058A7" w:rsidP="00EE3332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both"/>
      </w:pPr>
      <w:r>
        <w:t xml:space="preserve">по средней оценке, </w:t>
      </w:r>
      <w:r w:rsidR="00BD255F">
        <w:t>уровня финансового менеджмента главных распорядителей бюджетных средств.</w:t>
      </w:r>
    </w:p>
    <w:p w:rsidR="007A39A4" w:rsidRDefault="00E52CBF" w:rsidP="00E52CBF">
      <w:pPr>
        <w:pStyle w:val="20"/>
        <w:shd w:val="clear" w:color="auto" w:fill="auto"/>
        <w:tabs>
          <w:tab w:val="left" w:pos="1299"/>
        </w:tabs>
        <w:spacing w:after="0" w:line="322" w:lineRule="exact"/>
        <w:ind w:firstLine="0"/>
        <w:jc w:val="both"/>
      </w:pPr>
      <w:r>
        <w:t xml:space="preserve">          4.2. </w:t>
      </w:r>
      <w:r w:rsidR="00BD255F">
        <w:t>При анализе качества финансового менеджмента по уровню оценок,</w:t>
      </w:r>
      <w:r w:rsidR="005B3B73">
        <w:t xml:space="preserve"> </w:t>
      </w:r>
      <w:r w:rsidR="00BD255F">
        <w:t>полученных главными распорядителями бюджетных средств по каждому из</w:t>
      </w:r>
      <w:r w:rsidR="005B3B73">
        <w:t xml:space="preserve"> </w:t>
      </w:r>
      <w:r w:rsidR="00BD255F">
        <w:t>показателей:</w:t>
      </w:r>
    </w:p>
    <w:p w:rsidR="007A39A4" w:rsidRDefault="00BD255F" w:rsidP="00EE3332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spacing w:after="0" w:line="322" w:lineRule="exact"/>
        <w:ind w:firstLine="740"/>
        <w:jc w:val="both"/>
      </w:pPr>
      <w:r>
        <w:t>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:rsidR="007A39A4" w:rsidRDefault="00BD255F" w:rsidP="00EE3332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spacing w:after="0" w:line="322" w:lineRule="exact"/>
        <w:ind w:firstLine="740"/>
        <w:jc w:val="both"/>
      </w:pPr>
      <w:r>
        <w:t>определяются главные распорядители бюджетных средств, имеющие по оцениваемому показателю неудовлетворительные результаты.</w:t>
      </w:r>
    </w:p>
    <w:p w:rsidR="007A39A4" w:rsidRDefault="00E52CBF" w:rsidP="00E52CBF">
      <w:pPr>
        <w:pStyle w:val="20"/>
        <w:shd w:val="clear" w:color="auto" w:fill="auto"/>
        <w:tabs>
          <w:tab w:val="left" w:pos="1266"/>
        </w:tabs>
        <w:spacing w:after="337" w:line="326" w:lineRule="exact"/>
        <w:ind w:firstLine="0"/>
        <w:jc w:val="both"/>
      </w:pPr>
      <w:r>
        <w:t xml:space="preserve">          4.3.</w:t>
      </w:r>
      <w:r w:rsidR="00520983">
        <w:t xml:space="preserve"> </w:t>
      </w:r>
      <w:r w:rsidR="00BD255F">
        <w:t>Расчет среднего значения оценки по каждому из показателей (</w:t>
      </w:r>
      <w:proofErr w:type="spellStart"/>
      <w:r w:rsidR="00BD255F">
        <w:t>SPj</w:t>
      </w:r>
      <w:proofErr w:type="spellEnd"/>
      <w:r w:rsidR="00BD255F">
        <w:t>)</w:t>
      </w:r>
      <w:r w:rsidR="00520983">
        <w:t xml:space="preserve"> </w:t>
      </w:r>
      <w:r w:rsidR="00BD255F">
        <w:lastRenderedPageBreak/>
        <w:t>производится по следующей формуле:</w:t>
      </w:r>
    </w:p>
    <w:p w:rsidR="007A39A4" w:rsidRDefault="00BD255F" w:rsidP="00EE3332">
      <w:pPr>
        <w:pStyle w:val="20"/>
        <w:shd w:val="clear" w:color="auto" w:fill="auto"/>
        <w:spacing w:after="70" w:line="280" w:lineRule="exact"/>
        <w:ind w:left="4540" w:firstLine="0"/>
        <w:jc w:val="left"/>
      </w:pPr>
      <w:proofErr w:type="spellStart"/>
      <w:r>
        <w:rPr>
          <w:lang w:val="en-US" w:eastAsia="en-US" w:bidi="en-US"/>
        </w:rPr>
        <w:t>SUMKjn</w:t>
      </w:r>
      <w:proofErr w:type="spellEnd"/>
    </w:p>
    <w:p w:rsidR="007A39A4" w:rsidRDefault="00BD255F" w:rsidP="00EE3332">
      <w:pPr>
        <w:pStyle w:val="20"/>
        <w:shd w:val="clear" w:color="auto" w:fill="auto"/>
        <w:tabs>
          <w:tab w:val="left" w:leader="dot" w:pos="5426"/>
        </w:tabs>
        <w:spacing w:after="0" w:line="280" w:lineRule="exact"/>
        <w:ind w:left="4020" w:firstLine="0"/>
        <w:jc w:val="both"/>
      </w:pPr>
      <w:proofErr w:type="spellStart"/>
      <w:r>
        <w:rPr>
          <w:lang w:val="en-US" w:eastAsia="en-US" w:bidi="en-US"/>
        </w:rPr>
        <w:t>SPj</w:t>
      </w:r>
      <w:proofErr w:type="spellEnd"/>
      <w:r w:rsidRPr="00BD255F">
        <w:rPr>
          <w:lang w:eastAsia="en-US" w:bidi="en-US"/>
        </w:rPr>
        <w:t xml:space="preserve"> </w:t>
      </w:r>
      <w:r>
        <w:t>=</w:t>
      </w:r>
      <w:r>
        <w:tab/>
        <w:t>,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left="4920" w:firstLine="0"/>
        <w:jc w:val="left"/>
      </w:pPr>
      <w:proofErr w:type="gramStart"/>
      <w:r>
        <w:rPr>
          <w:lang w:val="en-US" w:eastAsia="en-US" w:bidi="en-US"/>
        </w:rPr>
        <w:t>n</w:t>
      </w:r>
      <w:proofErr w:type="gramEnd"/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t>где: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proofErr w:type="spellStart"/>
      <w:r>
        <w:rPr>
          <w:lang w:val="en-US" w:eastAsia="en-US" w:bidi="en-US"/>
        </w:rPr>
        <w:t>Kj</w:t>
      </w:r>
      <w:proofErr w:type="spellEnd"/>
      <w:r w:rsidRPr="00BD255F">
        <w:rPr>
          <w:lang w:eastAsia="en-US" w:bidi="en-US"/>
        </w:rPr>
        <w:t xml:space="preserve"> - </w:t>
      </w:r>
      <w:r>
        <w:t xml:space="preserve">значение оценки показателя по </w:t>
      </w:r>
      <w:r>
        <w:rPr>
          <w:lang w:val="en-US" w:eastAsia="en-US" w:bidi="en-US"/>
        </w:rPr>
        <w:t>n</w:t>
      </w:r>
      <w:r>
        <w:t>-му главному распорядителю бюджетных средств;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lang w:val="en-US" w:eastAsia="en-US" w:bidi="en-US"/>
        </w:rPr>
        <w:t>j</w:t>
      </w:r>
      <w:r w:rsidRPr="00BD255F">
        <w:rPr>
          <w:lang w:eastAsia="en-US" w:bidi="en-US"/>
        </w:rPr>
        <w:t xml:space="preserve"> </w:t>
      </w:r>
      <w:r>
        <w:t xml:space="preserve">- </w:t>
      </w:r>
      <w:proofErr w:type="gramStart"/>
      <w:r>
        <w:t>номер</w:t>
      </w:r>
      <w:proofErr w:type="gramEnd"/>
      <w:r>
        <w:t xml:space="preserve"> показателя;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lang w:val="en-US" w:eastAsia="en-US" w:bidi="en-US"/>
        </w:rPr>
        <w:t>n</w:t>
      </w:r>
      <w:r w:rsidRPr="00BD255F">
        <w:rPr>
          <w:lang w:eastAsia="en-US" w:bidi="en-US"/>
        </w:rPr>
        <w:t xml:space="preserve"> </w:t>
      </w:r>
      <w:r>
        <w:t xml:space="preserve">- </w:t>
      </w:r>
      <w:proofErr w:type="gramStart"/>
      <w:r>
        <w:t>общее</w:t>
      </w:r>
      <w:proofErr w:type="gramEnd"/>
      <w:r>
        <w:t xml:space="preserve"> количество главных распорядителей бюджетных средств, к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которым</w:t>
      </w:r>
      <w:proofErr w:type="gramEnd"/>
      <w:r>
        <w:t xml:space="preserve"> применим данный показатель.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Расчет средних значений по группам показателей не производится.</w:t>
      </w:r>
    </w:p>
    <w:p w:rsidR="007A39A4" w:rsidRDefault="00E52CBF" w:rsidP="00E52CBF">
      <w:pPr>
        <w:pStyle w:val="20"/>
        <w:shd w:val="clear" w:color="auto" w:fill="auto"/>
        <w:tabs>
          <w:tab w:val="left" w:pos="1276"/>
        </w:tabs>
        <w:spacing w:after="0" w:line="322" w:lineRule="exact"/>
        <w:ind w:firstLine="0"/>
        <w:jc w:val="both"/>
      </w:pPr>
      <w:r>
        <w:t xml:space="preserve">         4.4.</w:t>
      </w:r>
      <w:r w:rsidR="00BD255F">
        <w:t>Главный распорядитель бюджетных средств имеет по оцениваемому показателю неудовлетворительные результаты в случае, 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:rsidR="007A39A4" w:rsidRDefault="00E52CBF" w:rsidP="00E52CBF">
      <w:pPr>
        <w:pStyle w:val="20"/>
        <w:shd w:val="clear" w:color="auto" w:fill="auto"/>
        <w:tabs>
          <w:tab w:val="left" w:pos="1271"/>
        </w:tabs>
        <w:spacing w:after="0" w:line="322" w:lineRule="exact"/>
        <w:ind w:firstLine="0"/>
        <w:jc w:val="both"/>
      </w:pPr>
      <w:r>
        <w:t xml:space="preserve">        </w:t>
      </w:r>
      <w:r w:rsidR="00C8402D">
        <w:t xml:space="preserve"> </w:t>
      </w:r>
      <w:r>
        <w:t xml:space="preserve">4.5. </w:t>
      </w:r>
      <w:r w:rsidR="00BD255F">
        <w:t>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 3 к настоящему Порядку.</w:t>
      </w:r>
    </w:p>
    <w:p w:rsidR="007A39A4" w:rsidRDefault="00E52CBF" w:rsidP="00E52CBF">
      <w:pPr>
        <w:pStyle w:val="20"/>
        <w:shd w:val="clear" w:color="auto" w:fill="auto"/>
        <w:tabs>
          <w:tab w:val="left" w:pos="1271"/>
        </w:tabs>
        <w:spacing w:after="0" w:line="322" w:lineRule="exact"/>
        <w:ind w:firstLine="0"/>
        <w:jc w:val="both"/>
      </w:pPr>
      <w:r>
        <w:t xml:space="preserve">         </w:t>
      </w:r>
      <w:r w:rsidR="00C8402D">
        <w:t xml:space="preserve"> </w:t>
      </w:r>
      <w:r>
        <w:t xml:space="preserve">4.6. </w:t>
      </w:r>
      <w:r w:rsidR="00BD255F">
        <w:t xml:space="preserve">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сопоставления суммарной оценки качества финансового менеджмента главного распорядителя бюджетных средств и максимально возможной оценки, которую может получить главный распорядитель бюджетных </w:t>
      </w:r>
      <w:proofErr w:type="gramStart"/>
      <w:r w:rsidR="00BD255F">
        <w:t>средств</w:t>
      </w:r>
      <w:proofErr w:type="gramEnd"/>
      <w:r w:rsidR="00BD255F">
        <w:t xml:space="preserve"> за качество финансового менеджмента исходя из применимости показателей.</w:t>
      </w:r>
    </w:p>
    <w:p w:rsidR="007A39A4" w:rsidRDefault="00E52CBF" w:rsidP="00E52CBF">
      <w:pPr>
        <w:pStyle w:val="20"/>
        <w:shd w:val="clear" w:color="auto" w:fill="auto"/>
        <w:tabs>
          <w:tab w:val="left" w:pos="1271"/>
        </w:tabs>
        <w:spacing w:after="0" w:line="322" w:lineRule="exact"/>
        <w:ind w:firstLine="0"/>
        <w:jc w:val="both"/>
      </w:pPr>
      <w:r>
        <w:t xml:space="preserve">         </w:t>
      </w:r>
      <w:r w:rsidR="00C8402D">
        <w:t xml:space="preserve"> </w:t>
      </w:r>
      <w:r>
        <w:t xml:space="preserve">4.7. </w:t>
      </w:r>
      <w:r w:rsidR="00BD255F">
        <w:t xml:space="preserve">Максимально возможная оценка, которую может получить главный распорядитель бюджетных </w:t>
      </w:r>
      <w:proofErr w:type="gramStart"/>
      <w:r w:rsidR="00BD255F">
        <w:t>средств</w:t>
      </w:r>
      <w:proofErr w:type="gramEnd"/>
      <w:r w:rsidR="00BD255F">
        <w:t xml:space="preserve"> за качество финансового менеджмента исходя из применимости показателей, рассчитывается по формулам, приведенным в пунктах 3.2 - 3.3 раздела 3 Порядка, путем подстановки в них значения 5 баллов для применимых к главному распорядителю бюджетных средств показателей (вместо фактически полученных оценок) и значения 0 баллов для не применимых к главному распорядителю бюджетных средств показателей.</w:t>
      </w:r>
    </w:p>
    <w:p w:rsidR="007A39A4" w:rsidRDefault="00E52CBF" w:rsidP="00E52CBF">
      <w:pPr>
        <w:pStyle w:val="20"/>
        <w:shd w:val="clear" w:color="auto" w:fill="auto"/>
        <w:tabs>
          <w:tab w:val="left" w:pos="1271"/>
        </w:tabs>
        <w:spacing w:after="333" w:line="322" w:lineRule="exact"/>
        <w:ind w:firstLine="0"/>
        <w:jc w:val="both"/>
      </w:pPr>
      <w:r>
        <w:t xml:space="preserve">         </w:t>
      </w:r>
      <w:r w:rsidR="00C8402D">
        <w:t xml:space="preserve"> </w:t>
      </w:r>
      <w:r>
        <w:t>4.8.</w:t>
      </w:r>
      <w:r w:rsidR="00BD255F">
        <w:t xml:space="preserve">Уровень качества финансового менеджмента </w:t>
      </w:r>
      <w:r w:rsidR="00BD255F" w:rsidRPr="00BD255F">
        <w:rPr>
          <w:lang w:eastAsia="en-US" w:bidi="en-US"/>
        </w:rPr>
        <w:t>(</w:t>
      </w:r>
      <w:r w:rsidR="00BD255F">
        <w:rPr>
          <w:lang w:val="en-US" w:eastAsia="en-US" w:bidi="en-US"/>
        </w:rPr>
        <w:t>Q</w:t>
      </w:r>
      <w:r w:rsidR="00BD255F" w:rsidRPr="00BD255F">
        <w:rPr>
          <w:lang w:eastAsia="en-US" w:bidi="en-US"/>
        </w:rPr>
        <w:t xml:space="preserve">) </w:t>
      </w:r>
      <w:r w:rsidR="00BD255F">
        <w:t>по совокупности оценок, полученных каждым главным распорядителем бюджетных средств по применимым к нему показателям, рассчитывается по следующей формуле:</w:t>
      </w:r>
    </w:p>
    <w:p w:rsidR="007A39A4" w:rsidRDefault="00BD255F" w:rsidP="00EE3332">
      <w:pPr>
        <w:pStyle w:val="20"/>
        <w:shd w:val="clear" w:color="auto" w:fill="auto"/>
        <w:spacing w:after="85" w:line="280" w:lineRule="exact"/>
        <w:ind w:left="4540" w:firstLine="0"/>
        <w:jc w:val="left"/>
      </w:pPr>
      <w:r>
        <w:t>КФМ</w:t>
      </w:r>
    </w:p>
    <w:p w:rsidR="007A39A4" w:rsidRDefault="00BD255F" w:rsidP="00EE3332">
      <w:pPr>
        <w:pStyle w:val="20"/>
        <w:shd w:val="clear" w:color="auto" w:fill="auto"/>
        <w:tabs>
          <w:tab w:val="left" w:leader="dot" w:pos="5249"/>
        </w:tabs>
        <w:spacing w:after="0" w:line="280" w:lineRule="exact"/>
        <w:ind w:left="4020" w:firstLine="0"/>
        <w:jc w:val="both"/>
      </w:pPr>
      <w:r>
        <w:rPr>
          <w:lang w:val="en-US" w:eastAsia="en-US" w:bidi="en-US"/>
        </w:rPr>
        <w:t>Q</w:t>
      </w:r>
      <w:r w:rsidRPr="00BD255F">
        <w:rPr>
          <w:lang w:eastAsia="en-US" w:bidi="en-US"/>
        </w:rPr>
        <w:t xml:space="preserve"> </w:t>
      </w:r>
      <w:r>
        <w:t>=</w:t>
      </w:r>
      <w:r>
        <w:tab/>
        <w:t>,</w:t>
      </w:r>
    </w:p>
    <w:p w:rsidR="007A39A4" w:rsidRDefault="00BD255F" w:rsidP="00EE3332">
      <w:pPr>
        <w:pStyle w:val="20"/>
        <w:shd w:val="clear" w:color="auto" w:fill="auto"/>
        <w:spacing w:after="0" w:line="280" w:lineRule="exact"/>
        <w:ind w:left="4640" w:firstLine="0"/>
        <w:jc w:val="left"/>
      </w:pPr>
      <w:r>
        <w:rPr>
          <w:lang w:val="en-US" w:eastAsia="en-US" w:bidi="en-US"/>
        </w:rPr>
        <w:t>MAX</w:t>
      </w:r>
      <w:r w:rsidRPr="00BD255F">
        <w:rPr>
          <w:lang w:eastAsia="en-US" w:bidi="en-US"/>
        </w:rPr>
        <w:t>,</w:t>
      </w:r>
    </w:p>
    <w:p w:rsidR="007A39A4" w:rsidRDefault="00BD255F" w:rsidP="00F549E8">
      <w:pPr>
        <w:pStyle w:val="20"/>
        <w:shd w:val="clear" w:color="auto" w:fill="auto"/>
        <w:spacing w:after="0" w:line="280" w:lineRule="exact"/>
        <w:ind w:firstLine="740"/>
        <w:jc w:val="both"/>
      </w:pPr>
      <w:r>
        <w:t>где:</w:t>
      </w:r>
    </w:p>
    <w:p w:rsidR="007A39A4" w:rsidRDefault="00BD255F" w:rsidP="009058A7">
      <w:pPr>
        <w:pStyle w:val="20"/>
        <w:shd w:val="clear" w:color="auto" w:fill="auto"/>
        <w:spacing w:after="0" w:line="322" w:lineRule="exact"/>
        <w:ind w:firstLine="193"/>
        <w:jc w:val="both"/>
      </w:pPr>
      <w:r>
        <w:t>КФМ - суммарная оценка качества финансового менеджмента главного распорядителя бюджетных средств;</w:t>
      </w:r>
    </w:p>
    <w:p w:rsidR="007A39A4" w:rsidRDefault="00BD255F" w:rsidP="009058A7">
      <w:pPr>
        <w:pStyle w:val="20"/>
        <w:shd w:val="clear" w:color="auto" w:fill="auto"/>
        <w:spacing w:after="0" w:line="322" w:lineRule="exact"/>
        <w:ind w:firstLine="193"/>
        <w:jc w:val="both"/>
      </w:pPr>
      <w:proofErr w:type="gramStart"/>
      <w:r>
        <w:rPr>
          <w:lang w:val="en-US" w:eastAsia="en-US" w:bidi="en-US"/>
        </w:rPr>
        <w:t>MAX</w:t>
      </w:r>
      <w:r w:rsidRPr="00BD255F">
        <w:rPr>
          <w:lang w:eastAsia="en-US" w:bidi="en-US"/>
        </w:rPr>
        <w:t xml:space="preserve"> </w:t>
      </w:r>
      <w:r>
        <w:t>- максимально возможная оценка, которую может получить главный распорядитель бюджетных средств за качество финансового менеджмента исходя из применимости показателей.</w:t>
      </w:r>
      <w:proofErr w:type="gramEnd"/>
    </w:p>
    <w:p w:rsidR="007A39A4" w:rsidRDefault="00E52CBF" w:rsidP="00E52CBF">
      <w:pPr>
        <w:pStyle w:val="20"/>
        <w:shd w:val="clear" w:color="auto" w:fill="auto"/>
        <w:tabs>
          <w:tab w:val="left" w:pos="1372"/>
        </w:tabs>
        <w:spacing w:after="0" w:line="322" w:lineRule="exact"/>
        <w:ind w:firstLine="0"/>
        <w:jc w:val="both"/>
      </w:pPr>
      <w:r>
        <w:t xml:space="preserve">        </w:t>
      </w:r>
      <w:r w:rsidR="00C8402D">
        <w:t xml:space="preserve"> </w:t>
      </w:r>
      <w:r>
        <w:t xml:space="preserve">4.9. </w:t>
      </w:r>
      <w:r w:rsidR="00BD255F">
        <w:t xml:space="preserve">Чем выше значение показателя </w:t>
      </w:r>
      <w:r w:rsidR="00BD255F" w:rsidRPr="00BD255F">
        <w:rPr>
          <w:lang w:eastAsia="en-US" w:bidi="en-US"/>
        </w:rPr>
        <w:t>"</w:t>
      </w:r>
      <w:r w:rsidR="00BD255F">
        <w:rPr>
          <w:lang w:val="en-US" w:eastAsia="en-US" w:bidi="en-US"/>
        </w:rPr>
        <w:t>Q</w:t>
      </w:r>
      <w:r w:rsidR="00BD255F" w:rsidRPr="00BD255F">
        <w:rPr>
          <w:lang w:eastAsia="en-US" w:bidi="en-US"/>
        </w:rPr>
        <w:t xml:space="preserve">", </w:t>
      </w:r>
      <w:r w:rsidR="00BD255F">
        <w:t xml:space="preserve">тем выше уровень качества </w:t>
      </w:r>
      <w:r w:rsidR="00BD255F">
        <w:lastRenderedPageBreak/>
        <w:t>финансового менеджмента главного распорядителя бюджетных средств.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left="567" w:firstLine="193"/>
        <w:jc w:val="both"/>
      </w:pPr>
      <w:r>
        <w:t>Максимальный уровень качества составляет 1,0.</w:t>
      </w:r>
    </w:p>
    <w:p w:rsidR="007A39A4" w:rsidRDefault="00E52CBF" w:rsidP="00E52CBF">
      <w:pPr>
        <w:pStyle w:val="20"/>
        <w:shd w:val="clear" w:color="auto" w:fill="auto"/>
        <w:tabs>
          <w:tab w:val="left" w:pos="1675"/>
        </w:tabs>
        <w:spacing w:after="0" w:line="322" w:lineRule="exact"/>
        <w:ind w:firstLine="0"/>
        <w:jc w:val="both"/>
      </w:pPr>
      <w:r>
        <w:t xml:space="preserve">        </w:t>
      </w:r>
      <w:r w:rsidR="00C8402D">
        <w:t xml:space="preserve"> </w:t>
      </w:r>
      <w:r>
        <w:t xml:space="preserve">4.10. </w:t>
      </w:r>
      <w:r w:rsidR="00BD255F">
        <w:t>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 и формируется сводный рейтинг, ранжированный по убыванию рейтинговых оценок главного распорядителя бюджетных средств.</w:t>
      </w:r>
    </w:p>
    <w:p w:rsidR="007A39A4" w:rsidRDefault="00E52CBF" w:rsidP="00E52CBF">
      <w:pPr>
        <w:pStyle w:val="20"/>
        <w:shd w:val="clear" w:color="auto" w:fill="auto"/>
        <w:tabs>
          <w:tab w:val="left" w:pos="1389"/>
        </w:tabs>
        <w:spacing w:after="0" w:line="322" w:lineRule="exact"/>
        <w:ind w:firstLine="0"/>
        <w:jc w:val="both"/>
      </w:pPr>
      <w:r>
        <w:t xml:space="preserve">        </w:t>
      </w:r>
      <w:r w:rsidR="00C8402D">
        <w:t xml:space="preserve"> </w:t>
      </w:r>
      <w:r>
        <w:t>4.11.</w:t>
      </w:r>
      <w:r w:rsidR="00BD255F">
        <w:t xml:space="preserve">Рейтинговая оценка каждого главного распорядителя бюджетных средств </w:t>
      </w:r>
      <w:r w:rsidR="00BD255F" w:rsidRPr="00BD255F">
        <w:rPr>
          <w:lang w:eastAsia="en-US" w:bidi="en-US"/>
        </w:rPr>
        <w:t>(</w:t>
      </w:r>
      <w:r w:rsidR="00BD255F">
        <w:rPr>
          <w:lang w:val="en-US" w:eastAsia="en-US" w:bidi="en-US"/>
        </w:rPr>
        <w:t>R</w:t>
      </w:r>
      <w:r w:rsidR="00BD255F" w:rsidRPr="00BD255F">
        <w:rPr>
          <w:lang w:eastAsia="en-US" w:bidi="en-US"/>
        </w:rPr>
        <w:t xml:space="preserve">) </w:t>
      </w:r>
      <w:r w:rsidR="00BD255F">
        <w:t>за качество финансового менеджмента рассчитывается по следующей формуле: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left="567" w:firstLine="193"/>
      </w:pPr>
      <w:r>
        <w:rPr>
          <w:lang w:val="en-US" w:eastAsia="en-US" w:bidi="en-US"/>
        </w:rPr>
        <w:t>R</w:t>
      </w:r>
      <w:r w:rsidRPr="00BD255F">
        <w:rPr>
          <w:lang w:eastAsia="en-US" w:bidi="en-US"/>
        </w:rPr>
        <w:t xml:space="preserve"> </w:t>
      </w:r>
      <w:r>
        <w:t xml:space="preserve">= </w:t>
      </w:r>
      <w:proofErr w:type="spellStart"/>
      <w:r>
        <w:rPr>
          <w:lang w:val="en-US" w:eastAsia="en-US" w:bidi="en-US"/>
        </w:rPr>
        <w:t>Qx</w:t>
      </w:r>
      <w:proofErr w:type="spellEnd"/>
      <w:r w:rsidRPr="00BD255F">
        <w:rPr>
          <w:lang w:eastAsia="en-US" w:bidi="en-US"/>
        </w:rPr>
        <w:t xml:space="preserve"> </w:t>
      </w:r>
      <w:r>
        <w:t>5,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left="567" w:firstLine="193"/>
        <w:jc w:val="both"/>
      </w:pPr>
      <w:r>
        <w:t>где:</w:t>
      </w:r>
    </w:p>
    <w:p w:rsidR="007A39A4" w:rsidRDefault="00BD255F" w:rsidP="009058A7">
      <w:pPr>
        <w:pStyle w:val="20"/>
        <w:shd w:val="clear" w:color="auto" w:fill="auto"/>
        <w:spacing w:after="0" w:line="322" w:lineRule="exact"/>
        <w:ind w:firstLine="760"/>
        <w:jc w:val="both"/>
      </w:pPr>
      <w:r>
        <w:rPr>
          <w:lang w:val="en-US" w:eastAsia="en-US" w:bidi="en-US"/>
        </w:rPr>
        <w:t>Q</w:t>
      </w:r>
      <w:r w:rsidRPr="00BD255F">
        <w:rPr>
          <w:lang w:eastAsia="en-US" w:bidi="en-US"/>
        </w:rPr>
        <w:t xml:space="preserve"> </w:t>
      </w:r>
      <w:r>
        <w:t xml:space="preserve">- </w:t>
      </w:r>
      <w:proofErr w:type="gramStart"/>
      <w:r>
        <w:t>уровень</w:t>
      </w:r>
      <w:proofErr w:type="gramEnd"/>
      <w:r>
        <w:t xml:space="preserve"> качества финансового менеджмента главного распорядителя бюджетных средств.</w:t>
      </w:r>
    </w:p>
    <w:p w:rsidR="007A39A4" w:rsidRDefault="00BD255F" w:rsidP="009058A7">
      <w:pPr>
        <w:pStyle w:val="20"/>
        <w:shd w:val="clear" w:color="auto" w:fill="auto"/>
        <w:spacing w:after="0" w:line="322" w:lineRule="exact"/>
        <w:ind w:firstLine="760"/>
        <w:jc w:val="both"/>
      </w:pPr>
      <w: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:rsidR="007A39A4" w:rsidRDefault="00E52CBF" w:rsidP="00E52CBF">
      <w:pPr>
        <w:pStyle w:val="20"/>
        <w:shd w:val="clear" w:color="auto" w:fill="auto"/>
        <w:tabs>
          <w:tab w:val="left" w:pos="1461"/>
        </w:tabs>
        <w:spacing w:after="0" w:line="322" w:lineRule="exact"/>
        <w:ind w:firstLine="0"/>
        <w:jc w:val="both"/>
      </w:pPr>
      <w:r>
        <w:t xml:space="preserve">           </w:t>
      </w:r>
      <w:r w:rsidR="00C8402D">
        <w:t xml:space="preserve"> </w:t>
      </w:r>
      <w:r>
        <w:t xml:space="preserve">4.12. </w:t>
      </w:r>
      <w:r w:rsidR="00BD255F">
        <w:t>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 4 к Порядку.</w:t>
      </w:r>
    </w:p>
    <w:p w:rsidR="007A39A4" w:rsidRDefault="00BD255F" w:rsidP="009058A7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Оценка среднего уровня качества финансового менеджмента главного распорядителя бюджетных средств </w:t>
      </w:r>
      <w:r w:rsidRPr="00BD255F">
        <w:rPr>
          <w:lang w:eastAsia="en-US" w:bidi="en-US"/>
        </w:rPr>
        <w:t>(</w:t>
      </w:r>
      <w:r>
        <w:rPr>
          <w:lang w:val="en-US" w:eastAsia="en-US" w:bidi="en-US"/>
        </w:rPr>
        <w:t>MR</w:t>
      </w:r>
      <w:r w:rsidRPr="00BD255F">
        <w:rPr>
          <w:lang w:eastAsia="en-US" w:bidi="en-US"/>
        </w:rPr>
        <w:t xml:space="preserve">) </w:t>
      </w:r>
      <w:r>
        <w:t>рассчитывается по следующей формуле:</w:t>
      </w:r>
    </w:p>
    <w:p w:rsidR="007A39A4" w:rsidRPr="00BD255F" w:rsidRDefault="00BD255F" w:rsidP="00EE3332">
      <w:pPr>
        <w:pStyle w:val="20"/>
        <w:shd w:val="clear" w:color="auto" w:fill="auto"/>
        <w:spacing w:after="0" w:line="322" w:lineRule="exact"/>
        <w:ind w:left="567" w:firstLine="193"/>
        <w:jc w:val="left"/>
        <w:rPr>
          <w:lang w:val="en-US"/>
        </w:rPr>
      </w:pPr>
      <w:r>
        <w:rPr>
          <w:lang w:val="en-US" w:eastAsia="en-US" w:bidi="en-US"/>
        </w:rPr>
        <w:t>SUM R</w:t>
      </w:r>
    </w:p>
    <w:p w:rsidR="007A39A4" w:rsidRPr="00BD255F" w:rsidRDefault="00BD255F" w:rsidP="00EE3332">
      <w:pPr>
        <w:pStyle w:val="20"/>
        <w:shd w:val="clear" w:color="auto" w:fill="auto"/>
        <w:tabs>
          <w:tab w:val="left" w:leader="dot" w:pos="5552"/>
        </w:tabs>
        <w:spacing w:after="0" w:line="322" w:lineRule="exact"/>
        <w:ind w:left="567" w:firstLine="193"/>
        <w:jc w:val="both"/>
        <w:rPr>
          <w:lang w:val="en-US"/>
        </w:rPr>
      </w:pPr>
      <w:r>
        <w:rPr>
          <w:lang w:val="en-US" w:eastAsia="en-US" w:bidi="en-US"/>
        </w:rPr>
        <w:t xml:space="preserve">MR </w:t>
      </w:r>
      <w:r w:rsidRPr="00BD255F">
        <w:rPr>
          <w:lang w:val="en-US"/>
        </w:rPr>
        <w:t>=</w:t>
      </w:r>
      <w:r w:rsidRPr="00BD255F">
        <w:rPr>
          <w:lang w:val="en-US"/>
        </w:rPr>
        <w:tab/>
        <w:t>,</w:t>
      </w:r>
    </w:p>
    <w:p w:rsidR="007A39A4" w:rsidRPr="00BD255F" w:rsidRDefault="00BD255F" w:rsidP="00EE3332">
      <w:pPr>
        <w:pStyle w:val="20"/>
        <w:shd w:val="clear" w:color="auto" w:fill="auto"/>
        <w:spacing w:after="0" w:line="322" w:lineRule="exact"/>
        <w:ind w:left="567" w:firstLine="193"/>
        <w:jc w:val="left"/>
        <w:rPr>
          <w:lang w:val="en-US"/>
        </w:rPr>
      </w:pPr>
      <w:proofErr w:type="gramStart"/>
      <w:r>
        <w:rPr>
          <w:lang w:val="en-US" w:eastAsia="en-US" w:bidi="en-US"/>
        </w:rPr>
        <w:t>n</w:t>
      </w:r>
      <w:proofErr w:type="gramEnd"/>
    </w:p>
    <w:p w:rsidR="007A39A4" w:rsidRPr="00BD255F" w:rsidRDefault="00BD255F" w:rsidP="00EE3332">
      <w:pPr>
        <w:pStyle w:val="20"/>
        <w:shd w:val="clear" w:color="auto" w:fill="auto"/>
        <w:spacing w:after="0" w:line="322" w:lineRule="exact"/>
        <w:ind w:left="567" w:firstLine="193"/>
        <w:jc w:val="both"/>
        <w:rPr>
          <w:lang w:val="en-US"/>
        </w:rPr>
      </w:pPr>
      <w:r>
        <w:t>где</w:t>
      </w:r>
      <w:r w:rsidRPr="00BD255F">
        <w:rPr>
          <w:lang w:val="en-US"/>
        </w:rPr>
        <w:t>: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left="567" w:firstLine="193"/>
        <w:jc w:val="both"/>
      </w:pPr>
      <w:r>
        <w:rPr>
          <w:lang w:val="en-US" w:eastAsia="en-US" w:bidi="en-US"/>
        </w:rPr>
        <w:t>SUMR</w:t>
      </w:r>
      <w:r w:rsidRPr="00BD255F">
        <w:rPr>
          <w:lang w:eastAsia="en-US" w:bidi="en-US"/>
        </w:rPr>
        <w:t xml:space="preserve"> - </w:t>
      </w:r>
      <w:r>
        <w:t>сумма рейтинговых оценок главных распорядителей бюджетных средств, принявших участие в оценке качества финансового менеджмента;</w:t>
      </w:r>
    </w:p>
    <w:p w:rsidR="007A39A4" w:rsidRDefault="00BD255F" w:rsidP="00EE3332">
      <w:pPr>
        <w:pStyle w:val="20"/>
        <w:shd w:val="clear" w:color="auto" w:fill="auto"/>
        <w:spacing w:after="0" w:line="322" w:lineRule="exact"/>
        <w:ind w:left="567" w:firstLine="193"/>
        <w:jc w:val="both"/>
      </w:pPr>
      <w:r>
        <w:rPr>
          <w:lang w:val="en-US" w:eastAsia="en-US" w:bidi="en-US"/>
        </w:rPr>
        <w:t>n</w:t>
      </w:r>
      <w:r w:rsidRPr="00BD255F">
        <w:rPr>
          <w:lang w:eastAsia="en-US" w:bidi="en-US"/>
        </w:rPr>
        <w:t xml:space="preserve"> </w:t>
      </w:r>
      <w:r w:rsidR="00C55768">
        <w:t xml:space="preserve">– </w:t>
      </w:r>
      <w:proofErr w:type="gramStart"/>
      <w:r w:rsidR="00C55768">
        <w:t>количество</w:t>
      </w:r>
      <w:proofErr w:type="gramEnd"/>
      <w:r w:rsidR="00C55768">
        <w:t xml:space="preserve"> </w:t>
      </w:r>
      <w:r>
        <w:t>главных распорядителей бюджетных средств, принявших участие в оценке качества финансового менеджмента.</w:t>
      </w:r>
    </w:p>
    <w:p w:rsidR="00F51BC5" w:rsidRDefault="00C8402D" w:rsidP="00C8402D">
      <w:pPr>
        <w:pStyle w:val="20"/>
        <w:shd w:val="clear" w:color="auto" w:fill="auto"/>
        <w:tabs>
          <w:tab w:val="left" w:pos="1627"/>
        </w:tabs>
        <w:spacing w:after="0" w:line="322" w:lineRule="exact"/>
        <w:ind w:firstLine="0"/>
        <w:jc w:val="both"/>
      </w:pPr>
      <w:r>
        <w:t xml:space="preserve">            4.13.</w:t>
      </w:r>
      <w:r w:rsidR="00F51BC5">
        <w:t xml:space="preserve">С целью ознакомления ГРБС с результатами годового мониторинга качества финансового менеджмента Сводный рейтинг ГРБС по качеству финансового менеджмента размещается на официальном сайте администрации </w:t>
      </w:r>
      <w:proofErr w:type="spellStart"/>
      <w:r w:rsidR="00F51BC5">
        <w:t>Инжавинского</w:t>
      </w:r>
      <w:proofErr w:type="spellEnd"/>
      <w:r w:rsidR="00F51BC5">
        <w:t xml:space="preserve"> муниципального округа Тамбовской области в сети Интернет.</w:t>
      </w:r>
    </w:p>
    <w:p w:rsidR="00F51BC5" w:rsidRDefault="00F51BC5" w:rsidP="00EE3332">
      <w:pPr>
        <w:pStyle w:val="20"/>
        <w:shd w:val="clear" w:color="auto" w:fill="auto"/>
        <w:spacing w:after="0" w:line="322" w:lineRule="exact"/>
        <w:ind w:left="567" w:firstLine="193"/>
        <w:jc w:val="both"/>
      </w:pPr>
    </w:p>
    <w:p w:rsidR="007A39A4" w:rsidRDefault="007A39A4">
      <w:pPr>
        <w:rPr>
          <w:sz w:val="2"/>
          <w:szCs w:val="2"/>
        </w:rPr>
        <w:sectPr w:rsidR="007A39A4" w:rsidSect="009058A7">
          <w:pgSz w:w="11900" w:h="16840"/>
          <w:pgMar w:top="360" w:right="843" w:bottom="360" w:left="1418" w:header="0" w:footer="3" w:gutter="0"/>
          <w:cols w:space="720"/>
          <w:noEndnote/>
          <w:docGrid w:linePitch="360"/>
        </w:sectPr>
      </w:pPr>
    </w:p>
    <w:p w:rsidR="007A39A4" w:rsidRDefault="007A39A4">
      <w:pPr>
        <w:rPr>
          <w:sz w:val="2"/>
          <w:szCs w:val="2"/>
        </w:rPr>
        <w:sectPr w:rsidR="007A3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49E8" w:rsidRDefault="00F549E8" w:rsidP="00C55768">
      <w:pPr>
        <w:pStyle w:val="40"/>
        <w:shd w:val="clear" w:color="auto" w:fill="auto"/>
        <w:ind w:left="8280"/>
      </w:pPr>
    </w:p>
    <w:p w:rsidR="007A39A4" w:rsidRDefault="00BD255F" w:rsidP="00C55768">
      <w:pPr>
        <w:pStyle w:val="40"/>
        <w:shd w:val="clear" w:color="auto" w:fill="auto"/>
        <w:ind w:left="8280"/>
      </w:pPr>
      <w:r>
        <w:t xml:space="preserve">Приложение 1 </w:t>
      </w:r>
      <w:r w:rsidR="00FF5B8E">
        <w:t>к</w:t>
      </w:r>
      <w:r>
        <w:t xml:space="preserve"> Порядку </w:t>
      </w:r>
      <w:proofErr w:type="gramStart"/>
      <w:r>
        <w:t>проведения мониторинга качества финансового менеджмента главных распорядителей средств бюджета</w:t>
      </w:r>
      <w:proofErr w:type="gramEnd"/>
      <w:r>
        <w:t xml:space="preserve"> </w:t>
      </w:r>
      <w:r w:rsidR="00520983">
        <w:t>Первомай</w:t>
      </w:r>
      <w:r w:rsidR="001E6802">
        <w:t>ского</w:t>
      </w:r>
      <w:r>
        <w:t xml:space="preserve"> муниципального округа Тамбовской области</w:t>
      </w:r>
    </w:p>
    <w:p w:rsidR="007A39A4" w:rsidRDefault="00BD255F">
      <w:pPr>
        <w:pStyle w:val="a5"/>
        <w:framePr w:wrap="none" w:vAnchor="page" w:hAnchor="page" w:x="3840" w:y="1578"/>
        <w:shd w:val="clear" w:color="auto" w:fill="auto"/>
        <w:spacing w:line="140" w:lineRule="exact"/>
      </w:pPr>
      <w:r>
        <w:t>Перечень показателей оценки качества финансового менеджмента ГРБС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395"/>
        <w:gridCol w:w="2712"/>
        <w:gridCol w:w="739"/>
        <w:gridCol w:w="1920"/>
        <w:gridCol w:w="2770"/>
      </w:tblGrid>
      <w:tr w:rsidR="007A39A4">
        <w:trPr>
          <w:trHeight w:hRule="exact" w:val="37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№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proofErr w:type="gramStart"/>
            <w:r>
              <w:rPr>
                <w:rStyle w:val="27pt"/>
              </w:rPr>
              <w:t>п</w:t>
            </w:r>
            <w:proofErr w:type="gramEnd"/>
            <w:r>
              <w:rPr>
                <w:rStyle w:val="27pt"/>
              </w:rPr>
              <w:t>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Наименование показателя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Расчет показателя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60" w:line="140" w:lineRule="exact"/>
              <w:ind w:firstLine="0"/>
              <w:jc w:val="left"/>
            </w:pPr>
            <w:r>
              <w:rPr>
                <w:rStyle w:val="27pt"/>
              </w:rPr>
              <w:t>Единица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before="60" w:after="0" w:line="140" w:lineRule="exact"/>
              <w:ind w:firstLine="0"/>
              <w:jc w:val="left"/>
            </w:pPr>
            <w:r>
              <w:rPr>
                <w:rStyle w:val="27pt"/>
              </w:rPr>
              <w:t>измерения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60" w:line="140" w:lineRule="exact"/>
              <w:ind w:firstLine="0"/>
            </w:pPr>
            <w:r>
              <w:rPr>
                <w:rStyle w:val="27pt"/>
              </w:rPr>
              <w:t xml:space="preserve">Оценка </w:t>
            </w:r>
            <w:proofErr w:type="gramStart"/>
            <w:r>
              <w:rPr>
                <w:rStyle w:val="27pt"/>
              </w:rPr>
              <w:t>по</w:t>
            </w:r>
            <w:proofErr w:type="gramEnd"/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before="60" w:after="0" w:line="140" w:lineRule="exact"/>
              <w:ind w:firstLine="0"/>
            </w:pPr>
            <w:r>
              <w:rPr>
                <w:rStyle w:val="27pt"/>
              </w:rPr>
              <w:t>направлению/показателю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Результат оценки качества</w:t>
            </w:r>
          </w:p>
        </w:tc>
      </w:tr>
      <w:tr w:rsidR="007A39A4">
        <w:trPr>
          <w:trHeight w:hRule="exact" w:val="1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left="160" w:firstLine="0"/>
              <w:jc w:val="left"/>
            </w:pPr>
            <w:r>
              <w:rPr>
                <w:rStyle w:val="27pt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6</w:t>
            </w:r>
          </w:p>
        </w:tc>
      </w:tr>
      <w:tr w:rsidR="007A39A4">
        <w:trPr>
          <w:trHeight w:hRule="exact" w:val="182"/>
        </w:trPr>
        <w:tc>
          <w:tcPr>
            <w:tcW w:w="108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1. Оценка планирования расходов</w:t>
            </w:r>
          </w:p>
        </w:tc>
      </w:tr>
      <w:tr w:rsidR="007A39A4">
        <w:trPr>
          <w:trHeight w:hRule="exact" w:val="170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1.1.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 xml:space="preserve">Доля </w:t>
            </w:r>
            <w:proofErr w:type="gramStart"/>
            <w:r>
              <w:rPr>
                <w:rStyle w:val="27pt"/>
              </w:rPr>
              <w:t>бюджетных</w:t>
            </w:r>
            <w:proofErr w:type="gramEnd"/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ассигнований,</w:t>
            </w:r>
            <w:r w:rsidR="005B3B73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запланированных на реализацию муниципальных программ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</w:t>
            </w:r>
            <w:r>
              <w:rPr>
                <w:rStyle w:val="24pt"/>
                <w:vertAlign w:val="subscript"/>
              </w:rPr>
              <w:t>мп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7pt"/>
              </w:rPr>
              <w:t>= (</w:t>
            </w:r>
            <w:proofErr w:type="spellStart"/>
            <w:r>
              <w:rPr>
                <w:rStyle w:val="27pt"/>
              </w:rPr>
              <w:t>Епр</w:t>
            </w:r>
            <w:proofErr w:type="spellEnd"/>
            <w:r>
              <w:rPr>
                <w:rStyle w:val="27pt"/>
              </w:rPr>
              <w:t xml:space="preserve"> / </w:t>
            </w:r>
            <w:proofErr w:type="spellStart"/>
            <w:r>
              <w:rPr>
                <w:rStyle w:val="27pt"/>
              </w:rPr>
              <w:t>Епл</w:t>
            </w:r>
            <w:proofErr w:type="spellEnd"/>
            <w:r>
              <w:rPr>
                <w:rStyle w:val="27pt"/>
              </w:rPr>
              <w:t xml:space="preserve">)*100, где </w:t>
            </w:r>
            <w:proofErr w:type="spellStart"/>
            <w:r>
              <w:rPr>
                <w:rStyle w:val="27pt"/>
              </w:rPr>
              <w:t>Епр</w:t>
            </w:r>
            <w:proofErr w:type="spellEnd"/>
            <w:r>
              <w:rPr>
                <w:rStyle w:val="27pt"/>
              </w:rPr>
              <w:t xml:space="preserve"> - сумма бюджетных ассигнований ГРБС на отчетный финансовый год и плановый период, представленная в муниципальных программах;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Епл</w:t>
            </w:r>
            <w:proofErr w:type="spellEnd"/>
            <w:r>
              <w:rPr>
                <w:rStyle w:val="27pt"/>
              </w:rPr>
              <w:t xml:space="preserve"> - общая сумма бюджетных ассигнований, предусмотренная ГРБС на отчетный финансовый год и плановый период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</w:t>
            </w:r>
            <w:r>
              <w:rPr>
                <w:rStyle w:val="24pt"/>
              </w:rPr>
              <w:t>мп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7pt"/>
              </w:rPr>
              <w:t>&gt;= 30 - 5 баллов,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 xml:space="preserve">20 &lt;= </w:t>
            </w:r>
            <w:proofErr w:type="spellStart"/>
            <w:r>
              <w:rPr>
                <w:rStyle w:val="27pt"/>
              </w:rPr>
              <w:t>Рмп</w:t>
            </w:r>
            <w:proofErr w:type="spellEnd"/>
            <w:r>
              <w:rPr>
                <w:rStyle w:val="27pt"/>
              </w:rPr>
              <w:t xml:space="preserve"> &lt; 30 - 4 балла, 1 0 &lt;= </w:t>
            </w:r>
            <w:proofErr w:type="spellStart"/>
            <w:r>
              <w:rPr>
                <w:rStyle w:val="27pt"/>
              </w:rPr>
              <w:t>Рмп</w:t>
            </w:r>
            <w:proofErr w:type="spellEnd"/>
            <w:r>
              <w:rPr>
                <w:rStyle w:val="27pt"/>
              </w:rPr>
              <w:t xml:space="preserve"> &lt; 20 - 3 балла, 5 &lt;= </w:t>
            </w:r>
            <w:proofErr w:type="spellStart"/>
            <w:r>
              <w:rPr>
                <w:rStyle w:val="27pt"/>
              </w:rPr>
              <w:t>Рмп</w:t>
            </w:r>
            <w:proofErr w:type="spellEnd"/>
            <w:r>
              <w:rPr>
                <w:rStyle w:val="27pt"/>
              </w:rPr>
              <w:t xml:space="preserve"> &lt; 10 - 2 балла, </w:t>
            </w:r>
            <w:proofErr w:type="spellStart"/>
            <w:r>
              <w:rPr>
                <w:rStyle w:val="27pt"/>
              </w:rPr>
              <w:t>Рмп</w:t>
            </w:r>
            <w:proofErr w:type="spellEnd"/>
            <w:r>
              <w:rPr>
                <w:rStyle w:val="27pt"/>
              </w:rPr>
              <w:t xml:space="preserve"> &lt; 5 - 1 балл,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Рмп</w:t>
            </w:r>
            <w:proofErr w:type="spellEnd"/>
            <w:r>
              <w:rPr>
                <w:rStyle w:val="27pt"/>
              </w:rPr>
              <w:t xml:space="preserve"> = 0 - 0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5B3B73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</w:pPr>
            <w:r>
              <w:rPr>
                <w:rStyle w:val="27pt"/>
              </w:rPr>
              <w:t>Позитивно расценивается рост доли бюджетных ассигнований ГРБС</w:t>
            </w:r>
            <w:r w:rsidR="005B3B73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запланированных на реализацию муниципальных программ</w:t>
            </w:r>
          </w:p>
        </w:tc>
      </w:tr>
      <w:tr w:rsidR="007A39A4">
        <w:trPr>
          <w:trHeight w:hRule="exact" w:val="133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1.2.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</w:pPr>
            <w:r>
              <w:rPr>
                <w:rStyle w:val="27pt"/>
              </w:rPr>
              <w:t>Своевременность представления ГРБС документов для формирования проекта бюджета на очередной финансовый год и плановый период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Pr="001D2296" w:rsidRDefault="001D2296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Рпр</w:t>
            </w:r>
            <w:proofErr w:type="spellEnd"/>
            <w:r w:rsidRPr="001D2296">
              <w:rPr>
                <w:rStyle w:val="27pt"/>
              </w:rPr>
              <w:t xml:space="preserve"> </w:t>
            </w:r>
            <w:r>
              <w:rPr>
                <w:rStyle w:val="27pt"/>
              </w:rPr>
              <w:t>=</w:t>
            </w:r>
            <w:r w:rsidRPr="001D2296">
              <w:rPr>
                <w:rStyle w:val="27pt"/>
              </w:rPr>
              <w:t xml:space="preserve"> </w:t>
            </w:r>
            <w:r>
              <w:rPr>
                <w:rStyle w:val="27pt"/>
                <w:lang w:val="en-US"/>
              </w:rPr>
              <w:t>N</w:t>
            </w:r>
          </w:p>
          <w:p w:rsidR="007A39A4" w:rsidRDefault="001D2296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 xml:space="preserve">Где </w:t>
            </w:r>
            <w:r>
              <w:rPr>
                <w:rStyle w:val="27pt"/>
                <w:lang w:val="en-US"/>
              </w:rPr>
              <w:t>N</w:t>
            </w:r>
            <w:r w:rsidRPr="001D2296">
              <w:rPr>
                <w:rStyle w:val="27pt"/>
              </w:rPr>
              <w:t xml:space="preserve"> </w:t>
            </w:r>
            <w:r w:rsidR="00BD255F">
              <w:rPr>
                <w:rStyle w:val="27pt"/>
              </w:rPr>
              <w:t>-к</w:t>
            </w:r>
            <w:r>
              <w:rPr>
                <w:rStyle w:val="27pt"/>
              </w:rPr>
              <w:t>оличество дней просрочки с даты</w:t>
            </w:r>
            <w:proofErr w:type="gramStart"/>
            <w:r>
              <w:rPr>
                <w:rStyle w:val="27pt"/>
              </w:rPr>
              <w:t>.</w:t>
            </w:r>
            <w:proofErr w:type="gramEnd"/>
            <w:r>
              <w:rPr>
                <w:rStyle w:val="27pt"/>
              </w:rPr>
              <w:t xml:space="preserve"> </w:t>
            </w:r>
            <w:proofErr w:type="gramStart"/>
            <w:r w:rsidR="00BD255F">
              <w:rPr>
                <w:rStyle w:val="27pt"/>
              </w:rPr>
              <w:t>у</w:t>
            </w:r>
            <w:proofErr w:type="gramEnd"/>
            <w:r w:rsidR="00BD255F">
              <w:rPr>
                <w:rStyle w:val="27pt"/>
              </w:rPr>
              <w:t>становленной постановлением о разработке проекта бюджета на следующий финансовый год и плановый период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дни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Рпр</w:t>
            </w:r>
            <w:proofErr w:type="spellEnd"/>
            <w:r>
              <w:rPr>
                <w:rStyle w:val="27pt"/>
              </w:rPr>
              <w:t>=0 - 5 баллов,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7pt"/>
              </w:rPr>
              <w:t xml:space="preserve">0&lt; </w:t>
            </w:r>
            <w:proofErr w:type="spellStart"/>
            <w:r>
              <w:rPr>
                <w:rStyle w:val="27pt"/>
              </w:rPr>
              <w:t>Рпр</w:t>
            </w:r>
            <w:proofErr w:type="spellEnd"/>
            <w:r>
              <w:rPr>
                <w:rStyle w:val="27pt"/>
              </w:rPr>
              <w:t>&lt;5 - 4 -балла, 5&lt;=</w:t>
            </w:r>
            <w:proofErr w:type="spellStart"/>
            <w:r>
              <w:rPr>
                <w:rStyle w:val="27pt"/>
              </w:rPr>
              <w:t>Рпр</w:t>
            </w:r>
            <w:proofErr w:type="spellEnd"/>
            <w:r>
              <w:rPr>
                <w:rStyle w:val="27pt"/>
              </w:rPr>
              <w:t>&lt;10 - 3 балла, 10&lt;=</w:t>
            </w:r>
            <w:proofErr w:type="spellStart"/>
            <w:r>
              <w:rPr>
                <w:rStyle w:val="27pt"/>
              </w:rPr>
              <w:t>Рпр</w:t>
            </w:r>
            <w:proofErr w:type="spellEnd"/>
            <w:r>
              <w:rPr>
                <w:rStyle w:val="27pt"/>
              </w:rPr>
              <w:t>&lt;20 - 2 балла, 20&lt;=</w:t>
            </w:r>
            <w:proofErr w:type="spellStart"/>
            <w:r>
              <w:rPr>
                <w:rStyle w:val="27pt"/>
              </w:rPr>
              <w:t>Рпр</w:t>
            </w:r>
            <w:proofErr w:type="spellEnd"/>
            <w:r>
              <w:rPr>
                <w:rStyle w:val="27pt"/>
              </w:rPr>
              <w:t xml:space="preserve">&lt;30- 1 балл, </w:t>
            </w:r>
            <w:proofErr w:type="spellStart"/>
            <w:r>
              <w:rPr>
                <w:rStyle w:val="27pt"/>
              </w:rPr>
              <w:t>Рпр</w:t>
            </w:r>
            <w:proofErr w:type="spellEnd"/>
            <w:r>
              <w:rPr>
                <w:rStyle w:val="27pt"/>
              </w:rPr>
              <w:t>&gt;=30- 0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762E3E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 xml:space="preserve">Низкий балл по данному показателю </w:t>
            </w:r>
            <w:proofErr w:type="spellStart"/>
            <w:proofErr w:type="gramStart"/>
            <w:r>
              <w:rPr>
                <w:rStyle w:val="27pt"/>
              </w:rPr>
              <w:t>свидете</w:t>
            </w:r>
            <w:proofErr w:type="spellEnd"/>
            <w:r>
              <w:rPr>
                <w:rStyle w:val="27pt"/>
              </w:rPr>
              <w:t xml:space="preserve"> </w:t>
            </w:r>
            <w:proofErr w:type="spellStart"/>
            <w:r>
              <w:rPr>
                <w:rStyle w:val="27pt"/>
              </w:rPr>
              <w:t>льствует</w:t>
            </w:r>
            <w:proofErr w:type="spellEnd"/>
            <w:proofErr w:type="gramEnd"/>
            <w:r>
              <w:rPr>
                <w:rStyle w:val="27pt"/>
              </w:rPr>
              <w:t xml:space="preserve"> о несоблюдении ГРБС ср оков представления бюдже</w:t>
            </w:r>
            <w:r w:rsidR="005B3B73">
              <w:rPr>
                <w:rStyle w:val="27pt"/>
              </w:rPr>
              <w:t>тных документов в финансовое уп</w:t>
            </w:r>
            <w:r w:rsidR="00FF5B8E">
              <w:rPr>
                <w:rStyle w:val="27pt"/>
              </w:rPr>
              <w:t>р</w:t>
            </w:r>
            <w:r>
              <w:rPr>
                <w:rStyle w:val="27pt"/>
              </w:rPr>
              <w:t>авление</w:t>
            </w:r>
            <w:r w:rsidR="00FF5B8E">
              <w:rPr>
                <w:rStyle w:val="27pt"/>
              </w:rPr>
              <w:t>.</w:t>
            </w:r>
            <w:r w:rsidR="00762E3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Целевым ориентиром для ГРБС является значение показателя, равное 5</w:t>
            </w:r>
          </w:p>
        </w:tc>
      </w:tr>
      <w:tr w:rsidR="007A39A4">
        <w:trPr>
          <w:trHeight w:hRule="exact" w:val="238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1.3.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Количество справок об изменении сводной бюджетной росписи и лимитов бюджетных обязательств (за исключением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</w:t>
            </w:r>
            <w:r>
              <w:rPr>
                <w:rStyle w:val="24pt"/>
              </w:rPr>
              <w:t>спр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7pt0"/>
              </w:rPr>
              <w:t>= к,</w:t>
            </w:r>
            <w:r>
              <w:rPr>
                <w:rStyle w:val="27pt"/>
              </w:rPr>
              <w:t xml:space="preserve"> где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gramStart"/>
            <w:r>
              <w:rPr>
                <w:rStyle w:val="27pt"/>
              </w:rPr>
              <w:t>К</w:t>
            </w:r>
            <w:proofErr w:type="gramEnd"/>
            <w:r>
              <w:rPr>
                <w:rStyle w:val="27pt"/>
              </w:rPr>
              <w:t xml:space="preserve"> - </w:t>
            </w:r>
            <w:proofErr w:type="gramStart"/>
            <w:r>
              <w:rPr>
                <w:rStyle w:val="27pt"/>
              </w:rPr>
              <w:t>количество</w:t>
            </w:r>
            <w:proofErr w:type="gramEnd"/>
            <w:r>
              <w:rPr>
                <w:rStyle w:val="27pt"/>
              </w:rPr>
              <w:t xml:space="preserve"> справок об изменении сводной бюджетной росписи и лимитов бюджетных обязательств (за исключением указанных случаев) в отчетном периоде;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proofErr w:type="spellStart"/>
            <w:proofErr w:type="gramStart"/>
            <w:r>
              <w:rPr>
                <w:rStyle w:val="27pt"/>
              </w:rPr>
              <w:t>шт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</w:t>
            </w:r>
            <w:r>
              <w:rPr>
                <w:rStyle w:val="24pt"/>
                <w:vertAlign w:val="subscript"/>
              </w:rPr>
              <w:t>спр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7pt"/>
              </w:rPr>
              <w:t>&lt;=5 - 5 баллов,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 xml:space="preserve">5 &lt; </w:t>
            </w:r>
            <w:proofErr w:type="spellStart"/>
            <w:r>
              <w:rPr>
                <w:rStyle w:val="27pt"/>
              </w:rPr>
              <w:t>Рспр</w:t>
            </w:r>
            <w:proofErr w:type="spellEnd"/>
            <w:r>
              <w:rPr>
                <w:rStyle w:val="27pt"/>
              </w:rPr>
              <w:t xml:space="preserve"> &lt;= 10- 4 балла, 10 &lt; </w:t>
            </w:r>
            <w:proofErr w:type="spellStart"/>
            <w:r>
              <w:rPr>
                <w:rStyle w:val="27pt"/>
              </w:rPr>
              <w:t>Рспр</w:t>
            </w:r>
            <w:proofErr w:type="spellEnd"/>
            <w:r>
              <w:rPr>
                <w:rStyle w:val="27pt"/>
              </w:rPr>
              <w:t xml:space="preserve"> &lt;= 30 - 3 балла, 30&lt;</w:t>
            </w:r>
            <w:proofErr w:type="spellStart"/>
            <w:r>
              <w:rPr>
                <w:rStyle w:val="27pt"/>
              </w:rPr>
              <w:t>Рспр</w:t>
            </w:r>
            <w:proofErr w:type="spellEnd"/>
            <w:r>
              <w:rPr>
                <w:rStyle w:val="27pt"/>
              </w:rPr>
              <w:t xml:space="preserve"> &lt;= 50-4 балла </w:t>
            </w:r>
            <w:proofErr w:type="spellStart"/>
            <w:r>
              <w:rPr>
                <w:rStyle w:val="27pt"/>
              </w:rPr>
              <w:t>Рспр</w:t>
            </w:r>
            <w:proofErr w:type="spellEnd"/>
            <w:r>
              <w:rPr>
                <w:rStyle w:val="27pt"/>
              </w:rPr>
              <w:t xml:space="preserve"> &gt; 50- 0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Большое количество справок об изменении сводной бюджетной росписи и лимитов бюджетных обязательств в отчетном финансовом году свидетельствует о низком качестве работы ГРБС по финансовому планированию.</w:t>
            </w:r>
            <w:r w:rsidR="00762E3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Целевым ориентиром для ГРБС является отсутствие справок об изменении сводной бюджетной росписи и лимитов бюджетных обязательств</w:t>
            </w:r>
          </w:p>
        </w:tc>
      </w:tr>
      <w:tr w:rsidR="007A39A4">
        <w:trPr>
          <w:trHeight w:hRule="exact" w:val="213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1.4.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Доля суммы изменений в сводную бюджетную роспись (за исключением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60" w:line="140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</w:t>
            </w:r>
            <w:r>
              <w:rPr>
                <w:rStyle w:val="24pt"/>
              </w:rPr>
              <w:t>изм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7pt"/>
              </w:rPr>
              <w:t>=(</w:t>
            </w:r>
            <w:proofErr w:type="spellStart"/>
            <w:r>
              <w:rPr>
                <w:rStyle w:val="27pt"/>
              </w:rPr>
              <w:t>Еизм</w:t>
            </w:r>
            <w:proofErr w:type="spellEnd"/>
            <w:r>
              <w:rPr>
                <w:rStyle w:val="27pt"/>
              </w:rPr>
              <w:t xml:space="preserve"> /</w:t>
            </w:r>
            <w:proofErr w:type="spellStart"/>
            <w:r>
              <w:rPr>
                <w:rStyle w:val="27pt"/>
              </w:rPr>
              <w:t>Епл</w:t>
            </w:r>
            <w:proofErr w:type="spellEnd"/>
            <w:r>
              <w:rPr>
                <w:rStyle w:val="27pt"/>
              </w:rPr>
              <w:t>)*100, где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before="60" w:after="0" w:line="173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Еизм</w:t>
            </w:r>
            <w:proofErr w:type="spellEnd"/>
            <w:r>
              <w:rPr>
                <w:rStyle w:val="27pt"/>
              </w:rPr>
              <w:t xml:space="preserve"> - сумма положительных изменений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7pt"/>
              </w:rPr>
              <w:t xml:space="preserve">сводной бюджетной росписи и </w:t>
            </w:r>
            <w:proofErr w:type="gramStart"/>
            <w:r>
              <w:rPr>
                <w:rStyle w:val="27pt"/>
              </w:rPr>
              <w:t>бюджетных</w:t>
            </w:r>
            <w:proofErr w:type="gramEnd"/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  <w:jc w:val="left"/>
            </w:pPr>
            <w:proofErr w:type="gramStart"/>
            <w:r>
              <w:rPr>
                <w:rStyle w:val="27pt"/>
              </w:rPr>
              <w:t>ассигнований (за исключением указанных</w:t>
            </w:r>
            <w:proofErr w:type="gramEnd"/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7pt"/>
              </w:rPr>
              <w:t>случаев);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Епл</w:t>
            </w:r>
            <w:proofErr w:type="spellEnd"/>
            <w:r>
              <w:rPr>
                <w:rStyle w:val="27pt"/>
              </w:rPr>
              <w:t xml:space="preserve"> - объем бюджетных ассигнований ГРБС согласно сводной бюджетной росписи с учетом внесенных в нее изменений по состоянию на конец отчетного периода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</w:t>
            </w:r>
            <w:r>
              <w:rPr>
                <w:rStyle w:val="24pt"/>
                <w:vertAlign w:val="subscript"/>
              </w:rPr>
              <w:t>изм</w:t>
            </w:r>
            <w:proofErr w:type="spellEnd"/>
            <w:r>
              <w:rPr>
                <w:rStyle w:val="24pt"/>
              </w:rPr>
              <w:t xml:space="preserve"> </w:t>
            </w:r>
            <w:r>
              <w:rPr>
                <w:rStyle w:val="27pt"/>
              </w:rPr>
              <w:t xml:space="preserve">= 0 - 5 баллов 0 &lt; </w:t>
            </w:r>
            <w:proofErr w:type="spellStart"/>
            <w:r>
              <w:rPr>
                <w:rStyle w:val="27pt"/>
              </w:rPr>
              <w:t>Ризм</w:t>
            </w:r>
            <w:proofErr w:type="spellEnd"/>
            <w:r>
              <w:rPr>
                <w:rStyle w:val="27pt"/>
              </w:rPr>
              <w:t xml:space="preserve"> &lt;= 4 - 4 балла 4 &lt; </w:t>
            </w:r>
            <w:proofErr w:type="spellStart"/>
            <w:r>
              <w:rPr>
                <w:rStyle w:val="27pt"/>
              </w:rPr>
              <w:t>Ризм</w:t>
            </w:r>
            <w:proofErr w:type="spellEnd"/>
            <w:r>
              <w:rPr>
                <w:rStyle w:val="27pt"/>
              </w:rPr>
              <w:t xml:space="preserve"> &lt;= 8 - 3 балла 8 &lt; </w:t>
            </w:r>
            <w:proofErr w:type="spellStart"/>
            <w:r>
              <w:rPr>
                <w:rStyle w:val="27pt"/>
              </w:rPr>
              <w:t>Ризм</w:t>
            </w:r>
            <w:proofErr w:type="spellEnd"/>
            <w:r>
              <w:rPr>
                <w:rStyle w:val="27pt"/>
              </w:rPr>
              <w:t xml:space="preserve"> &lt;= 12 - 2 балла 12 &lt; </w:t>
            </w:r>
            <w:proofErr w:type="spellStart"/>
            <w:r>
              <w:rPr>
                <w:rStyle w:val="27pt"/>
              </w:rPr>
              <w:t>изм</w:t>
            </w:r>
            <w:proofErr w:type="spellEnd"/>
            <w:r>
              <w:rPr>
                <w:rStyle w:val="27pt"/>
              </w:rPr>
              <w:t xml:space="preserve"> &lt;= 15 - 1 балл </w:t>
            </w:r>
            <w:proofErr w:type="spellStart"/>
            <w:r>
              <w:rPr>
                <w:rStyle w:val="27pt"/>
              </w:rPr>
              <w:t>Ризм</w:t>
            </w:r>
            <w:proofErr w:type="spellEnd"/>
            <w:r>
              <w:rPr>
                <w:rStyle w:val="27pt"/>
              </w:rPr>
              <w:t xml:space="preserve"> &gt; 15 - 0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Большое значение показателя свидетельствует о низком качестве работы ГРБС по финансовому планированию. Целевым ориентиром для ГРБС является значение показателя, равное 0%</w:t>
            </w:r>
          </w:p>
        </w:tc>
      </w:tr>
      <w:tr w:rsidR="007A39A4">
        <w:trPr>
          <w:trHeight w:hRule="exact" w:val="86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1.5.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Наличие нормативного правового акта ГРБС о порядке ведения бюджетной росписи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Наличие нормативного правового акта ГРБС о порядке ведения бюджетной росписи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да/нет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Наличие НПА - 5 баллов Отсутствие НПА-0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Наличие нормативного правового акта ГРБС о порядке ведения бюджетной росписи свидетельствует об участии ГРБС в бюджетном планировании</w:t>
            </w:r>
          </w:p>
        </w:tc>
      </w:tr>
      <w:tr w:rsidR="007A39A4">
        <w:trPr>
          <w:trHeight w:hRule="exact" w:val="187"/>
        </w:trPr>
        <w:tc>
          <w:tcPr>
            <w:tcW w:w="108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2.Исполнение бюджета</w:t>
            </w:r>
          </w:p>
        </w:tc>
      </w:tr>
      <w:tr w:rsidR="007A39A4">
        <w:trPr>
          <w:trHeight w:hRule="exact" w:val="150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2.1.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Доля неисполненных на конец отчетного финансового года бюджетных ассигнований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Рост = (</w:t>
            </w:r>
            <w:proofErr w:type="spellStart"/>
            <w:r>
              <w:rPr>
                <w:rStyle w:val="27pt"/>
              </w:rPr>
              <w:t>Епл</w:t>
            </w:r>
            <w:proofErr w:type="spellEnd"/>
            <w:r>
              <w:rPr>
                <w:rStyle w:val="27pt"/>
              </w:rPr>
              <w:t xml:space="preserve"> - </w:t>
            </w:r>
            <w:proofErr w:type="spellStart"/>
            <w:r>
              <w:rPr>
                <w:rStyle w:val="27pt"/>
              </w:rPr>
              <w:t>Егод</w:t>
            </w:r>
            <w:proofErr w:type="spellEnd"/>
            <w:r>
              <w:rPr>
                <w:rStyle w:val="27pt"/>
              </w:rPr>
              <w:t xml:space="preserve">) / </w:t>
            </w:r>
            <w:proofErr w:type="spellStart"/>
            <w:r>
              <w:rPr>
                <w:rStyle w:val="27pt"/>
              </w:rPr>
              <w:t>Епл</w:t>
            </w:r>
            <w:proofErr w:type="spellEnd"/>
            <w:r>
              <w:rPr>
                <w:rStyle w:val="27pt"/>
              </w:rPr>
              <w:t xml:space="preserve">*100, где </w:t>
            </w:r>
            <w:proofErr w:type="spellStart"/>
            <w:r>
              <w:rPr>
                <w:rStyle w:val="27pt"/>
              </w:rPr>
              <w:t>Епл</w:t>
            </w:r>
            <w:proofErr w:type="spellEnd"/>
            <w:r>
              <w:rPr>
                <w:rStyle w:val="27pt"/>
              </w:rPr>
              <w:t xml:space="preserve"> - объем бюджетных ассигнований ГРБС в отчетном финансовом году согласно сводной бюджетной росписи бюджета с учетом внесенных в нее изменений;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Егод</w:t>
            </w:r>
            <w:proofErr w:type="spellEnd"/>
            <w:r>
              <w:rPr>
                <w:rStyle w:val="27pt"/>
              </w:rPr>
              <w:t xml:space="preserve"> - кассовые расходы за отчетный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Рост = 0 - 5 баллов 0 &lt; Рост &lt;= 2,5 - 4 балла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&lt; Рост &lt;= 5 - 3 балла 5 &lt; Рост &lt;= 7,5 - 2 балла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&lt; Рост &lt;= 10 - 1 балл Рост &gt; 10 - 0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Показатель позволяет оценить объем не исполненных на конец года бюджетных ассигнований.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Целевым ориентиром для ГРБС является значение показателя, равное 0%</w:t>
            </w:r>
          </w:p>
        </w:tc>
      </w:tr>
      <w:tr w:rsidR="007A39A4">
        <w:trPr>
          <w:trHeight w:hRule="exact" w:val="145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2.2.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Равномерность расходов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Ррасх</w:t>
            </w:r>
            <w:proofErr w:type="spellEnd"/>
            <w:r>
              <w:rPr>
                <w:rStyle w:val="27pt"/>
              </w:rPr>
              <w:t xml:space="preserve"> =</w:t>
            </w:r>
            <w:proofErr w:type="gramStart"/>
            <w:r>
              <w:rPr>
                <w:rStyle w:val="27pt"/>
              </w:rPr>
              <w:t xml:space="preserve">( </w:t>
            </w:r>
            <w:proofErr w:type="spellStart"/>
            <w:proofErr w:type="gramEnd"/>
            <w:r>
              <w:rPr>
                <w:rStyle w:val="27pt"/>
              </w:rPr>
              <w:t>Екв</w:t>
            </w:r>
            <w:proofErr w:type="spellEnd"/>
            <w:r>
              <w:rPr>
                <w:rStyle w:val="27pt"/>
              </w:rPr>
              <w:t xml:space="preserve"> / </w:t>
            </w:r>
            <w:proofErr w:type="spellStart"/>
            <w:r>
              <w:rPr>
                <w:rStyle w:val="27pt"/>
              </w:rPr>
              <w:t>Егод</w:t>
            </w:r>
            <w:proofErr w:type="spellEnd"/>
            <w:r>
              <w:rPr>
                <w:rStyle w:val="27pt"/>
              </w:rPr>
              <w:t xml:space="preserve">) </w:t>
            </w:r>
            <w:r>
              <w:rPr>
                <w:rStyle w:val="27pt"/>
                <w:lang w:val="en-US" w:eastAsia="en-US" w:bidi="en-US"/>
              </w:rPr>
              <w:t>x</w:t>
            </w:r>
            <w:r w:rsidRPr="00BD255F">
              <w:rPr>
                <w:rStyle w:val="27pt"/>
                <w:lang w:eastAsia="en-US" w:bidi="en-US"/>
              </w:rPr>
              <w:t xml:space="preserve"> </w:t>
            </w:r>
            <w:r>
              <w:rPr>
                <w:rStyle w:val="27pt"/>
              </w:rPr>
              <w:t>100, где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Екв</w:t>
            </w:r>
            <w:proofErr w:type="spellEnd"/>
            <w:r>
              <w:rPr>
                <w:rStyle w:val="27pt"/>
              </w:rPr>
              <w:t xml:space="preserve"> - кассовые расходы в IV квартале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отчетного периода;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Егод</w:t>
            </w:r>
            <w:proofErr w:type="spellEnd"/>
            <w:r>
              <w:rPr>
                <w:rStyle w:val="27pt"/>
              </w:rPr>
              <w:t xml:space="preserve"> - кассовые расходы за отчетный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Ррасх</w:t>
            </w:r>
            <w:proofErr w:type="spellEnd"/>
            <w:r>
              <w:rPr>
                <w:rStyle w:val="27pt"/>
              </w:rPr>
              <w:t xml:space="preserve"> &lt; 33,3 - 5 баллов 3 3,3 &lt; </w:t>
            </w:r>
            <w:proofErr w:type="spellStart"/>
            <w:r>
              <w:rPr>
                <w:rStyle w:val="27pt"/>
              </w:rPr>
              <w:t>Рр</w:t>
            </w:r>
            <w:proofErr w:type="spellEnd"/>
            <w:r>
              <w:rPr>
                <w:rStyle w:val="27pt"/>
              </w:rPr>
              <w:t xml:space="preserve"> </w:t>
            </w:r>
            <w:proofErr w:type="spellStart"/>
            <w:r>
              <w:rPr>
                <w:rStyle w:val="27pt"/>
              </w:rPr>
              <w:t>асх</w:t>
            </w:r>
            <w:proofErr w:type="spellEnd"/>
            <w:r>
              <w:rPr>
                <w:rStyle w:val="27pt"/>
              </w:rPr>
              <w:t xml:space="preserve"> &lt;= 34,5 - 4 балла 34,5 &lt; </w:t>
            </w:r>
            <w:proofErr w:type="spellStart"/>
            <w:r>
              <w:rPr>
                <w:rStyle w:val="27pt"/>
              </w:rPr>
              <w:t>Ррасх</w:t>
            </w:r>
            <w:proofErr w:type="spellEnd"/>
            <w:r>
              <w:rPr>
                <w:rStyle w:val="27pt"/>
              </w:rPr>
              <w:t xml:space="preserve"> &lt;= 36,3 - 3 балла 36,3 &lt; </w:t>
            </w:r>
            <w:proofErr w:type="spellStart"/>
            <w:r>
              <w:rPr>
                <w:rStyle w:val="27pt"/>
              </w:rPr>
              <w:t>Ррасх</w:t>
            </w:r>
            <w:proofErr w:type="spellEnd"/>
            <w:r>
              <w:rPr>
                <w:rStyle w:val="27pt"/>
              </w:rPr>
              <w:t xml:space="preserve"> &lt;= 38 - 2 балла 38 &lt; </w:t>
            </w:r>
            <w:proofErr w:type="spellStart"/>
            <w:r>
              <w:rPr>
                <w:rStyle w:val="27pt"/>
              </w:rPr>
              <w:t>Ррасх</w:t>
            </w:r>
            <w:proofErr w:type="spellEnd"/>
            <w:r>
              <w:rPr>
                <w:rStyle w:val="27pt"/>
              </w:rPr>
              <w:t xml:space="preserve"> &lt; 40 - 1 балл </w:t>
            </w:r>
            <w:proofErr w:type="spellStart"/>
            <w:r>
              <w:rPr>
                <w:rStyle w:val="27pt"/>
              </w:rPr>
              <w:t>Ррасх</w:t>
            </w:r>
            <w:proofErr w:type="spellEnd"/>
            <w:r>
              <w:rPr>
                <w:rStyle w:val="27pt"/>
              </w:rPr>
              <w:t xml:space="preserve"> &gt; 40 - 0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B8E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  <w:rPr>
                <w:rStyle w:val="27pt"/>
              </w:rPr>
            </w:pPr>
            <w:r>
              <w:rPr>
                <w:rStyle w:val="27pt"/>
              </w:rPr>
              <w:t>Пока</w:t>
            </w:r>
            <w:r w:rsidR="00FF5B8E">
              <w:rPr>
                <w:rStyle w:val="27pt"/>
              </w:rPr>
              <w:t xml:space="preserve">затель отражает равномерность </w:t>
            </w:r>
            <w:proofErr w:type="spellStart"/>
            <w:r w:rsidR="00FF5B8E">
              <w:rPr>
                <w:rStyle w:val="27pt"/>
              </w:rPr>
              <w:t>р</w:t>
            </w:r>
            <w:r>
              <w:rPr>
                <w:rStyle w:val="27pt"/>
              </w:rPr>
              <w:t>асхо</w:t>
            </w:r>
            <w:proofErr w:type="spellEnd"/>
            <w:r w:rsidR="00FF5B8E">
              <w:rPr>
                <w:rStyle w:val="27pt"/>
              </w:rPr>
              <w:t>-</w:t>
            </w:r>
          </w:p>
          <w:p w:rsidR="007A39A4" w:rsidRDefault="00FF5B8E" w:rsidP="00FF5B8E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3" w:lineRule="exact"/>
              <w:ind w:firstLine="0"/>
            </w:pPr>
            <w:proofErr w:type="spellStart"/>
            <w:r>
              <w:rPr>
                <w:rStyle w:val="27pt"/>
              </w:rPr>
              <w:t>до</w:t>
            </w:r>
            <w:r w:rsidR="00BD255F">
              <w:rPr>
                <w:rStyle w:val="27pt"/>
              </w:rPr>
              <w:t>в</w:t>
            </w:r>
            <w:proofErr w:type="spellEnd"/>
            <w:r w:rsidR="00BD255F">
              <w:rPr>
                <w:rStyle w:val="27pt"/>
              </w:rPr>
              <w:t xml:space="preserve"> </w:t>
            </w:r>
            <w:r w:rsidR="00762E3E">
              <w:rPr>
                <w:rStyle w:val="27pt"/>
              </w:rPr>
              <w:t xml:space="preserve"> </w:t>
            </w:r>
            <w:r w:rsidR="00BD255F">
              <w:rPr>
                <w:rStyle w:val="27pt"/>
              </w:rPr>
              <w:t>ГРБС в отчетном (те</w:t>
            </w:r>
            <w:r>
              <w:rPr>
                <w:rStyle w:val="27pt"/>
              </w:rPr>
              <w:t xml:space="preserve">кущем) финансово </w:t>
            </w:r>
            <w:proofErr w:type="gramStart"/>
            <w:r>
              <w:rPr>
                <w:rStyle w:val="27pt"/>
              </w:rPr>
              <w:t>м</w:t>
            </w:r>
            <w:proofErr w:type="gramEnd"/>
            <w:r>
              <w:rPr>
                <w:rStyle w:val="27pt"/>
              </w:rPr>
              <w:t xml:space="preserve"> году. </w:t>
            </w:r>
            <w:proofErr w:type="gramStart"/>
            <w:r>
              <w:rPr>
                <w:rStyle w:val="27pt"/>
              </w:rPr>
              <w:t>Целевы</w:t>
            </w:r>
            <w:r w:rsidR="00BD255F">
              <w:rPr>
                <w:rStyle w:val="27pt"/>
              </w:rPr>
              <w:t>м ориентир ом для ГРБ С является значение показателя, при котором кассовые расходы в четвертом квартале достигают менее трети годовых расходов</w:t>
            </w:r>
            <w:proofErr w:type="gramEnd"/>
          </w:p>
        </w:tc>
      </w:tr>
      <w:tr w:rsidR="007A39A4">
        <w:trPr>
          <w:trHeight w:hRule="exact" w:val="150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2.3.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Эффективность управления кредиторской задолженностью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Ркт</w:t>
            </w:r>
            <w:proofErr w:type="spellEnd"/>
            <w:r>
              <w:rPr>
                <w:rStyle w:val="27pt"/>
              </w:rPr>
              <w:t xml:space="preserve"> = (</w:t>
            </w:r>
            <w:proofErr w:type="spellStart"/>
            <w:r>
              <w:rPr>
                <w:rStyle w:val="27pt"/>
              </w:rPr>
              <w:t>Кт</w:t>
            </w:r>
            <w:proofErr w:type="spellEnd"/>
            <w:r>
              <w:rPr>
                <w:rStyle w:val="27pt"/>
              </w:rPr>
              <w:t xml:space="preserve"> / </w:t>
            </w:r>
            <w:proofErr w:type="spellStart"/>
            <w:r>
              <w:rPr>
                <w:rStyle w:val="27pt"/>
              </w:rPr>
              <w:t>Егод</w:t>
            </w:r>
            <w:proofErr w:type="spellEnd"/>
            <w:r>
              <w:rPr>
                <w:rStyle w:val="27pt"/>
              </w:rPr>
              <w:t xml:space="preserve">)*100, где </w:t>
            </w:r>
            <w:proofErr w:type="spellStart"/>
            <w:r>
              <w:rPr>
                <w:rStyle w:val="27pt"/>
              </w:rPr>
              <w:t>Кт</w:t>
            </w:r>
            <w:proofErr w:type="spellEnd"/>
            <w:r>
              <w:rPr>
                <w:rStyle w:val="27pt"/>
              </w:rPr>
              <w:t xml:space="preserve"> - объем кредиторской задолженности по состоянию на 1 января года, следующего </w:t>
            </w:r>
            <w:proofErr w:type="gramStart"/>
            <w:r>
              <w:rPr>
                <w:rStyle w:val="27pt"/>
              </w:rPr>
              <w:t>за</w:t>
            </w:r>
            <w:proofErr w:type="gramEnd"/>
            <w:r>
              <w:rPr>
                <w:rStyle w:val="27pt"/>
              </w:rPr>
              <w:t xml:space="preserve"> отчетным;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Егод</w:t>
            </w:r>
            <w:proofErr w:type="spellEnd"/>
            <w:r>
              <w:rPr>
                <w:rStyle w:val="27pt"/>
              </w:rPr>
              <w:t xml:space="preserve"> - кассовые расходы за отчетный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Ркт</w:t>
            </w:r>
            <w:proofErr w:type="spellEnd"/>
            <w:r>
              <w:rPr>
                <w:rStyle w:val="27pt"/>
              </w:rPr>
              <w:t xml:space="preserve"> &lt;= 1 - 5 баллов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numPr>
                <w:ilvl w:val="0"/>
                <w:numId w:val="10"/>
              </w:numPr>
              <w:shd w:val="clear" w:color="auto" w:fill="auto"/>
              <w:tabs>
                <w:tab w:val="left" w:pos="96"/>
              </w:tabs>
              <w:spacing w:after="0" w:line="178" w:lineRule="exact"/>
              <w:ind w:firstLine="0"/>
              <w:jc w:val="both"/>
            </w:pPr>
            <w:r>
              <w:rPr>
                <w:rStyle w:val="27pt"/>
              </w:rPr>
              <w:t xml:space="preserve">&lt; </w:t>
            </w:r>
            <w:proofErr w:type="spellStart"/>
            <w:r>
              <w:rPr>
                <w:rStyle w:val="27pt"/>
              </w:rPr>
              <w:t>Ркт</w:t>
            </w:r>
            <w:proofErr w:type="spellEnd"/>
            <w:r>
              <w:rPr>
                <w:rStyle w:val="27pt"/>
              </w:rPr>
              <w:t xml:space="preserve"> &lt;= 2 - 4 балла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numPr>
                <w:ilvl w:val="0"/>
                <w:numId w:val="10"/>
              </w:numPr>
              <w:shd w:val="clear" w:color="auto" w:fill="auto"/>
              <w:tabs>
                <w:tab w:val="left" w:pos="106"/>
              </w:tabs>
              <w:spacing w:after="0" w:line="178" w:lineRule="exact"/>
              <w:ind w:firstLine="0"/>
              <w:jc w:val="both"/>
            </w:pPr>
            <w:r>
              <w:rPr>
                <w:rStyle w:val="27pt"/>
              </w:rPr>
              <w:t xml:space="preserve">&lt; </w:t>
            </w:r>
            <w:proofErr w:type="spellStart"/>
            <w:r>
              <w:rPr>
                <w:rStyle w:val="27pt"/>
              </w:rPr>
              <w:t>Ркт</w:t>
            </w:r>
            <w:proofErr w:type="spellEnd"/>
            <w:r>
              <w:rPr>
                <w:rStyle w:val="27pt"/>
              </w:rPr>
              <w:t xml:space="preserve"> &lt;= 3 - 3 балла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after="0" w:line="178" w:lineRule="exact"/>
              <w:ind w:firstLine="0"/>
              <w:jc w:val="both"/>
            </w:pPr>
            <w:r>
              <w:rPr>
                <w:rStyle w:val="27pt"/>
              </w:rPr>
              <w:t xml:space="preserve">&lt; </w:t>
            </w:r>
            <w:proofErr w:type="spellStart"/>
            <w:r>
              <w:rPr>
                <w:rStyle w:val="27pt"/>
              </w:rPr>
              <w:t>Ркт</w:t>
            </w:r>
            <w:proofErr w:type="spellEnd"/>
            <w:r>
              <w:rPr>
                <w:rStyle w:val="27pt"/>
              </w:rPr>
              <w:t xml:space="preserve"> &lt;= 4 - 2 балла</w:t>
            </w:r>
          </w:p>
          <w:p w:rsidR="007A39A4" w:rsidRDefault="00BD255F">
            <w:pPr>
              <w:pStyle w:val="20"/>
              <w:framePr w:w="10882" w:h="13824" w:wrap="none" w:vAnchor="page" w:hAnchor="page" w:x="620" w:y="1939"/>
              <w:numPr>
                <w:ilvl w:val="0"/>
                <w:numId w:val="10"/>
              </w:numPr>
              <w:shd w:val="clear" w:color="auto" w:fill="auto"/>
              <w:tabs>
                <w:tab w:val="left" w:pos="110"/>
              </w:tabs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 xml:space="preserve">&lt; </w:t>
            </w:r>
            <w:proofErr w:type="spellStart"/>
            <w:r>
              <w:rPr>
                <w:rStyle w:val="27pt"/>
              </w:rPr>
              <w:t>Ркт</w:t>
            </w:r>
            <w:proofErr w:type="spellEnd"/>
            <w:r>
              <w:rPr>
                <w:rStyle w:val="27pt"/>
              </w:rPr>
              <w:t xml:space="preserve"> &lt;= 5 - 1 балл </w:t>
            </w:r>
            <w:proofErr w:type="spellStart"/>
            <w:r>
              <w:rPr>
                <w:rStyle w:val="27pt"/>
              </w:rPr>
              <w:t>Ркт</w:t>
            </w:r>
            <w:proofErr w:type="spellEnd"/>
            <w:r>
              <w:rPr>
                <w:rStyle w:val="27pt"/>
              </w:rPr>
              <w:t xml:space="preserve"> &gt; 5 - 0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FF5B8E">
            <w:pPr>
              <w:pStyle w:val="20"/>
              <w:framePr w:w="10882" w:h="13824" w:wrap="none" w:vAnchor="page" w:hAnchor="page" w:x="620" w:y="1939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Не</w:t>
            </w:r>
            <w:r w:rsidR="00BD255F">
              <w:rPr>
                <w:rStyle w:val="27pt"/>
              </w:rPr>
              <w:t xml:space="preserve">гативным считается факт накопления значительного объема кредиторской задолженности по состоянию на 1 января года, следующего </w:t>
            </w:r>
            <w:proofErr w:type="gramStart"/>
            <w:r w:rsidR="00BD255F">
              <w:rPr>
                <w:rStyle w:val="27pt"/>
              </w:rPr>
              <w:t>за</w:t>
            </w:r>
            <w:proofErr w:type="gramEnd"/>
            <w:r w:rsidR="00BD255F">
              <w:rPr>
                <w:rStyle w:val="27pt"/>
              </w:rPr>
              <w:t xml:space="preserve"> отчетным, по отношению к кассовому исполнению расходов ГРБС в отчетном финансовом году</w:t>
            </w:r>
          </w:p>
        </w:tc>
      </w:tr>
    </w:tbl>
    <w:p w:rsidR="007A39A4" w:rsidRDefault="007A39A4">
      <w:pPr>
        <w:rPr>
          <w:sz w:val="2"/>
          <w:szCs w:val="2"/>
        </w:rPr>
        <w:sectPr w:rsidR="007A3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395"/>
        <w:gridCol w:w="2712"/>
        <w:gridCol w:w="739"/>
        <w:gridCol w:w="1920"/>
        <w:gridCol w:w="2770"/>
      </w:tblGrid>
      <w:tr w:rsidR="007A39A4">
        <w:trPr>
          <w:trHeight w:hRule="exact" w:val="37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lastRenderedPageBreak/>
              <w:t>№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proofErr w:type="gramStart"/>
            <w:r>
              <w:rPr>
                <w:rStyle w:val="27pt"/>
              </w:rPr>
              <w:t>п</w:t>
            </w:r>
            <w:proofErr w:type="gramEnd"/>
            <w:r>
              <w:rPr>
                <w:rStyle w:val="27pt"/>
              </w:rPr>
              <w:t>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Наименование показателя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Расчет показателя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60" w:line="140" w:lineRule="exact"/>
              <w:ind w:firstLine="0"/>
              <w:jc w:val="left"/>
            </w:pPr>
            <w:r>
              <w:rPr>
                <w:rStyle w:val="27pt"/>
              </w:rPr>
              <w:t>Единица</w:t>
            </w:r>
          </w:p>
          <w:p w:rsidR="007A39A4" w:rsidRDefault="00BD255F" w:rsidP="00C55768">
            <w:pPr>
              <w:pStyle w:val="20"/>
              <w:shd w:val="clear" w:color="auto" w:fill="auto"/>
              <w:spacing w:before="60" w:after="0" w:line="140" w:lineRule="exact"/>
              <w:ind w:firstLine="0"/>
              <w:jc w:val="left"/>
            </w:pPr>
            <w:r>
              <w:rPr>
                <w:rStyle w:val="27pt"/>
              </w:rPr>
              <w:t>измерения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 xml:space="preserve">Оценка </w:t>
            </w:r>
            <w:proofErr w:type="gramStart"/>
            <w:r>
              <w:rPr>
                <w:rStyle w:val="27pt"/>
              </w:rPr>
              <w:t>по</w:t>
            </w:r>
            <w:proofErr w:type="gramEnd"/>
          </w:p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200" w:firstLine="0"/>
              <w:jc w:val="left"/>
            </w:pPr>
            <w:r>
              <w:rPr>
                <w:rStyle w:val="27pt"/>
              </w:rPr>
              <w:t>направлению/показателю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Результат оценки качества</w:t>
            </w:r>
          </w:p>
        </w:tc>
      </w:tr>
      <w:tr w:rsidR="007A39A4">
        <w:trPr>
          <w:trHeight w:hRule="exact" w:val="18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160" w:firstLine="0"/>
              <w:jc w:val="left"/>
            </w:pPr>
            <w:r>
              <w:rPr>
                <w:rStyle w:val="27pt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6</w:t>
            </w:r>
          </w:p>
        </w:tc>
      </w:tr>
      <w:tr w:rsidR="007A39A4">
        <w:trPr>
          <w:trHeight w:hRule="exact" w:val="105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2.4.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Эффективность управления дебиторской задолженностью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7pt"/>
              </w:rPr>
              <w:t>P</w:t>
            </w:r>
            <w:proofErr w:type="gramEnd"/>
            <w:r>
              <w:rPr>
                <w:rStyle w:val="27pt"/>
              </w:rPr>
              <w:t>дт</w:t>
            </w:r>
            <w:proofErr w:type="spellEnd"/>
            <w:r>
              <w:rPr>
                <w:rStyle w:val="27pt"/>
              </w:rPr>
              <w:t xml:space="preserve"> = </w:t>
            </w:r>
            <w:proofErr w:type="spellStart"/>
            <w:r>
              <w:rPr>
                <w:rStyle w:val="27pt"/>
                <w:lang w:val="en-US" w:eastAsia="en-US" w:bidi="en-US"/>
              </w:rPr>
              <w:t>Dk</w:t>
            </w:r>
            <w:proofErr w:type="spellEnd"/>
            <w:r w:rsidRPr="00BD255F">
              <w:rPr>
                <w:rStyle w:val="27pt"/>
                <w:lang w:eastAsia="en-US" w:bidi="en-US"/>
              </w:rPr>
              <w:t xml:space="preserve"> </w:t>
            </w:r>
            <w:r>
              <w:rPr>
                <w:rStyle w:val="27pt"/>
              </w:rPr>
              <w:t xml:space="preserve">- </w:t>
            </w:r>
            <w:proofErr w:type="spellStart"/>
            <w:r>
              <w:rPr>
                <w:rStyle w:val="27pt"/>
                <w:lang w:val="en-US" w:eastAsia="en-US" w:bidi="en-US"/>
              </w:rPr>
              <w:t>Dn</w:t>
            </w:r>
            <w:proofErr w:type="spellEnd"/>
            <w:r w:rsidRPr="00BD255F">
              <w:rPr>
                <w:rStyle w:val="27pt"/>
                <w:lang w:eastAsia="en-US" w:bidi="en-US"/>
              </w:rPr>
              <w:t xml:space="preserve">, </w:t>
            </w:r>
            <w:r>
              <w:rPr>
                <w:rStyle w:val="27pt"/>
              </w:rPr>
              <w:t>где: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  <w:lang w:val="en-US" w:eastAsia="en-US" w:bidi="en-US"/>
              </w:rPr>
              <w:t>Dk</w:t>
            </w:r>
            <w:proofErr w:type="spellEnd"/>
            <w:r w:rsidRPr="00BD255F">
              <w:rPr>
                <w:rStyle w:val="27pt"/>
                <w:lang w:eastAsia="en-US" w:bidi="en-US"/>
              </w:rPr>
              <w:t xml:space="preserve"> </w:t>
            </w:r>
            <w:r>
              <w:rPr>
                <w:rStyle w:val="27pt"/>
              </w:rPr>
              <w:t>- дебиторская задолженность на конец отчетного года;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  <w:lang w:val="en-US" w:eastAsia="en-US" w:bidi="en-US"/>
              </w:rPr>
              <w:t>Dn</w:t>
            </w:r>
            <w:proofErr w:type="spellEnd"/>
            <w:r w:rsidRPr="00BD255F">
              <w:rPr>
                <w:rStyle w:val="27pt"/>
                <w:lang w:eastAsia="en-US" w:bidi="en-US"/>
              </w:rPr>
              <w:t xml:space="preserve"> </w:t>
            </w:r>
            <w:r>
              <w:rPr>
                <w:rStyle w:val="27pt"/>
              </w:rPr>
              <w:t>- дебиторская задолженность на начало отчетного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200" w:firstLine="0"/>
              <w:jc w:val="left"/>
            </w:pPr>
            <w:r>
              <w:rPr>
                <w:rStyle w:val="27pt"/>
              </w:rPr>
              <w:t>да/нет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  <w:lang w:val="en-US" w:eastAsia="en-US" w:bidi="en-US"/>
              </w:rPr>
              <w:t xml:space="preserve">P </w:t>
            </w:r>
            <w:r>
              <w:rPr>
                <w:rStyle w:val="27pt"/>
              </w:rPr>
              <w:t xml:space="preserve">&lt;= 0 - 5 баллов </w:t>
            </w:r>
            <w:r>
              <w:rPr>
                <w:rStyle w:val="27pt"/>
                <w:lang w:val="en-US" w:eastAsia="en-US" w:bidi="en-US"/>
              </w:rPr>
              <w:t xml:space="preserve">P </w:t>
            </w:r>
            <w:r>
              <w:rPr>
                <w:rStyle w:val="27pt"/>
              </w:rPr>
              <w:t>&gt; 0 - 0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82" w:lineRule="exact"/>
              <w:ind w:firstLine="0"/>
            </w:pPr>
            <w:r>
              <w:rPr>
                <w:rStyle w:val="27pt"/>
              </w:rPr>
              <w:t>Негативным считается рост дебиторской задолженности</w:t>
            </w:r>
          </w:p>
        </w:tc>
      </w:tr>
      <w:tr w:rsidR="007A39A4">
        <w:trPr>
          <w:trHeight w:hRule="exact" w:val="169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2.5.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Степень освоения средств вышестоящих бюджетов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  <w:lang w:val="en-US" w:eastAsia="en-US" w:bidi="en-US"/>
              </w:rPr>
              <w:t>P</w:t>
            </w:r>
            <w:r w:rsidRPr="00BD255F">
              <w:rPr>
                <w:rStyle w:val="27pt"/>
                <w:lang w:eastAsia="en-US" w:bidi="en-US"/>
              </w:rPr>
              <w:t xml:space="preserve">^ </w:t>
            </w:r>
            <w:r>
              <w:rPr>
                <w:rStyle w:val="27pt"/>
              </w:rPr>
              <w:t xml:space="preserve">= </w:t>
            </w:r>
            <w:proofErr w:type="spellStart"/>
            <w:r>
              <w:rPr>
                <w:rStyle w:val="27pt"/>
              </w:rPr>
              <w:t>Ркасс</w:t>
            </w:r>
            <w:proofErr w:type="spellEnd"/>
            <w:r>
              <w:rPr>
                <w:rStyle w:val="27pt"/>
              </w:rPr>
              <w:t xml:space="preserve"> / </w:t>
            </w:r>
            <w:proofErr w:type="spellStart"/>
            <w:r>
              <w:rPr>
                <w:rStyle w:val="27pt"/>
              </w:rPr>
              <w:t>Рфп</w:t>
            </w:r>
            <w:proofErr w:type="spellEnd"/>
            <w:r>
              <w:rPr>
                <w:rStyle w:val="27pt"/>
              </w:rPr>
              <w:t xml:space="preserve">, где </w:t>
            </w:r>
            <w:proofErr w:type="spellStart"/>
            <w:r>
              <w:rPr>
                <w:rStyle w:val="27pt"/>
              </w:rPr>
              <w:t>Pосв</w:t>
            </w:r>
            <w:proofErr w:type="spellEnd"/>
            <w:r>
              <w:rPr>
                <w:rStyle w:val="27pt"/>
              </w:rPr>
              <w:t xml:space="preserve"> - степень освоения средств,</w:t>
            </w:r>
            <w:r w:rsidR="00762E3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поступивших из вышестоящих бюджетов;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  <w:lang w:val="en-US" w:eastAsia="en-US" w:bidi="en-US"/>
              </w:rPr>
              <w:t>Pra</w:t>
            </w:r>
            <w:proofErr w:type="spellEnd"/>
            <w:r w:rsidRPr="00BD255F">
              <w:rPr>
                <w:rStyle w:val="27pt"/>
                <w:lang w:eastAsia="en-US" w:bidi="en-US"/>
              </w:rPr>
              <w:t xml:space="preserve">^ </w:t>
            </w:r>
            <w:r w:rsidR="00FF5B8E">
              <w:rPr>
                <w:rStyle w:val="27pt"/>
              </w:rPr>
              <w:t>- кассовое исполнение расходов</w:t>
            </w:r>
            <w:r>
              <w:rPr>
                <w:rStyle w:val="27pt"/>
              </w:rPr>
              <w:t xml:space="preserve"> средств,</w:t>
            </w:r>
            <w:r w:rsidR="00FF5B8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поступивших из вышестоящих бюджетов в отчетном периоде;</w:t>
            </w:r>
          </w:p>
          <w:p w:rsidR="007A39A4" w:rsidRDefault="00FF5B8E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Рф</w:t>
            </w:r>
            <w:proofErr w:type="gramStart"/>
            <w:r>
              <w:rPr>
                <w:rStyle w:val="27pt"/>
              </w:rPr>
              <w:t>п</w:t>
            </w:r>
            <w:proofErr w:type="spellEnd"/>
            <w:r>
              <w:rPr>
                <w:rStyle w:val="27pt"/>
              </w:rPr>
              <w:t>-</w:t>
            </w:r>
            <w:proofErr w:type="gramEnd"/>
            <w:r>
              <w:rPr>
                <w:rStyle w:val="27pt"/>
              </w:rPr>
              <w:t xml:space="preserve"> фактическое поступление</w:t>
            </w:r>
            <w:r w:rsidR="00BD255F">
              <w:rPr>
                <w:rStyle w:val="27pt"/>
              </w:rPr>
              <w:t xml:space="preserve"> средств из вышестоящих бюджетов.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Росв</w:t>
            </w:r>
            <w:proofErr w:type="spellEnd"/>
            <w:r>
              <w:rPr>
                <w:rStyle w:val="27pt"/>
              </w:rPr>
              <w:t>&gt;=99%- 5 баллов;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95 %&lt;=</w:t>
            </w:r>
            <w:proofErr w:type="spellStart"/>
            <w:r>
              <w:rPr>
                <w:rStyle w:val="27pt"/>
              </w:rPr>
              <w:t>Росв</w:t>
            </w:r>
            <w:proofErr w:type="spellEnd"/>
            <w:r>
              <w:rPr>
                <w:rStyle w:val="27pt"/>
              </w:rPr>
              <w:t xml:space="preserve">&lt;99 % - 3 балла; </w:t>
            </w:r>
            <w:proofErr w:type="spellStart"/>
            <w:r>
              <w:rPr>
                <w:rStyle w:val="27pt"/>
              </w:rPr>
              <w:t>Росв</w:t>
            </w:r>
            <w:proofErr w:type="spellEnd"/>
            <w:r>
              <w:rPr>
                <w:rStyle w:val="27pt"/>
              </w:rPr>
              <w:t>&lt;95 %- 0 баллов.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FF5B8E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Положительно оц</w:t>
            </w:r>
            <w:r w:rsidR="00BD255F">
              <w:rPr>
                <w:rStyle w:val="27pt"/>
              </w:rPr>
              <w:t>енив</w:t>
            </w:r>
            <w:r>
              <w:rPr>
                <w:rStyle w:val="27pt"/>
              </w:rPr>
              <w:t>а</w:t>
            </w:r>
            <w:r w:rsidR="00BD255F">
              <w:rPr>
                <w:rStyle w:val="27pt"/>
              </w:rPr>
              <w:t>ется отсутствие остатков неиспользованных средств,</w:t>
            </w:r>
            <w:r>
              <w:rPr>
                <w:rStyle w:val="27pt"/>
              </w:rPr>
              <w:t xml:space="preserve"> </w:t>
            </w:r>
            <w:r w:rsidR="00BD255F">
              <w:rPr>
                <w:rStyle w:val="27pt"/>
              </w:rPr>
              <w:t>поступивших из вышестоящих бюджетов</w:t>
            </w:r>
          </w:p>
        </w:tc>
      </w:tr>
      <w:tr w:rsidR="007A39A4">
        <w:trPr>
          <w:trHeight w:hRule="exact" w:val="188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2.6.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Своевременность осуществления возврата в доход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7pt"/>
              </w:rPr>
              <w:t>P</w:t>
            </w:r>
            <w:proofErr w:type="gramEnd"/>
            <w:r>
              <w:rPr>
                <w:rStyle w:val="27pt"/>
              </w:rPr>
              <w:t>возв</w:t>
            </w:r>
            <w:proofErr w:type="spellEnd"/>
            <w:r>
              <w:rPr>
                <w:rStyle w:val="27pt"/>
              </w:rPr>
              <w:t xml:space="preserve"> - количество дней отклонения даты возврата в доход вышестоящих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от даты, установленной федеральным законодательством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дни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27pt"/>
              </w:rPr>
              <w:t>P</w:t>
            </w:r>
            <w:proofErr w:type="gramEnd"/>
            <w:r>
              <w:rPr>
                <w:rStyle w:val="27pt"/>
              </w:rPr>
              <w:t>возв</w:t>
            </w:r>
            <w:proofErr w:type="spellEnd"/>
            <w:r>
              <w:rPr>
                <w:rStyle w:val="27pt"/>
              </w:rPr>
              <w:t xml:space="preserve"> = 0 - 5 баллов </w:t>
            </w:r>
            <w:proofErr w:type="spellStart"/>
            <w:r>
              <w:rPr>
                <w:rStyle w:val="27pt"/>
              </w:rPr>
              <w:t>Pвозв</w:t>
            </w:r>
            <w:proofErr w:type="spellEnd"/>
            <w:r>
              <w:rPr>
                <w:rStyle w:val="27pt"/>
              </w:rPr>
              <w:t>&gt; 0 - 0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Положительное значение показателя свидетельствует о несоблюдении сроков возврата в доход федерального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</w:t>
            </w:r>
          </w:p>
        </w:tc>
      </w:tr>
      <w:tr w:rsidR="007A39A4">
        <w:trPr>
          <w:trHeight w:hRule="exact" w:val="182"/>
        </w:trPr>
        <w:tc>
          <w:tcPr>
            <w:tcW w:w="108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3. Учет и отчетность.</w:t>
            </w:r>
          </w:p>
        </w:tc>
      </w:tr>
      <w:tr w:rsidR="007A39A4">
        <w:trPr>
          <w:trHeight w:hRule="exact" w:val="113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3.1.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Соблюдение сроков предоставления ГРБС годовой отчетности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82" w:lineRule="exact"/>
              <w:ind w:firstLine="0"/>
            </w:pPr>
            <w:r>
              <w:rPr>
                <w:rStyle w:val="27pt"/>
              </w:rPr>
              <w:t>Оценивается соблюдение сроков предоставления ГРБС годовой отчетности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200" w:firstLine="0"/>
              <w:jc w:val="left"/>
            </w:pPr>
            <w:r>
              <w:rPr>
                <w:rStyle w:val="27pt"/>
              </w:rPr>
              <w:t>да/нет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 xml:space="preserve">отчетность предоставлена в </w:t>
            </w:r>
            <w:proofErr w:type="gramStart"/>
            <w:r>
              <w:rPr>
                <w:rStyle w:val="27pt"/>
              </w:rPr>
              <w:t>установленные</w:t>
            </w:r>
            <w:proofErr w:type="gramEnd"/>
            <w:r>
              <w:rPr>
                <w:rStyle w:val="27pt"/>
              </w:rPr>
              <w:t xml:space="preserve"> сроки-5 баллов;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отчетность представлена с нарушением сроков- 0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82" w:lineRule="exact"/>
              <w:ind w:firstLine="0"/>
            </w:pPr>
            <w:r>
              <w:rPr>
                <w:rStyle w:val="27pt"/>
              </w:rPr>
              <w:t>Негативно рассматривается нарушение сроков предоставления отчетности</w:t>
            </w:r>
          </w:p>
        </w:tc>
      </w:tr>
      <w:tr w:rsidR="007A39A4">
        <w:trPr>
          <w:trHeight w:hRule="exact" w:val="110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3.2.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Наличие в годовой бюджетной и бухгалтерской отчетности всех заполненных форм,</w:t>
            </w:r>
            <w:r w:rsidR="00762E3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предусмотренных инструкциями и приказами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762E3E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Оценивается полно</w:t>
            </w:r>
            <w:r w:rsidR="00BD255F">
              <w:rPr>
                <w:rStyle w:val="27pt"/>
              </w:rPr>
              <w:t>та сдачи отчетности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200" w:firstLine="0"/>
              <w:jc w:val="left"/>
            </w:pPr>
            <w:r>
              <w:rPr>
                <w:rStyle w:val="27pt"/>
              </w:rPr>
              <w:t>да/нет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Все формы заполнены-5 баллов;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 xml:space="preserve">отчетность предоставлена не в </w:t>
            </w:r>
            <w:proofErr w:type="gramStart"/>
            <w:r>
              <w:rPr>
                <w:rStyle w:val="27pt"/>
              </w:rPr>
              <w:t>полном</w:t>
            </w:r>
            <w:proofErr w:type="gramEnd"/>
            <w:r>
              <w:rPr>
                <w:rStyle w:val="27pt"/>
              </w:rPr>
              <w:t xml:space="preserve"> объеме-0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Негативно рассматривается отсутствие одной или нескольких заполненных форм отчетности</w:t>
            </w:r>
          </w:p>
        </w:tc>
      </w:tr>
      <w:tr w:rsidR="007A39A4">
        <w:trPr>
          <w:trHeight w:hRule="exact" w:val="263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3.3.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947F84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Качество бюджетной отчетности, представляемой главными распорядителями в финансовое управление</w:t>
            </w:r>
            <w:r w:rsidR="001D2296">
              <w:rPr>
                <w:rStyle w:val="27pt"/>
              </w:rPr>
              <w:t xml:space="preserve"> </w:t>
            </w:r>
            <w:r w:rsidR="00947F84">
              <w:rPr>
                <w:rStyle w:val="27pt"/>
              </w:rPr>
              <w:t>Первомай</w:t>
            </w:r>
            <w:r w:rsidR="001D2296">
              <w:rPr>
                <w:rStyle w:val="27pt"/>
              </w:rPr>
              <w:t>ского</w:t>
            </w:r>
            <w:r>
              <w:rPr>
                <w:rStyle w:val="27pt"/>
              </w:rPr>
              <w:t xml:space="preserve"> муниципального округа Тамбовской области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Оценивается качество предоставленной ГРБС годовой отчетности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200" w:firstLine="0"/>
              <w:jc w:val="left"/>
            </w:pPr>
            <w:r>
              <w:rPr>
                <w:rStyle w:val="27pt"/>
              </w:rPr>
              <w:t>да/нет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отсутствие замечаний финансового управления по бюджетной отчетности, возврата главному распорядителю форм на доработку-5 баллов; наличие замечаний финансового управления по бюджетной отчетности, возврата главному распоря</w:t>
            </w:r>
            <w:r>
              <w:rPr>
                <w:rStyle w:val="27pt"/>
              </w:rPr>
              <w:softHyphen/>
              <w:t>дителю форм на доработку-0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поз</w:t>
            </w:r>
            <w:r w:rsidR="001D2296">
              <w:rPr>
                <w:rStyle w:val="27pt"/>
              </w:rPr>
              <w:t>итивно оценивается отсутствие з</w:t>
            </w:r>
            <w:r>
              <w:rPr>
                <w:rStyle w:val="27pt"/>
              </w:rPr>
              <w:t>амечаний финансового управления по бюджетной отчетности, возврата главному распорядителю форм на доработку</w:t>
            </w:r>
          </w:p>
        </w:tc>
      </w:tr>
      <w:tr w:rsidR="007A39A4">
        <w:trPr>
          <w:trHeight w:hRule="exact" w:val="182"/>
        </w:trPr>
        <w:tc>
          <w:tcPr>
            <w:tcW w:w="108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4. Контроль и аудит</w:t>
            </w:r>
          </w:p>
        </w:tc>
      </w:tr>
      <w:tr w:rsidR="007A39A4">
        <w:trPr>
          <w:trHeight w:hRule="exact" w:val="186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4.1.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Качество организации внутреннего финансового контроля и внутреннего финансового аудита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Наличие правового акта ГРБС о внутреннем финансовом контроле и внутреннем финансовом аудите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200" w:firstLine="0"/>
              <w:jc w:val="left"/>
            </w:pPr>
            <w:r>
              <w:rPr>
                <w:rStyle w:val="27pt"/>
              </w:rPr>
              <w:t>да/нет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gramStart"/>
            <w:r>
              <w:rPr>
                <w:rStyle w:val="27pt"/>
              </w:rPr>
              <w:t>правовой</w:t>
            </w:r>
            <w:proofErr w:type="gramEnd"/>
            <w:r>
              <w:rPr>
                <w:rStyle w:val="27pt"/>
              </w:rPr>
              <w:t xml:space="preserve"> акта ГРБС о внутреннем финансовом контроле и внутреннем финансовом аудите имеется-5 баллов.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proofErr w:type="gramStart"/>
            <w:r>
              <w:rPr>
                <w:rStyle w:val="27pt"/>
              </w:rPr>
              <w:t>правовой</w:t>
            </w:r>
            <w:proofErr w:type="gramEnd"/>
            <w:r>
              <w:rPr>
                <w:rStyle w:val="27pt"/>
              </w:rPr>
              <w:t xml:space="preserve"> акта ГРБС о внутреннем финансовом контроле и внутреннем финансовом аудите отсутствует-0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Показатель характеризует целостность системы внутреннего финансового контроля и внутреннего финансового аудита</w:t>
            </w:r>
          </w:p>
        </w:tc>
      </w:tr>
    </w:tbl>
    <w:p w:rsidR="007A39A4" w:rsidRDefault="007A39A4">
      <w:pPr>
        <w:rPr>
          <w:sz w:val="2"/>
          <w:szCs w:val="2"/>
        </w:rPr>
        <w:sectPr w:rsidR="007A3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2395"/>
        <w:gridCol w:w="2712"/>
        <w:gridCol w:w="739"/>
        <w:gridCol w:w="1920"/>
        <w:gridCol w:w="2770"/>
      </w:tblGrid>
      <w:tr w:rsidR="007A39A4">
        <w:trPr>
          <w:trHeight w:hRule="exact" w:val="37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lastRenderedPageBreak/>
              <w:t>№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proofErr w:type="gramStart"/>
            <w:r>
              <w:rPr>
                <w:rStyle w:val="27pt"/>
              </w:rPr>
              <w:t>п</w:t>
            </w:r>
            <w:proofErr w:type="gramEnd"/>
            <w:r>
              <w:rPr>
                <w:rStyle w:val="27pt"/>
              </w:rPr>
              <w:t>/п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Наименование показателя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Расчет показателя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60" w:line="140" w:lineRule="exact"/>
              <w:ind w:firstLine="0"/>
              <w:jc w:val="left"/>
            </w:pPr>
            <w:r>
              <w:rPr>
                <w:rStyle w:val="27pt"/>
              </w:rPr>
              <w:t>Единица</w:t>
            </w:r>
          </w:p>
          <w:p w:rsidR="007A39A4" w:rsidRDefault="00BD255F" w:rsidP="00C55768">
            <w:pPr>
              <w:pStyle w:val="20"/>
              <w:shd w:val="clear" w:color="auto" w:fill="auto"/>
              <w:spacing w:before="60" w:after="0" w:line="140" w:lineRule="exact"/>
              <w:ind w:firstLine="0"/>
              <w:jc w:val="left"/>
            </w:pPr>
            <w:r>
              <w:rPr>
                <w:rStyle w:val="27pt"/>
              </w:rPr>
              <w:t>измерения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 xml:space="preserve">Оценка </w:t>
            </w:r>
            <w:proofErr w:type="gramStart"/>
            <w:r>
              <w:rPr>
                <w:rStyle w:val="27pt"/>
              </w:rPr>
              <w:t>по</w:t>
            </w:r>
            <w:proofErr w:type="gramEnd"/>
          </w:p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200" w:firstLine="0"/>
              <w:jc w:val="left"/>
            </w:pPr>
            <w:r>
              <w:rPr>
                <w:rStyle w:val="27pt"/>
              </w:rPr>
              <w:t>направлению/показателю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Результат оценки качества</w:t>
            </w:r>
          </w:p>
        </w:tc>
      </w:tr>
      <w:tr w:rsidR="007A39A4">
        <w:trPr>
          <w:trHeight w:hRule="exact" w:val="18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160" w:firstLine="0"/>
              <w:jc w:val="left"/>
            </w:pPr>
            <w:r>
              <w:rPr>
                <w:rStyle w:val="27pt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6</w:t>
            </w:r>
          </w:p>
        </w:tc>
      </w:tr>
      <w:tr w:rsidR="007A39A4">
        <w:trPr>
          <w:trHeight w:hRule="exact" w:val="195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4.2.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Нарушения, выявленные в ходе проведения внешних контрольных мероприятий в отчетном периоде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Оценивается наличие нарушений, выявленных в ходе проведения внешних контрольных мероприятий в отчетном периоде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200" w:firstLine="0"/>
              <w:jc w:val="left"/>
            </w:pPr>
            <w:r>
              <w:rPr>
                <w:rStyle w:val="27pt"/>
              </w:rPr>
              <w:t>да/нет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7pt"/>
              </w:rPr>
              <w:t>отсутствие нарушений, выявленных в ходе проведения внешних контрольных мероприятий- 5 баллов;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3" w:lineRule="exact"/>
              <w:ind w:firstLine="0"/>
              <w:jc w:val="left"/>
            </w:pPr>
            <w:r>
              <w:rPr>
                <w:rStyle w:val="27pt"/>
              </w:rPr>
              <w:t>отсутствие нарушений, выявленных в ходе проведения внешних контрольных мероприятий-0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 xml:space="preserve">Наличие нарушений, выявленных в ходе проведения внешних контрольных мероприятий, является показателем низкого </w:t>
            </w:r>
            <w:proofErr w:type="gramStart"/>
            <w:r>
              <w:rPr>
                <w:rStyle w:val="27pt"/>
              </w:rPr>
              <w:t xml:space="preserve">к </w:t>
            </w:r>
            <w:proofErr w:type="spellStart"/>
            <w:r>
              <w:rPr>
                <w:rStyle w:val="27pt"/>
              </w:rPr>
              <w:t>ачества</w:t>
            </w:r>
            <w:proofErr w:type="spellEnd"/>
            <w:proofErr w:type="gramEnd"/>
            <w:r>
              <w:rPr>
                <w:rStyle w:val="27pt"/>
              </w:rPr>
              <w:t xml:space="preserve"> финансового менеджмента.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Целевым ориентиром главного распорядителя является отсутствие финансовых нарушений, выявленных в ходе проведения контрольных мероприятий уполномоченными органами.</w:t>
            </w:r>
          </w:p>
        </w:tc>
      </w:tr>
      <w:tr w:rsidR="007A39A4">
        <w:trPr>
          <w:trHeight w:hRule="exact" w:val="316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Pr="001D2296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  <w:rPr>
                <w:sz w:val="14"/>
                <w:szCs w:val="14"/>
              </w:rPr>
            </w:pPr>
            <w:r w:rsidRPr="001D2296">
              <w:rPr>
                <w:rStyle w:val="27pt"/>
              </w:rPr>
              <w:t>4.3.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Pr="001D2296" w:rsidRDefault="00BD255F" w:rsidP="00C55768">
            <w:pPr>
              <w:pStyle w:val="20"/>
              <w:shd w:val="clear" w:color="auto" w:fill="auto"/>
              <w:spacing w:after="0" w:line="173" w:lineRule="exact"/>
              <w:ind w:firstLine="0"/>
              <w:rPr>
                <w:sz w:val="14"/>
                <w:szCs w:val="14"/>
              </w:rPr>
            </w:pPr>
            <w:proofErr w:type="gramStart"/>
            <w:r w:rsidRPr="001D2296">
              <w:rPr>
                <w:rStyle w:val="27pt"/>
              </w:rPr>
              <w:t>Контроль за</w:t>
            </w:r>
            <w:proofErr w:type="gramEnd"/>
            <w:r w:rsidRPr="001D2296">
              <w:rPr>
                <w:rStyle w:val="27pt"/>
              </w:rPr>
              <w:t xml:space="preserve"> размещением информации о деятельности подведомственных учреждений на официальном сайте </w:t>
            </w:r>
            <w:hyperlink r:id="rId8" w:history="1">
              <w:r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www</w:t>
              </w:r>
              <w:r w:rsidRPr="001D2296">
                <w:rPr>
                  <w:rStyle w:val="a3"/>
                  <w:sz w:val="14"/>
                  <w:szCs w:val="14"/>
                  <w:lang w:eastAsia="en-US" w:bidi="en-US"/>
                </w:rPr>
                <w:t>.</w:t>
              </w:r>
              <w:r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bus</w:t>
              </w:r>
              <w:r w:rsidRPr="001D2296">
                <w:rPr>
                  <w:rStyle w:val="a3"/>
                  <w:sz w:val="14"/>
                  <w:szCs w:val="14"/>
                  <w:lang w:eastAsia="en-US" w:bidi="en-US"/>
                </w:rPr>
                <w:t>.</w:t>
              </w:r>
              <w:proofErr w:type="spellStart"/>
              <w:r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gov</w:t>
              </w:r>
              <w:proofErr w:type="spellEnd"/>
              <w:r w:rsidRPr="001D2296">
                <w:rPr>
                  <w:rStyle w:val="a3"/>
                  <w:sz w:val="14"/>
                  <w:szCs w:val="14"/>
                  <w:lang w:eastAsia="en-US" w:bidi="en-US"/>
                </w:rPr>
                <w:t>.</w:t>
              </w:r>
              <w:proofErr w:type="spellStart"/>
              <w:r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ru</w:t>
              </w:r>
              <w:proofErr w:type="spellEnd"/>
            </w:hyperlink>
            <w:r w:rsidRPr="001D2296">
              <w:rPr>
                <w:rStyle w:val="27pt"/>
                <w:lang w:eastAsia="en-US" w:bidi="en-US"/>
              </w:rPr>
              <w:t xml:space="preserve"> </w:t>
            </w:r>
            <w:r w:rsidRPr="001D2296">
              <w:rPr>
                <w:rStyle w:val="27pt"/>
              </w:rPr>
              <w:t xml:space="preserve">в соответствии с приказом Министерства финансов РФ от 21.07.2011 № 86Н " Об утверждении порядка предоставления информации государственными (муниципальными) учреждениями, </w:t>
            </w:r>
            <w:proofErr w:type="spellStart"/>
            <w:r w:rsidRPr="001D2296">
              <w:rPr>
                <w:rStyle w:val="27pt"/>
                <w:lang w:val="en-US" w:eastAsia="en-US" w:bidi="en-US"/>
              </w:rPr>
              <w:t>ee</w:t>
            </w:r>
            <w:proofErr w:type="spellEnd"/>
          </w:p>
          <w:p w:rsidR="007A39A4" w:rsidRPr="001D2296" w:rsidRDefault="00BD255F" w:rsidP="00C55768">
            <w:pPr>
              <w:pStyle w:val="20"/>
              <w:shd w:val="clear" w:color="auto" w:fill="auto"/>
              <w:spacing w:after="0" w:line="173" w:lineRule="exact"/>
              <w:ind w:firstLine="0"/>
              <w:rPr>
                <w:sz w:val="14"/>
                <w:szCs w:val="14"/>
              </w:rPr>
            </w:pPr>
            <w:r w:rsidRPr="001D2296">
              <w:rPr>
                <w:rStyle w:val="27pt"/>
              </w:rPr>
              <w:t>размещения на официальном сайте в сети Интернет и ведении данного сайта"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Pr="001D2296" w:rsidRDefault="00BD255F" w:rsidP="00C55768">
            <w:pPr>
              <w:pStyle w:val="20"/>
              <w:shd w:val="clear" w:color="auto" w:fill="auto"/>
              <w:spacing w:after="0" w:line="173" w:lineRule="exact"/>
              <w:ind w:firstLine="0"/>
              <w:jc w:val="left"/>
              <w:rPr>
                <w:sz w:val="14"/>
                <w:szCs w:val="14"/>
              </w:rPr>
            </w:pPr>
            <w:proofErr w:type="spellStart"/>
            <w:r w:rsidRPr="001D2296">
              <w:rPr>
                <w:rStyle w:val="27pt"/>
              </w:rPr>
              <w:t>Ринф</w:t>
            </w:r>
            <w:proofErr w:type="spellEnd"/>
            <w:r w:rsidRPr="001D2296">
              <w:rPr>
                <w:rStyle w:val="27pt"/>
              </w:rPr>
              <w:t xml:space="preserve"> </w:t>
            </w:r>
            <w:r w:rsidRPr="001D2296">
              <w:rPr>
                <w:rStyle w:val="27pt"/>
                <w:lang w:eastAsia="en-US" w:bidi="en-US"/>
              </w:rPr>
              <w:t>=(</w:t>
            </w:r>
            <w:r w:rsidRPr="001D2296">
              <w:rPr>
                <w:rStyle w:val="27pt"/>
                <w:lang w:val="en-US" w:eastAsia="en-US" w:bidi="en-US"/>
              </w:rPr>
              <w:t>Q</w:t>
            </w:r>
            <w:r w:rsidRPr="001D2296">
              <w:rPr>
                <w:rStyle w:val="27pt"/>
                <w:lang w:eastAsia="en-US" w:bidi="en-US"/>
              </w:rPr>
              <w:t xml:space="preserve">1 </w:t>
            </w:r>
            <w:r w:rsidRPr="001D2296">
              <w:rPr>
                <w:rStyle w:val="27pt"/>
              </w:rPr>
              <w:t xml:space="preserve">/ </w:t>
            </w:r>
            <w:r w:rsidRPr="001D2296">
              <w:rPr>
                <w:rStyle w:val="27pt"/>
                <w:lang w:val="en-US" w:eastAsia="en-US" w:bidi="en-US"/>
              </w:rPr>
              <w:t>Q</w:t>
            </w:r>
            <w:r w:rsidRPr="001D2296">
              <w:rPr>
                <w:rStyle w:val="27pt"/>
                <w:lang w:eastAsia="en-US" w:bidi="en-US"/>
              </w:rPr>
              <w:t xml:space="preserve">)*100 </w:t>
            </w:r>
            <w:r w:rsidRPr="001D2296">
              <w:rPr>
                <w:rStyle w:val="27pt"/>
              </w:rPr>
              <w:t>где:</w:t>
            </w:r>
          </w:p>
          <w:p w:rsidR="007A39A4" w:rsidRPr="001D2296" w:rsidRDefault="00BD255F" w:rsidP="00C55768">
            <w:pPr>
              <w:pStyle w:val="20"/>
              <w:shd w:val="clear" w:color="auto" w:fill="auto"/>
              <w:spacing w:after="0" w:line="173" w:lineRule="exact"/>
              <w:ind w:firstLine="0"/>
              <w:jc w:val="left"/>
              <w:rPr>
                <w:sz w:val="14"/>
                <w:szCs w:val="14"/>
              </w:rPr>
            </w:pPr>
            <w:r w:rsidRPr="001D2296">
              <w:rPr>
                <w:rStyle w:val="27pt"/>
                <w:lang w:val="en-US" w:eastAsia="en-US" w:bidi="en-US"/>
              </w:rPr>
              <w:t>Q</w:t>
            </w:r>
            <w:r w:rsidRPr="001D2296">
              <w:rPr>
                <w:rStyle w:val="27pt"/>
                <w:lang w:eastAsia="en-US" w:bidi="en-US"/>
              </w:rPr>
              <w:t xml:space="preserve">1 </w:t>
            </w:r>
            <w:r w:rsidRPr="001D2296">
              <w:rPr>
                <w:rStyle w:val="27pt"/>
              </w:rPr>
              <w:t xml:space="preserve">- количество подведомственных учреждений, ин-формация о деятельности которых за отчетный </w:t>
            </w:r>
            <w:r w:rsidR="00FF5B8E" w:rsidRPr="001D2296">
              <w:rPr>
                <w:rStyle w:val="27pt"/>
              </w:rPr>
              <w:t>финан</w:t>
            </w:r>
            <w:r w:rsidRPr="001D2296">
              <w:rPr>
                <w:rStyle w:val="27pt"/>
              </w:rPr>
              <w:t xml:space="preserve">совый год в полном объеме размещена на официальном сайте Российской Федерации </w:t>
            </w:r>
            <w:hyperlink r:id="rId9" w:history="1">
              <w:r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www</w:t>
              </w:r>
              <w:r w:rsidRPr="001D2296">
                <w:rPr>
                  <w:rStyle w:val="a3"/>
                  <w:sz w:val="14"/>
                  <w:szCs w:val="14"/>
                  <w:lang w:eastAsia="en-US" w:bidi="en-US"/>
                </w:rPr>
                <w:t>.</w:t>
              </w:r>
              <w:r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bus</w:t>
              </w:r>
              <w:r w:rsidRPr="001D2296">
                <w:rPr>
                  <w:rStyle w:val="a3"/>
                  <w:sz w:val="14"/>
                  <w:szCs w:val="14"/>
                  <w:lang w:eastAsia="en-US" w:bidi="en-US"/>
                </w:rPr>
                <w:t>.</w:t>
              </w:r>
              <w:proofErr w:type="spellStart"/>
              <w:r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gov</w:t>
              </w:r>
              <w:proofErr w:type="spellEnd"/>
              <w:r w:rsidRPr="001D2296">
                <w:rPr>
                  <w:rStyle w:val="a3"/>
                  <w:sz w:val="14"/>
                  <w:szCs w:val="14"/>
                  <w:lang w:eastAsia="en-US" w:bidi="en-US"/>
                </w:rPr>
                <w:t>.</w:t>
              </w:r>
              <w:proofErr w:type="spellStart"/>
              <w:r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ru</w:t>
              </w:r>
              <w:proofErr w:type="spellEnd"/>
            </w:hyperlink>
            <w:r w:rsidRPr="001D2296">
              <w:rPr>
                <w:rStyle w:val="27pt"/>
                <w:lang w:eastAsia="en-US" w:bidi="en-US"/>
              </w:rPr>
              <w:t>;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3" w:lineRule="exact"/>
              <w:ind w:firstLine="0"/>
              <w:jc w:val="left"/>
            </w:pPr>
            <w:r w:rsidRPr="001D2296">
              <w:rPr>
                <w:rStyle w:val="27pt"/>
                <w:lang w:val="en-US" w:eastAsia="en-US" w:bidi="en-US"/>
              </w:rPr>
              <w:t>Q</w:t>
            </w:r>
            <w:r w:rsidRPr="001D2296">
              <w:rPr>
                <w:rStyle w:val="27pt"/>
                <w:lang w:eastAsia="en-US" w:bidi="en-US"/>
              </w:rPr>
              <w:t xml:space="preserve"> </w:t>
            </w:r>
            <w:r w:rsidRPr="001D2296">
              <w:rPr>
                <w:rStyle w:val="27pt"/>
              </w:rPr>
              <w:t>- количество подведомственных учреждений на конец отчетного финансового года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3" w:lineRule="exact"/>
              <w:ind w:firstLine="0"/>
              <w:jc w:val="left"/>
            </w:pPr>
            <w:proofErr w:type="spellStart"/>
            <w:r>
              <w:rPr>
                <w:rStyle w:val="27pt"/>
              </w:rPr>
              <w:t>Ринф</w:t>
            </w:r>
            <w:proofErr w:type="spellEnd"/>
            <w:r>
              <w:rPr>
                <w:rStyle w:val="27pt"/>
              </w:rPr>
              <w:t xml:space="preserve">=100% - 5 баллов; </w:t>
            </w:r>
            <w:proofErr w:type="spellStart"/>
            <w:r>
              <w:rPr>
                <w:rStyle w:val="27pt"/>
              </w:rPr>
              <w:t>Ринф</w:t>
            </w:r>
            <w:proofErr w:type="spellEnd"/>
            <w:r>
              <w:rPr>
                <w:rStyle w:val="27pt"/>
              </w:rPr>
              <w:t xml:space="preserve"> &lt;= 95% и &gt; - 4 балла; </w:t>
            </w:r>
            <w:proofErr w:type="spellStart"/>
            <w:r>
              <w:rPr>
                <w:rStyle w:val="27pt"/>
              </w:rPr>
              <w:t>Ринф</w:t>
            </w:r>
            <w:proofErr w:type="spellEnd"/>
            <w:r>
              <w:rPr>
                <w:rStyle w:val="27pt"/>
              </w:rPr>
              <w:t xml:space="preserve"> &lt;= 90% и &gt;- 3 балла; </w:t>
            </w:r>
            <w:proofErr w:type="spellStart"/>
            <w:r>
              <w:rPr>
                <w:rStyle w:val="27pt"/>
              </w:rPr>
              <w:t>Ринф</w:t>
            </w:r>
            <w:proofErr w:type="spellEnd"/>
            <w:r>
              <w:rPr>
                <w:rStyle w:val="27pt"/>
              </w:rPr>
              <w:t xml:space="preserve"> &lt; 90% - 0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Pr="001D2296" w:rsidRDefault="00FF5B8E" w:rsidP="00C55768">
            <w:pPr>
              <w:pStyle w:val="20"/>
              <w:shd w:val="clear" w:color="auto" w:fill="auto"/>
              <w:spacing w:after="0" w:line="173" w:lineRule="exact"/>
              <w:ind w:firstLine="0"/>
              <w:jc w:val="left"/>
              <w:rPr>
                <w:sz w:val="14"/>
                <w:szCs w:val="14"/>
              </w:rPr>
            </w:pPr>
            <w:r w:rsidRPr="001D2296">
              <w:rPr>
                <w:rStyle w:val="27pt"/>
              </w:rPr>
              <w:t>Значение показателя характеризует полноту  размещения информ</w:t>
            </w:r>
            <w:r w:rsidR="00BD255F" w:rsidRPr="001D2296">
              <w:rPr>
                <w:rStyle w:val="27pt"/>
              </w:rPr>
              <w:t xml:space="preserve">ации о </w:t>
            </w:r>
            <w:proofErr w:type="spellStart"/>
            <w:proofErr w:type="gramStart"/>
            <w:r w:rsidRPr="001D2296">
              <w:rPr>
                <w:rStyle w:val="27pt"/>
              </w:rPr>
              <w:t>д</w:t>
            </w:r>
            <w:r w:rsidR="00BD255F" w:rsidRPr="001D2296">
              <w:rPr>
                <w:rStyle w:val="27pt"/>
              </w:rPr>
              <w:t>еяте</w:t>
            </w:r>
            <w:proofErr w:type="spellEnd"/>
            <w:r w:rsidR="00BD255F" w:rsidRPr="001D2296">
              <w:rPr>
                <w:rStyle w:val="27pt"/>
              </w:rPr>
              <w:t xml:space="preserve"> </w:t>
            </w:r>
            <w:proofErr w:type="spellStart"/>
            <w:r w:rsidR="00BD255F" w:rsidRPr="001D2296">
              <w:rPr>
                <w:rStyle w:val="27pt"/>
              </w:rPr>
              <w:t>льности</w:t>
            </w:r>
            <w:proofErr w:type="spellEnd"/>
            <w:proofErr w:type="gramEnd"/>
            <w:r w:rsidR="00BD255F" w:rsidRPr="001D2296">
              <w:rPr>
                <w:rStyle w:val="27pt"/>
              </w:rPr>
              <w:t xml:space="preserve"> подве</w:t>
            </w:r>
            <w:r w:rsidRPr="001D2296">
              <w:rPr>
                <w:rStyle w:val="27pt"/>
              </w:rPr>
              <w:t>домстве</w:t>
            </w:r>
            <w:r w:rsidR="00BD255F" w:rsidRPr="001D2296">
              <w:rPr>
                <w:rStyle w:val="27pt"/>
              </w:rPr>
              <w:t xml:space="preserve">нных учреждений на официальном сайте </w:t>
            </w:r>
            <w:hyperlink r:id="rId10" w:history="1">
              <w:r w:rsidR="00BD255F"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www</w:t>
              </w:r>
              <w:r w:rsidR="00BD255F" w:rsidRPr="001D2296">
                <w:rPr>
                  <w:rStyle w:val="a3"/>
                  <w:sz w:val="14"/>
                  <w:szCs w:val="14"/>
                  <w:lang w:eastAsia="en-US" w:bidi="en-US"/>
                </w:rPr>
                <w:t>.</w:t>
              </w:r>
              <w:r w:rsidR="00BD255F"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bus</w:t>
              </w:r>
              <w:r w:rsidR="00BD255F" w:rsidRPr="001D2296">
                <w:rPr>
                  <w:rStyle w:val="a3"/>
                  <w:sz w:val="14"/>
                  <w:szCs w:val="14"/>
                  <w:lang w:eastAsia="en-US" w:bidi="en-US"/>
                </w:rPr>
                <w:t>.</w:t>
              </w:r>
              <w:proofErr w:type="spellStart"/>
              <w:r w:rsidR="00BD255F"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gov</w:t>
              </w:r>
              <w:proofErr w:type="spellEnd"/>
              <w:r w:rsidR="00BD255F" w:rsidRPr="001D2296">
                <w:rPr>
                  <w:rStyle w:val="a3"/>
                  <w:sz w:val="14"/>
                  <w:szCs w:val="14"/>
                  <w:lang w:eastAsia="en-US" w:bidi="en-US"/>
                </w:rPr>
                <w:t>.</w:t>
              </w:r>
              <w:proofErr w:type="spellStart"/>
              <w:r w:rsidR="00BD255F" w:rsidRPr="001D2296">
                <w:rPr>
                  <w:rStyle w:val="a3"/>
                  <w:sz w:val="14"/>
                  <w:szCs w:val="14"/>
                  <w:lang w:val="en-US" w:eastAsia="en-US" w:bidi="en-US"/>
                </w:rPr>
                <w:t>ru</w:t>
              </w:r>
              <w:proofErr w:type="spellEnd"/>
            </w:hyperlink>
            <w:r w:rsidR="00BD255F" w:rsidRPr="001D2296">
              <w:rPr>
                <w:rStyle w:val="27pt"/>
                <w:lang w:eastAsia="en-US" w:bidi="en-US"/>
              </w:rPr>
              <w:t xml:space="preserve">. </w:t>
            </w:r>
            <w:r w:rsidR="00BD255F" w:rsidRPr="001D2296">
              <w:rPr>
                <w:rStyle w:val="27pt"/>
              </w:rPr>
              <w:t>Целевой ориентир показателя 100%.</w:t>
            </w:r>
          </w:p>
        </w:tc>
      </w:tr>
      <w:tr w:rsidR="007A39A4">
        <w:trPr>
          <w:trHeight w:hRule="exact" w:val="222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4.4.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Наличие исковых требований, определенных судом к взысканию по судебным актам, вступившим в законную силу, по основной деятельности главного распорядителя и подведомственных учреждений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Оценивается наличие исковых требований, определенных судом к взысканию по судебным актам, вступившим в законную силу в отчетном финансовом году, по основной деятельности главного распорядителя и подведомственных учреждений за счет средств бюджета и средств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left="200" w:firstLine="0"/>
              <w:jc w:val="left"/>
            </w:pPr>
            <w:r>
              <w:rPr>
                <w:rStyle w:val="27pt"/>
              </w:rPr>
              <w:t>да/нет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отсутствие исковых требований, определенных судом к взысканию по судебным актам, вступившим в законную силу-5 баллов</w:t>
            </w:r>
            <w:proofErr w:type="gramStart"/>
            <w:r>
              <w:rPr>
                <w:rStyle w:val="27pt"/>
              </w:rPr>
              <w:t xml:space="preserve"> ,</w:t>
            </w:r>
            <w:proofErr w:type="gramEnd"/>
            <w:r>
              <w:rPr>
                <w:rStyle w:val="27pt"/>
              </w:rPr>
              <w:t xml:space="preserve"> наличие исковых требований, определенных судом к взысканию по судебным актам, вступившим в законную силу-0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FF5B8E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Целевы</w:t>
            </w:r>
            <w:r w:rsidR="00BD255F">
              <w:rPr>
                <w:rStyle w:val="27pt"/>
              </w:rPr>
              <w:t>м ориентиром является отсутствие исковых требований к ГРБС</w:t>
            </w:r>
          </w:p>
        </w:tc>
      </w:tr>
      <w:tr w:rsidR="007A39A4">
        <w:trPr>
          <w:trHeight w:hRule="exact" w:val="182"/>
        </w:trPr>
        <w:tc>
          <w:tcPr>
            <w:tcW w:w="108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5. Оценка качества проведения закупок</w:t>
            </w:r>
          </w:p>
        </w:tc>
      </w:tr>
      <w:tr w:rsidR="007A39A4">
        <w:trPr>
          <w:trHeight w:hRule="exact" w:val="279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5.1.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Наличие планов-графиков закупок,</w:t>
            </w:r>
            <w:r w:rsidR="00FF5B8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проектов</w:t>
            </w:r>
          </w:p>
          <w:p w:rsidR="007A39A4" w:rsidRPr="00FF5B8E" w:rsidRDefault="00FF5B8E" w:rsidP="00C55768">
            <w:pPr>
              <w:pStyle w:val="20"/>
              <w:shd w:val="clear" w:color="auto" w:fill="auto"/>
              <w:spacing w:after="0" w:line="178" w:lineRule="exact"/>
              <w:ind w:firstLine="0"/>
              <w:rPr>
                <w:sz w:val="14"/>
                <w:szCs w:val="14"/>
              </w:rPr>
            </w:pPr>
            <w:r>
              <w:rPr>
                <w:rStyle w:val="27pt"/>
              </w:rPr>
              <w:t>к</w:t>
            </w:r>
            <w:r w:rsidR="00BD255F">
              <w:rPr>
                <w:rStyle w:val="27pt"/>
              </w:rPr>
              <w:t>онтрактов,</w:t>
            </w:r>
            <w:r>
              <w:rPr>
                <w:rStyle w:val="27pt"/>
              </w:rPr>
              <w:t xml:space="preserve"> </w:t>
            </w:r>
            <w:r w:rsidR="00BD255F">
              <w:rPr>
                <w:rStyle w:val="27pt"/>
              </w:rPr>
              <w:t>информации о контрактах и других документов,</w:t>
            </w:r>
            <w:r>
              <w:rPr>
                <w:rStyle w:val="27pt"/>
              </w:rPr>
              <w:t xml:space="preserve"> </w:t>
            </w:r>
            <w:r w:rsidR="00BD255F">
              <w:rPr>
                <w:rStyle w:val="27pt"/>
              </w:rPr>
              <w:t>размещенных в единой информационной системе в сфере закупок, не прошедших контроль по ч.5 ст.99 Федерального закона от 05.04.2013 №44-ФЗ " О контрактной системе в сфере закупок товаров,</w:t>
            </w:r>
            <w:r>
              <w:rPr>
                <w:rStyle w:val="27pt"/>
              </w:rPr>
              <w:t xml:space="preserve"> </w:t>
            </w:r>
            <w:r w:rsidR="00BD255F">
              <w:rPr>
                <w:rStyle w:val="27pt"/>
              </w:rPr>
              <w:t>работ и услуг для обеспечения государственных и муниципальных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нужд,</w:t>
            </w:r>
            <w:r w:rsidR="00FF5B8E">
              <w:rPr>
                <w:rStyle w:val="27pt"/>
              </w:rPr>
              <w:t xml:space="preserve"> </w:t>
            </w:r>
            <w:proofErr w:type="gramStart"/>
            <w:r>
              <w:rPr>
                <w:rStyle w:val="27pt"/>
              </w:rPr>
              <w:t>осуществляемый</w:t>
            </w:r>
            <w:proofErr w:type="gramEnd"/>
            <w:r>
              <w:rPr>
                <w:rStyle w:val="27pt"/>
              </w:rPr>
              <w:t xml:space="preserve"> финансовым управлением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proofErr w:type="gramStart"/>
            <w:r>
              <w:rPr>
                <w:rStyle w:val="27pt"/>
              </w:rPr>
              <w:t>Оценивается наличие ошибок в размещенных в единой информационной системе в сфере закупок документах,</w:t>
            </w:r>
            <w:r w:rsidR="00FF5B8E">
              <w:rPr>
                <w:rStyle w:val="27pt"/>
              </w:rPr>
              <w:t xml:space="preserve"> </w:t>
            </w:r>
            <w:r>
              <w:rPr>
                <w:rStyle w:val="27pt"/>
              </w:rPr>
              <w:t xml:space="preserve">влекущих за собой </w:t>
            </w:r>
            <w:proofErr w:type="spellStart"/>
            <w:r>
              <w:rPr>
                <w:rStyle w:val="27pt"/>
              </w:rPr>
              <w:t>непрохождение</w:t>
            </w:r>
            <w:proofErr w:type="spellEnd"/>
            <w:r>
              <w:rPr>
                <w:rStyle w:val="27pt"/>
              </w:rPr>
              <w:t xml:space="preserve"> контроля по ч.5 ст.99 Федерального закона от 05.04.2013 №44- ФЗ,</w:t>
            </w:r>
            <w:r w:rsidR="00FF5B8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осуществляемого финансовым управлением,</w:t>
            </w:r>
            <w:r w:rsidR="00FF5B8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и возврат их с целью исправления и доработки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да/нет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Все размещенные в единой информационной системе в сфере закупок документы прошли контроль-5 баллов;</w:t>
            </w:r>
          </w:p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  <w:jc w:val="left"/>
            </w:pPr>
            <w:r>
              <w:rPr>
                <w:rStyle w:val="27pt"/>
              </w:rPr>
              <w:t>В отчетном периоде имеются документы,</w:t>
            </w:r>
            <w:r w:rsidR="00FF5B8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не прошедшие контроль при размещении в единой информационной системе в сфере закупок-0 баллов;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 w:rsidP="00C55768">
            <w:pPr>
              <w:pStyle w:val="20"/>
              <w:shd w:val="clear" w:color="auto" w:fill="auto"/>
              <w:spacing w:after="0" w:line="178" w:lineRule="exact"/>
              <w:ind w:firstLine="0"/>
            </w:pPr>
            <w:r>
              <w:rPr>
                <w:rStyle w:val="27pt"/>
              </w:rPr>
              <w:t>Положительно оценивается отсутствие ошибок в размещенных документах,</w:t>
            </w:r>
            <w:r w:rsidR="00FF5B8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необходимых для осуществления закупки товаров,</w:t>
            </w:r>
            <w:r w:rsidR="00FF5B8E">
              <w:rPr>
                <w:rStyle w:val="27pt"/>
              </w:rPr>
              <w:t xml:space="preserve"> </w:t>
            </w:r>
            <w:r>
              <w:rPr>
                <w:rStyle w:val="27pt"/>
              </w:rPr>
              <w:t>работ и услуг для обеспечения муниципальных нужд</w:t>
            </w:r>
          </w:p>
        </w:tc>
      </w:tr>
      <w:tr w:rsidR="007A39A4">
        <w:trPr>
          <w:trHeight w:hRule="exact" w:val="192"/>
        </w:trPr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  <w:jc w:val="left"/>
            </w:pPr>
            <w:r>
              <w:rPr>
                <w:rStyle w:val="27pt"/>
              </w:rPr>
              <w:t>Максимальная возможная оценка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9A4" w:rsidRDefault="00BD255F" w:rsidP="00C55768">
            <w:pPr>
              <w:pStyle w:val="20"/>
              <w:shd w:val="clear" w:color="auto" w:fill="auto"/>
              <w:spacing w:after="0" w:line="140" w:lineRule="exact"/>
              <w:ind w:firstLine="0"/>
            </w:pPr>
            <w:r>
              <w:rPr>
                <w:rStyle w:val="27pt"/>
              </w:rPr>
              <w:t>100 баллов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 w:rsidP="00C55768">
            <w:pPr>
              <w:rPr>
                <w:sz w:val="10"/>
                <w:szCs w:val="10"/>
              </w:rPr>
            </w:pPr>
          </w:p>
        </w:tc>
      </w:tr>
    </w:tbl>
    <w:p w:rsidR="007A39A4" w:rsidRDefault="007A39A4">
      <w:pPr>
        <w:rPr>
          <w:sz w:val="2"/>
          <w:szCs w:val="2"/>
        </w:rPr>
        <w:sectPr w:rsidR="007A3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9A4" w:rsidRPr="009058A7" w:rsidRDefault="00BD255F">
      <w:pPr>
        <w:pStyle w:val="20"/>
        <w:framePr w:w="10882" w:h="3335" w:hRule="exact" w:wrap="none" w:vAnchor="page" w:hAnchor="page" w:x="620" w:y="1124"/>
        <w:shd w:val="clear" w:color="auto" w:fill="auto"/>
        <w:spacing w:after="0" w:line="280" w:lineRule="exact"/>
        <w:ind w:right="460" w:firstLine="0"/>
        <w:jc w:val="right"/>
        <w:rPr>
          <w:sz w:val="24"/>
          <w:szCs w:val="24"/>
        </w:rPr>
      </w:pPr>
      <w:r w:rsidRPr="009058A7">
        <w:rPr>
          <w:sz w:val="24"/>
          <w:szCs w:val="24"/>
        </w:rPr>
        <w:lastRenderedPageBreak/>
        <w:t>Приложение 2</w:t>
      </w:r>
    </w:p>
    <w:p w:rsidR="007A39A4" w:rsidRDefault="00BD255F">
      <w:pPr>
        <w:pStyle w:val="50"/>
        <w:framePr w:w="10882" w:h="3335" w:hRule="exact" w:wrap="none" w:vAnchor="page" w:hAnchor="page" w:x="620" w:y="1124"/>
        <w:shd w:val="clear" w:color="auto" w:fill="auto"/>
        <w:spacing w:before="0"/>
        <w:ind w:left="5760" w:right="460"/>
      </w:pPr>
      <w:r>
        <w:t xml:space="preserve">К Порядку </w:t>
      </w:r>
      <w:proofErr w:type="gramStart"/>
      <w:r>
        <w:t>проведения мониторинга качества финансового менеджмента главных распорядителей средств бюджета</w:t>
      </w:r>
      <w:proofErr w:type="gramEnd"/>
      <w:r>
        <w:t xml:space="preserve"> </w:t>
      </w:r>
      <w:r w:rsidR="00947F84">
        <w:t>Первомай</w:t>
      </w:r>
      <w:r w:rsidR="009058A7">
        <w:t>ского</w:t>
      </w:r>
      <w:r>
        <w:t xml:space="preserve"> муниципального округа Тамбовской области</w:t>
      </w:r>
    </w:p>
    <w:p w:rsidR="001E6802" w:rsidRDefault="001E6802">
      <w:pPr>
        <w:pStyle w:val="50"/>
        <w:framePr w:w="10882" w:h="3335" w:hRule="exact" w:wrap="none" w:vAnchor="page" w:hAnchor="page" w:x="620" w:y="1124"/>
        <w:shd w:val="clear" w:color="auto" w:fill="auto"/>
        <w:spacing w:before="0"/>
        <w:ind w:left="5760" w:right="460"/>
      </w:pPr>
    </w:p>
    <w:p w:rsidR="007A39A4" w:rsidRDefault="00BD255F">
      <w:pPr>
        <w:pStyle w:val="20"/>
        <w:framePr w:w="10882" w:h="3335" w:hRule="exact" w:wrap="none" w:vAnchor="page" w:hAnchor="page" w:x="620" w:y="1124"/>
        <w:shd w:val="clear" w:color="auto" w:fill="auto"/>
        <w:spacing w:after="0" w:line="280" w:lineRule="exact"/>
        <w:ind w:left="1080" w:firstLine="280"/>
        <w:jc w:val="left"/>
      </w:pPr>
      <w:r>
        <w:t>Сведения о показателях, необходимых для расчета мониторинга качества</w:t>
      </w:r>
    </w:p>
    <w:p w:rsidR="007A39A4" w:rsidRDefault="00BD255F">
      <w:pPr>
        <w:pStyle w:val="20"/>
        <w:framePr w:w="10882" w:h="3335" w:hRule="exact" w:wrap="none" w:vAnchor="page" w:hAnchor="page" w:x="620" w:y="1124"/>
        <w:shd w:val="clear" w:color="auto" w:fill="auto"/>
        <w:spacing w:after="249" w:line="280" w:lineRule="exact"/>
        <w:ind w:left="4160" w:firstLine="0"/>
        <w:jc w:val="left"/>
      </w:pPr>
      <w:r>
        <w:t>финансового менеджмента</w:t>
      </w:r>
    </w:p>
    <w:p w:rsidR="007A39A4" w:rsidRPr="001E6802" w:rsidRDefault="00BD255F" w:rsidP="001E6802">
      <w:pPr>
        <w:pStyle w:val="20"/>
        <w:framePr w:w="10882" w:h="3335" w:hRule="exact" w:wrap="none" w:vAnchor="page" w:hAnchor="page" w:x="620" w:y="1124"/>
        <w:shd w:val="clear" w:color="auto" w:fill="auto"/>
        <w:tabs>
          <w:tab w:val="left" w:pos="4478"/>
          <w:tab w:val="left" w:pos="6662"/>
          <w:tab w:val="left" w:pos="9494"/>
        </w:tabs>
        <w:spacing w:after="0" w:line="322" w:lineRule="exact"/>
        <w:ind w:left="1080" w:firstLine="280"/>
        <w:jc w:val="left"/>
        <w:rPr>
          <w:sz w:val="24"/>
          <w:szCs w:val="24"/>
        </w:rPr>
      </w:pPr>
      <w:r w:rsidRPr="001E6802">
        <w:rPr>
          <w:sz w:val="24"/>
          <w:szCs w:val="24"/>
        </w:rPr>
        <w:t>Главн</w:t>
      </w:r>
      <w:r w:rsidR="001D2296">
        <w:rPr>
          <w:sz w:val="24"/>
          <w:szCs w:val="24"/>
        </w:rPr>
        <w:t>ый распорядитель</w:t>
      </w:r>
      <w:r w:rsidRPr="001E6802">
        <w:rPr>
          <w:sz w:val="24"/>
          <w:szCs w:val="24"/>
        </w:rPr>
        <w:t xml:space="preserve"> средств бюджета </w:t>
      </w:r>
      <w:r w:rsidR="00947F84">
        <w:rPr>
          <w:sz w:val="24"/>
          <w:szCs w:val="24"/>
        </w:rPr>
        <w:t>Первомай</w:t>
      </w:r>
      <w:r w:rsidR="001E6802">
        <w:rPr>
          <w:sz w:val="24"/>
          <w:szCs w:val="24"/>
        </w:rPr>
        <w:t xml:space="preserve">ского </w:t>
      </w:r>
      <w:r w:rsidRPr="001E6802">
        <w:rPr>
          <w:sz w:val="24"/>
          <w:szCs w:val="24"/>
        </w:rPr>
        <w:t>муниципального</w:t>
      </w:r>
      <w:r w:rsidR="001E6802">
        <w:rPr>
          <w:sz w:val="24"/>
          <w:szCs w:val="24"/>
        </w:rPr>
        <w:t xml:space="preserve"> округа Тамбовской области</w:t>
      </w:r>
      <w:r w:rsidRPr="001E6802">
        <w:rPr>
          <w:sz w:val="24"/>
          <w:szCs w:val="24"/>
        </w:rPr>
        <w:tab/>
      </w:r>
    </w:p>
    <w:p w:rsidR="007A39A4" w:rsidRPr="001E6802" w:rsidRDefault="00BD255F">
      <w:pPr>
        <w:pStyle w:val="20"/>
        <w:framePr w:wrap="none" w:vAnchor="page" w:hAnchor="page" w:x="620" w:y="5078"/>
        <w:shd w:val="clear" w:color="auto" w:fill="auto"/>
        <w:tabs>
          <w:tab w:val="left" w:pos="4478"/>
          <w:tab w:val="left" w:pos="6662"/>
          <w:tab w:val="left" w:pos="9494"/>
        </w:tabs>
        <w:spacing w:after="0" w:line="280" w:lineRule="exact"/>
        <w:ind w:left="1080" w:firstLine="0"/>
        <w:jc w:val="left"/>
        <w:rPr>
          <w:sz w:val="22"/>
          <w:szCs w:val="22"/>
        </w:rPr>
      </w:pPr>
      <w:r w:rsidRPr="001E6802">
        <w:rPr>
          <w:sz w:val="22"/>
          <w:szCs w:val="22"/>
        </w:rPr>
        <w:t>периодичность: годовая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74"/>
        <w:gridCol w:w="1555"/>
        <w:gridCol w:w="1325"/>
        <w:gridCol w:w="1522"/>
      </w:tblGrid>
      <w:tr w:rsidR="007A39A4">
        <w:trPr>
          <w:trHeight w:hRule="exact" w:val="1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60" w:line="220" w:lineRule="exact"/>
              <w:ind w:right="260" w:firstLine="0"/>
              <w:jc w:val="right"/>
            </w:pPr>
            <w:r>
              <w:rPr>
                <w:rStyle w:val="211pt"/>
              </w:rPr>
              <w:t>№</w:t>
            </w:r>
          </w:p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before="60" w:after="0" w:line="220" w:lineRule="exact"/>
              <w:ind w:right="260" w:firstLine="0"/>
              <w:jc w:val="righ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Обозначение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Единица</w:t>
            </w:r>
          </w:p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120" w:line="220" w:lineRule="exact"/>
              <w:ind w:left="280" w:firstLine="0"/>
              <w:jc w:val="left"/>
            </w:pPr>
            <w:r>
              <w:rPr>
                <w:rStyle w:val="211pt"/>
              </w:rPr>
              <w:t>Значение</w:t>
            </w:r>
          </w:p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before="12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показателя</w:t>
            </w:r>
          </w:p>
        </w:tc>
      </w:tr>
      <w:tr w:rsidR="007A39A4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right="260" w:firstLine="0"/>
              <w:jc w:val="right"/>
            </w:pPr>
            <w:r>
              <w:rPr>
                <w:rStyle w:val="211pt"/>
              </w:rPr>
              <w:t>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9571" w:wrap="none" w:vAnchor="page" w:hAnchor="page" w:x="1695" w:y="5711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4</w:t>
            </w:r>
          </w:p>
        </w:tc>
      </w:tr>
      <w:tr w:rsidR="007A39A4">
        <w:trPr>
          <w:trHeight w:hRule="exact" w:val="1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right="260" w:firstLine="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Общая сумма бюджетных ассигнований, предусмотренная ГРБС на отчетный финансовый год и плановый период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</w:rPr>
              <w:t>Епл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9571" w:wrap="none" w:vAnchor="page" w:hAnchor="page" w:x="1695" w:y="571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15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right="260" w:firstLine="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"/>
              </w:rPr>
              <w:t>Общая сумма бюджетных ассигнований, предусмотренная ГРБС на отчетный финансовый год и плановый период, представленная в муниципальных программах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</w:rPr>
              <w:t>Епр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9571" w:wrap="none" w:vAnchor="page" w:hAnchor="page" w:x="1695" w:y="571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2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right="260" w:firstLine="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Количество справок об изменении сводной бюджетной росписи и лимитов бюджетных обязательств (за исключением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шт.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9571" w:wrap="none" w:vAnchor="page" w:hAnchor="page" w:x="1695" w:y="571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2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right="260" w:firstLine="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Сумма изменений в сводную бюджетную роспись (за исключением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</w:rPr>
              <w:t>Еизм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9571" w:wrap="none" w:vAnchor="page" w:hAnchor="page" w:x="1695" w:y="571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9571" w:wrap="none" w:vAnchor="page" w:hAnchor="page" w:x="1695" w:y="5711"/>
              <w:rPr>
                <w:sz w:val="10"/>
                <w:szCs w:val="10"/>
              </w:rPr>
            </w:pPr>
          </w:p>
        </w:tc>
      </w:tr>
    </w:tbl>
    <w:p w:rsidR="007A39A4" w:rsidRDefault="007A39A4">
      <w:pPr>
        <w:rPr>
          <w:sz w:val="2"/>
          <w:szCs w:val="2"/>
        </w:rPr>
        <w:sectPr w:rsidR="007A3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74"/>
        <w:gridCol w:w="1555"/>
        <w:gridCol w:w="1325"/>
        <w:gridCol w:w="1522"/>
      </w:tblGrid>
      <w:tr w:rsidR="007A39A4">
        <w:trPr>
          <w:trHeight w:hRule="exact" w:val="634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lastRenderedPageBreak/>
              <w:t>5.</w:t>
            </w:r>
          </w:p>
        </w:tc>
        <w:tc>
          <w:tcPr>
            <w:tcW w:w="45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"/>
              </w:rPr>
              <w:t>Наличие нормативного правового акта ГРБС о порядке ведения бюджетной росписи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х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да/нет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6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Кассовые расходы за отчетный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</w:rPr>
              <w:t>Егод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"/>
              </w:rPr>
              <w:t xml:space="preserve">Кассовые расходы в </w:t>
            </w:r>
            <w:r>
              <w:rPr>
                <w:rStyle w:val="211pt"/>
                <w:lang w:val="en-US" w:eastAsia="en-US" w:bidi="en-US"/>
              </w:rPr>
              <w:t>iv</w:t>
            </w:r>
            <w:r w:rsidRPr="00BD255F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квартале отчетного периода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</w:rPr>
              <w:t>Екв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 xml:space="preserve">Объем кредиторской задолженности по состоянию на 1 января года, следующего за </w:t>
            </w:r>
            <w:proofErr w:type="gramStart"/>
            <w:r>
              <w:rPr>
                <w:rStyle w:val="211pt"/>
              </w:rPr>
              <w:t>отчетным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</w:rPr>
              <w:t>Кт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"/>
              </w:rPr>
              <w:t>Объем дебиторской задолженности на начало отчетного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  <w:lang w:val="en-US" w:eastAsia="en-US" w:bidi="en-US"/>
              </w:rPr>
              <w:t>Dn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1pt"/>
              </w:rPr>
              <w:t>Объем дебиторской задолженности на конец отчетного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  <w:lang w:val="en-US" w:eastAsia="en-US" w:bidi="en-US"/>
              </w:rPr>
              <w:t>Dk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Сумма фактически поступивших средств из вышестоящих бюджетов в отчетном периоде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</w:rPr>
              <w:t>Рфп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Кассовое исполнение расходов средств, поступивших из вышестоящих бюджетов в отчетном периоде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"/>
              </w:rPr>
              <w:t>Ркасс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тыс.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9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1pt"/>
              </w:rPr>
              <w:t>Наличие нормативного правового акта ГРБС о внутреннем финансовом контроле и внутреннем финансовом аудите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да/нет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Нарушения, выявленные в ходе проведения внешних контрольных мероприятий в отчетном периоде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да/нет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1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Нарушение сроков возврата в доход вышестоящих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если таковые имеются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да/нет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1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1pt"/>
              </w:rPr>
              <w:t>Наличие исковых требований, определенных судом к взысканию по судебным актам, вступившим в законную силу, по основной деятельности главного распорядителя и подведомственных учреждений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686" w:h="10272" w:wrap="none" w:vAnchor="page" w:hAnchor="page" w:x="1695" w:y="115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да/нет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686" w:h="10272" w:wrap="none" w:vAnchor="page" w:hAnchor="page" w:x="1695" w:y="1151"/>
              <w:rPr>
                <w:sz w:val="10"/>
                <w:szCs w:val="10"/>
              </w:rPr>
            </w:pPr>
          </w:p>
        </w:tc>
      </w:tr>
    </w:tbl>
    <w:p w:rsidR="007A39A4" w:rsidRPr="00F549E8" w:rsidRDefault="00BD255F">
      <w:pPr>
        <w:pStyle w:val="20"/>
        <w:framePr w:w="10882" w:h="666" w:hRule="exact" w:wrap="none" w:vAnchor="page" w:hAnchor="page" w:x="620" w:y="12000"/>
        <w:shd w:val="clear" w:color="auto" w:fill="auto"/>
        <w:tabs>
          <w:tab w:val="left" w:leader="underscore" w:pos="7805"/>
        </w:tabs>
        <w:spacing w:after="0" w:line="280" w:lineRule="exact"/>
        <w:ind w:left="1080" w:firstLine="0"/>
        <w:jc w:val="both"/>
        <w:rPr>
          <w:sz w:val="24"/>
          <w:szCs w:val="24"/>
        </w:rPr>
      </w:pPr>
      <w:r w:rsidRPr="00F549E8">
        <w:rPr>
          <w:sz w:val="24"/>
          <w:szCs w:val="24"/>
        </w:rPr>
        <w:t>Руководитель</w:t>
      </w:r>
      <w:r w:rsidRPr="00F549E8">
        <w:rPr>
          <w:sz w:val="24"/>
          <w:szCs w:val="24"/>
        </w:rPr>
        <w:tab/>
      </w:r>
    </w:p>
    <w:p w:rsidR="007A39A4" w:rsidRPr="001D2296" w:rsidRDefault="00BD255F">
      <w:pPr>
        <w:pStyle w:val="20"/>
        <w:framePr w:w="10882" w:h="666" w:hRule="exact" w:wrap="none" w:vAnchor="page" w:hAnchor="page" w:x="620" w:y="12000"/>
        <w:shd w:val="clear" w:color="auto" w:fill="auto"/>
        <w:spacing w:after="0" w:line="280" w:lineRule="exact"/>
        <w:ind w:right="360" w:firstLine="0"/>
        <w:rPr>
          <w:sz w:val="18"/>
          <w:szCs w:val="18"/>
        </w:rPr>
      </w:pPr>
      <w:r w:rsidRPr="001D2296">
        <w:rPr>
          <w:sz w:val="18"/>
          <w:szCs w:val="18"/>
        </w:rPr>
        <w:t>(подпись) (расшифровка подписи)</w:t>
      </w:r>
    </w:p>
    <w:p w:rsidR="007A39A4" w:rsidRDefault="00BD255F" w:rsidP="009058A7">
      <w:pPr>
        <w:pStyle w:val="20"/>
        <w:framePr w:w="10006" w:wrap="none" w:vAnchor="page" w:hAnchor="page" w:x="620" w:y="12970"/>
        <w:shd w:val="clear" w:color="auto" w:fill="auto"/>
        <w:spacing w:after="0" w:line="280" w:lineRule="exact"/>
        <w:ind w:left="1080" w:firstLine="0"/>
        <w:jc w:val="both"/>
      </w:pPr>
      <w:r w:rsidRPr="00F549E8">
        <w:rPr>
          <w:sz w:val="24"/>
          <w:szCs w:val="24"/>
        </w:rPr>
        <w:t>Исполнитель</w:t>
      </w:r>
      <w:r w:rsidR="009058A7" w:rsidRPr="00F549E8">
        <w:rPr>
          <w:sz w:val="24"/>
          <w:szCs w:val="24"/>
        </w:rPr>
        <w:t xml:space="preserve"> </w:t>
      </w:r>
      <w:r w:rsidR="00F549E8">
        <w:rPr>
          <w:sz w:val="24"/>
          <w:szCs w:val="24"/>
        </w:rPr>
        <w:t xml:space="preserve"> _____________________________________________</w:t>
      </w:r>
      <w:r w:rsidR="009058A7">
        <w:t xml:space="preserve"> _____</w:t>
      </w:r>
    </w:p>
    <w:p w:rsidR="007A39A4" w:rsidRPr="001D2296" w:rsidRDefault="00BD255F">
      <w:pPr>
        <w:pStyle w:val="20"/>
        <w:framePr w:wrap="none" w:vAnchor="page" w:hAnchor="page" w:x="620" w:y="13292"/>
        <w:shd w:val="clear" w:color="auto" w:fill="auto"/>
        <w:spacing w:after="0" w:line="280" w:lineRule="exact"/>
        <w:ind w:left="3440" w:firstLine="0"/>
        <w:jc w:val="left"/>
        <w:rPr>
          <w:sz w:val="18"/>
          <w:szCs w:val="18"/>
        </w:rPr>
      </w:pPr>
      <w:r w:rsidRPr="001D2296">
        <w:rPr>
          <w:sz w:val="18"/>
          <w:szCs w:val="18"/>
        </w:rPr>
        <w:t>(подпись) (расшифровка подписи)</w:t>
      </w:r>
    </w:p>
    <w:p w:rsidR="007A39A4" w:rsidRDefault="007A39A4">
      <w:pPr>
        <w:rPr>
          <w:sz w:val="2"/>
          <w:szCs w:val="2"/>
        </w:rPr>
        <w:sectPr w:rsidR="007A3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9A4" w:rsidRPr="009058A7" w:rsidRDefault="00BD255F">
      <w:pPr>
        <w:pStyle w:val="20"/>
        <w:framePr w:w="10882" w:h="1723" w:hRule="exact" w:wrap="none" w:vAnchor="page" w:hAnchor="page" w:x="620" w:y="1124"/>
        <w:shd w:val="clear" w:color="auto" w:fill="auto"/>
        <w:spacing w:after="0" w:line="280" w:lineRule="exact"/>
        <w:ind w:right="460" w:firstLine="0"/>
        <w:jc w:val="right"/>
        <w:rPr>
          <w:sz w:val="24"/>
          <w:szCs w:val="24"/>
        </w:rPr>
      </w:pPr>
      <w:r w:rsidRPr="009058A7">
        <w:rPr>
          <w:sz w:val="24"/>
          <w:szCs w:val="24"/>
        </w:rPr>
        <w:lastRenderedPageBreak/>
        <w:t>Приложение 3</w:t>
      </w:r>
    </w:p>
    <w:p w:rsidR="007A39A4" w:rsidRDefault="00BD255F">
      <w:pPr>
        <w:pStyle w:val="50"/>
        <w:framePr w:w="10882" w:h="1723" w:hRule="exact" w:wrap="none" w:vAnchor="page" w:hAnchor="page" w:x="620" w:y="1124"/>
        <w:shd w:val="clear" w:color="auto" w:fill="auto"/>
        <w:spacing w:before="0"/>
        <w:ind w:left="5760" w:right="460"/>
      </w:pPr>
      <w:r>
        <w:t xml:space="preserve">К Порядку </w:t>
      </w:r>
      <w:proofErr w:type="gramStart"/>
      <w:r>
        <w:t>проведения мониторинга качества финансового менеджмента главных распорядителей средств бюджета</w:t>
      </w:r>
      <w:proofErr w:type="gramEnd"/>
      <w:r>
        <w:t xml:space="preserve"> </w:t>
      </w:r>
      <w:r w:rsidR="00947F84">
        <w:t>Первомай</w:t>
      </w:r>
      <w:r w:rsidR="001E6802">
        <w:t>ского</w:t>
      </w:r>
      <w:r>
        <w:t xml:space="preserve"> муниципального округа Тамбовской области</w:t>
      </w:r>
    </w:p>
    <w:p w:rsidR="007A39A4" w:rsidRDefault="00BD255F">
      <w:pPr>
        <w:pStyle w:val="20"/>
        <w:framePr w:w="10882" w:h="666" w:hRule="exact" w:wrap="none" w:vAnchor="page" w:hAnchor="page" w:x="620" w:y="3144"/>
        <w:shd w:val="clear" w:color="auto" w:fill="auto"/>
        <w:spacing w:after="0" w:line="280" w:lineRule="exact"/>
        <w:ind w:left="5080" w:firstLine="0"/>
        <w:jc w:val="left"/>
      </w:pPr>
      <w:r>
        <w:t>Результаты</w:t>
      </w:r>
    </w:p>
    <w:p w:rsidR="007A39A4" w:rsidRDefault="00BD255F">
      <w:pPr>
        <w:pStyle w:val="20"/>
        <w:framePr w:w="10882" w:h="666" w:hRule="exact" w:wrap="none" w:vAnchor="page" w:hAnchor="page" w:x="620" w:y="3144"/>
        <w:shd w:val="clear" w:color="auto" w:fill="auto"/>
        <w:spacing w:after="0" w:line="280" w:lineRule="exact"/>
        <w:ind w:left="3100" w:firstLine="0"/>
        <w:jc w:val="left"/>
      </w:pPr>
      <w:r>
        <w:t>анализа качества финансового менеджмента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93"/>
        <w:gridCol w:w="1598"/>
        <w:gridCol w:w="2342"/>
        <w:gridCol w:w="2280"/>
      </w:tblGrid>
      <w:tr w:rsidR="007A39A4">
        <w:trPr>
          <w:trHeight w:hRule="exact" w:val="30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60" w:line="280" w:lineRule="exact"/>
              <w:ind w:left="200" w:firstLine="0"/>
              <w:jc w:val="left"/>
            </w:pPr>
            <w:r>
              <w:rPr>
                <w:rStyle w:val="21"/>
              </w:rPr>
              <w:t>№</w:t>
            </w:r>
          </w:p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before="60" w:after="0" w:line="280" w:lineRule="exact"/>
              <w:ind w:left="200" w:firstLine="0"/>
              <w:jc w:val="lef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Наименование</w:t>
            </w:r>
          </w:p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направлений</w:t>
            </w:r>
          </w:p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оценки/показателей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31" w:lineRule="exact"/>
              <w:ind w:firstLine="0"/>
            </w:pPr>
            <w:r>
              <w:rPr>
                <w:rStyle w:val="21"/>
              </w:rPr>
              <w:t xml:space="preserve">Средняя оценка по показателю </w:t>
            </w:r>
            <w:r w:rsidRPr="00BD255F">
              <w:rPr>
                <w:rStyle w:val="21"/>
                <w:lang w:eastAsia="en-US" w:bidi="en-US"/>
              </w:rPr>
              <w:t>(</w:t>
            </w:r>
            <w:r>
              <w:rPr>
                <w:rStyle w:val="21"/>
                <w:lang w:val="en-US" w:eastAsia="en-US" w:bidi="en-US"/>
              </w:rPr>
              <w:t>SP</w:t>
            </w:r>
            <w:r w:rsidRPr="00BD255F">
              <w:rPr>
                <w:rStyle w:val="21"/>
                <w:lang w:eastAsia="en-US" w:bidi="en-US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ГРБС,</w:t>
            </w:r>
          </w:p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получивший </w:t>
            </w:r>
            <w:proofErr w:type="spellStart"/>
            <w:proofErr w:type="gramStart"/>
            <w:r>
              <w:rPr>
                <w:rStyle w:val="21"/>
              </w:rPr>
              <w:t>неудовлетворите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льную</w:t>
            </w:r>
            <w:proofErr w:type="spellEnd"/>
            <w:proofErr w:type="gramEnd"/>
            <w:r>
              <w:rPr>
                <w:rStyle w:val="21"/>
              </w:rPr>
              <w:t xml:space="preserve"> оценку по показателю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ГРБС,</w:t>
            </w:r>
          </w:p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</w:pPr>
            <w:proofErr w:type="gramStart"/>
            <w:r>
              <w:rPr>
                <w:rStyle w:val="21"/>
              </w:rPr>
              <w:t>получивший</w:t>
            </w:r>
            <w:proofErr w:type="gramEnd"/>
            <w:r>
              <w:rPr>
                <w:rStyle w:val="21"/>
              </w:rPr>
              <w:t xml:space="preserve"> лучшую оценку по показателю</w:t>
            </w:r>
          </w:p>
        </w:tc>
      </w:tr>
      <w:tr w:rsidR="007A39A4">
        <w:trPr>
          <w:trHeight w:hRule="exact"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7A39A4">
        <w:trPr>
          <w:trHeight w:hRule="exact" w:val="9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Оценка</w:t>
            </w:r>
          </w:p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планирования</w:t>
            </w:r>
          </w:p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расходов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1"/>
              </w:rPr>
              <w:t>Исполнение</w:t>
            </w:r>
          </w:p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before="60" w:after="0" w:line="280" w:lineRule="exact"/>
              <w:ind w:firstLine="0"/>
              <w:jc w:val="left"/>
            </w:pPr>
            <w:r>
              <w:rPr>
                <w:rStyle w:val="21"/>
              </w:rPr>
              <w:t>бюджета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Учет и отчетность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6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Контроль и аудит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7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514" w:h="6974" w:wrap="none" w:vAnchor="page" w:hAnchor="page" w:x="1690" w:y="4103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Оценка качества проведения закупок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514" w:h="6974" w:wrap="none" w:vAnchor="page" w:hAnchor="page" w:x="1690" w:y="4103"/>
              <w:rPr>
                <w:sz w:val="10"/>
                <w:szCs w:val="10"/>
              </w:rPr>
            </w:pPr>
          </w:p>
        </w:tc>
      </w:tr>
    </w:tbl>
    <w:p w:rsidR="007A39A4" w:rsidRDefault="007A39A4">
      <w:pPr>
        <w:rPr>
          <w:sz w:val="2"/>
          <w:szCs w:val="2"/>
        </w:rPr>
        <w:sectPr w:rsidR="007A39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9A4" w:rsidRPr="00C55768" w:rsidRDefault="00BD255F">
      <w:pPr>
        <w:pStyle w:val="20"/>
        <w:framePr w:w="10882" w:h="1723" w:hRule="exact" w:wrap="none" w:vAnchor="page" w:hAnchor="page" w:x="620" w:y="1146"/>
        <w:shd w:val="clear" w:color="auto" w:fill="auto"/>
        <w:spacing w:after="0" w:line="280" w:lineRule="exact"/>
        <w:ind w:right="460" w:firstLine="0"/>
        <w:jc w:val="right"/>
        <w:rPr>
          <w:sz w:val="24"/>
          <w:szCs w:val="24"/>
        </w:rPr>
      </w:pPr>
      <w:r w:rsidRPr="00C55768">
        <w:rPr>
          <w:sz w:val="24"/>
          <w:szCs w:val="24"/>
        </w:rPr>
        <w:lastRenderedPageBreak/>
        <w:t>Приложение 4</w:t>
      </w:r>
    </w:p>
    <w:p w:rsidR="007A39A4" w:rsidRDefault="00BD255F">
      <w:pPr>
        <w:pStyle w:val="50"/>
        <w:framePr w:w="10882" w:h="1723" w:hRule="exact" w:wrap="none" w:vAnchor="page" w:hAnchor="page" w:x="620" w:y="1146"/>
        <w:shd w:val="clear" w:color="auto" w:fill="auto"/>
        <w:spacing w:before="0"/>
        <w:ind w:left="5980" w:right="460"/>
      </w:pPr>
      <w:r>
        <w:t xml:space="preserve">Порядку </w:t>
      </w:r>
      <w:proofErr w:type="gramStart"/>
      <w:r>
        <w:t>проведения мониторинга качества финансового менеджмента главных распорядителей средств бюджета</w:t>
      </w:r>
      <w:proofErr w:type="gramEnd"/>
      <w:r>
        <w:t xml:space="preserve"> </w:t>
      </w:r>
      <w:r w:rsidR="00947F84">
        <w:t>Первомай</w:t>
      </w:r>
      <w:r w:rsidR="001E6802">
        <w:t>ского</w:t>
      </w:r>
      <w:r>
        <w:t xml:space="preserve"> муниципального округа Тамбовской области</w:t>
      </w:r>
    </w:p>
    <w:p w:rsidR="007A39A4" w:rsidRDefault="00BD255F">
      <w:pPr>
        <w:pStyle w:val="20"/>
        <w:framePr w:w="10882" w:h="1026" w:hRule="exact" w:wrap="none" w:vAnchor="page" w:hAnchor="page" w:x="620" w:y="3388"/>
        <w:shd w:val="clear" w:color="auto" w:fill="auto"/>
        <w:spacing w:after="0" w:line="322" w:lineRule="exact"/>
        <w:ind w:right="640" w:firstLine="0"/>
      </w:pPr>
      <w:r>
        <w:t>Сводный рейтинг</w:t>
      </w:r>
    </w:p>
    <w:p w:rsidR="007A39A4" w:rsidRDefault="00BD255F">
      <w:pPr>
        <w:pStyle w:val="20"/>
        <w:framePr w:w="10882" w:h="1026" w:hRule="exact" w:wrap="none" w:vAnchor="page" w:hAnchor="page" w:x="620" w:y="3388"/>
        <w:shd w:val="clear" w:color="auto" w:fill="auto"/>
        <w:spacing w:after="0" w:line="322" w:lineRule="exact"/>
        <w:ind w:right="640" w:firstLine="0"/>
      </w:pPr>
      <w:r>
        <w:t>главных распорядителей бюджетных средств</w:t>
      </w:r>
      <w:r>
        <w:br/>
        <w:t>по качеству финансового менеджмента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62"/>
        <w:gridCol w:w="1709"/>
        <w:gridCol w:w="1834"/>
        <w:gridCol w:w="2275"/>
      </w:tblGrid>
      <w:tr w:rsidR="007A39A4">
        <w:trPr>
          <w:trHeight w:hRule="exact" w:val="19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60" w:line="280" w:lineRule="exact"/>
              <w:ind w:right="320" w:firstLine="0"/>
              <w:jc w:val="right"/>
            </w:pPr>
            <w:r>
              <w:rPr>
                <w:rStyle w:val="21"/>
              </w:rPr>
              <w:t>№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before="60" w:after="0" w:line="280" w:lineRule="exact"/>
              <w:ind w:right="320" w:firstLine="0"/>
              <w:jc w:val="right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1"/>
              </w:rPr>
              <w:t>Наименование ГРБС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Рейтинговая оценка </w:t>
            </w:r>
            <w:r>
              <w:rPr>
                <w:rStyle w:val="21"/>
                <w:lang w:val="en-US" w:eastAsia="en-US" w:bidi="en-US"/>
              </w:rPr>
              <w:t>(R)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left="260" w:firstLine="0"/>
              <w:jc w:val="left"/>
            </w:pPr>
            <w:r>
              <w:rPr>
                <w:rStyle w:val="21"/>
              </w:rPr>
              <w:t>Суммарная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оценка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качества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финансового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1"/>
              </w:rPr>
              <w:t>менеджмента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(КФМ)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left="160" w:firstLine="0"/>
              <w:jc w:val="left"/>
            </w:pPr>
            <w:r>
              <w:rPr>
                <w:rStyle w:val="21"/>
              </w:rPr>
              <w:t>Максимальная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оценка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качества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финансового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>менеджмента</w:t>
            </w:r>
          </w:p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 w:rsidRPr="00BD255F">
              <w:rPr>
                <w:rStyle w:val="21"/>
                <w:lang w:eastAsia="en-US" w:bidi="en-US"/>
              </w:rPr>
              <w:t>(</w:t>
            </w:r>
            <w:r>
              <w:rPr>
                <w:rStyle w:val="21"/>
                <w:lang w:val="en-US" w:eastAsia="en-US" w:bidi="en-US"/>
              </w:rPr>
              <w:t>MAX</w:t>
            </w:r>
            <w:r w:rsidRPr="00BD255F">
              <w:rPr>
                <w:rStyle w:val="21"/>
                <w:lang w:eastAsia="en-US" w:bidi="en-US"/>
              </w:rPr>
              <w:t>)</w:t>
            </w:r>
          </w:p>
        </w:tc>
      </w:tr>
      <w:tr w:rsidR="007A39A4">
        <w:trPr>
          <w:trHeight w:hRule="exact"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right="320" w:firstLine="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7A39A4">
        <w:trPr>
          <w:trHeight w:hRule="exact" w:val="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right="320" w:firstLine="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right="320" w:firstLine="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right="320" w:firstLine="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right="320" w:firstLine="0"/>
              <w:jc w:val="right"/>
            </w:pPr>
            <w:r>
              <w:rPr>
                <w:rStyle w:val="21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right="320" w:firstLine="0"/>
              <w:jc w:val="right"/>
            </w:pPr>
            <w:r>
              <w:rPr>
                <w:rStyle w:val="21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7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1"/>
              </w:rPr>
              <w:t>и т.д.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</w:tr>
      <w:tr w:rsidR="007A39A4">
        <w:trPr>
          <w:trHeight w:hRule="exact" w:val="1219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322" w:lineRule="exact"/>
              <w:ind w:firstLine="0"/>
            </w:pPr>
            <w:r>
              <w:rPr>
                <w:rStyle w:val="21"/>
              </w:rPr>
              <w:t xml:space="preserve">Суммарная оценка уровня качества финансового менеджмента ГРБС </w:t>
            </w:r>
            <w:r w:rsidRPr="00BD255F">
              <w:rPr>
                <w:rStyle w:val="21"/>
                <w:lang w:eastAsia="en-US" w:bidi="en-US"/>
              </w:rPr>
              <w:t>(</w:t>
            </w:r>
            <w:r>
              <w:rPr>
                <w:rStyle w:val="21"/>
                <w:lang w:val="en-US" w:eastAsia="en-US" w:bidi="en-US"/>
              </w:rPr>
              <w:t>MR</w:t>
            </w:r>
            <w:r w:rsidRPr="00BD255F">
              <w:rPr>
                <w:rStyle w:val="21"/>
                <w:lang w:eastAsia="en-US" w:bidi="en-US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9A4" w:rsidRDefault="007A39A4">
            <w:pPr>
              <w:framePr w:w="9730" w:h="6235" w:wrap="none" w:vAnchor="page" w:hAnchor="page" w:x="1695" w:y="470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9A4" w:rsidRDefault="00BD255F">
            <w:pPr>
              <w:pStyle w:val="20"/>
              <w:framePr w:w="9730" w:h="6235" w:wrap="none" w:vAnchor="page" w:hAnchor="page" w:x="1695" w:y="470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х</w:t>
            </w:r>
          </w:p>
        </w:tc>
      </w:tr>
    </w:tbl>
    <w:p w:rsidR="007A39A4" w:rsidRDefault="007A39A4">
      <w:pPr>
        <w:rPr>
          <w:sz w:val="2"/>
          <w:szCs w:val="2"/>
        </w:rPr>
      </w:pPr>
    </w:p>
    <w:sectPr w:rsidR="007A39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EA" w:rsidRDefault="000530EA">
      <w:r>
        <w:separator/>
      </w:r>
    </w:p>
  </w:endnote>
  <w:endnote w:type="continuationSeparator" w:id="0">
    <w:p w:rsidR="000530EA" w:rsidRDefault="0005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EA" w:rsidRDefault="000530EA"/>
  </w:footnote>
  <w:footnote w:type="continuationSeparator" w:id="0">
    <w:p w:rsidR="000530EA" w:rsidRDefault="000530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B0D"/>
    <w:multiLevelType w:val="multilevel"/>
    <w:tmpl w:val="0EA0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C1EC1"/>
    <w:multiLevelType w:val="hybridMultilevel"/>
    <w:tmpl w:val="3564CAD4"/>
    <w:lvl w:ilvl="0" w:tplc="B1A82260">
      <w:start w:val="1"/>
      <w:numFmt w:val="decimalZero"/>
      <w:lvlText w:val="%1."/>
      <w:lvlJc w:val="left"/>
      <w:pPr>
        <w:ind w:left="24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>
    <w:nsid w:val="1B095E44"/>
    <w:multiLevelType w:val="multilevel"/>
    <w:tmpl w:val="0EA08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93E57"/>
    <w:multiLevelType w:val="multilevel"/>
    <w:tmpl w:val="9B7EB9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9171551"/>
    <w:multiLevelType w:val="multilevel"/>
    <w:tmpl w:val="02CCC4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1A5424"/>
    <w:multiLevelType w:val="multilevel"/>
    <w:tmpl w:val="5E428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F96171"/>
    <w:multiLevelType w:val="multilevel"/>
    <w:tmpl w:val="CF00EE0C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709BD"/>
    <w:multiLevelType w:val="multilevel"/>
    <w:tmpl w:val="7382A60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D74857"/>
    <w:multiLevelType w:val="multilevel"/>
    <w:tmpl w:val="D90E8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D39D3"/>
    <w:multiLevelType w:val="multilevel"/>
    <w:tmpl w:val="0A641D06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A71839"/>
    <w:multiLevelType w:val="multilevel"/>
    <w:tmpl w:val="F95010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3C3C1C"/>
    <w:multiLevelType w:val="multilevel"/>
    <w:tmpl w:val="83DE7E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7079D3"/>
    <w:multiLevelType w:val="multilevel"/>
    <w:tmpl w:val="BE8A6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1F2F5E"/>
    <w:multiLevelType w:val="multilevel"/>
    <w:tmpl w:val="93CC7C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39A4"/>
    <w:rsid w:val="000530EA"/>
    <w:rsid w:val="000A2CB9"/>
    <w:rsid w:val="001512A7"/>
    <w:rsid w:val="001D2296"/>
    <w:rsid w:val="001E6802"/>
    <w:rsid w:val="002B3153"/>
    <w:rsid w:val="002C4066"/>
    <w:rsid w:val="003C32F8"/>
    <w:rsid w:val="00416ED4"/>
    <w:rsid w:val="00503024"/>
    <w:rsid w:val="00520983"/>
    <w:rsid w:val="00555C80"/>
    <w:rsid w:val="005B3B73"/>
    <w:rsid w:val="005C41AA"/>
    <w:rsid w:val="005C6A8B"/>
    <w:rsid w:val="006A62C7"/>
    <w:rsid w:val="006C1222"/>
    <w:rsid w:val="006C7F72"/>
    <w:rsid w:val="006F10F4"/>
    <w:rsid w:val="00762E3E"/>
    <w:rsid w:val="007A39A4"/>
    <w:rsid w:val="007F4925"/>
    <w:rsid w:val="008F5101"/>
    <w:rsid w:val="00902AB4"/>
    <w:rsid w:val="009058A7"/>
    <w:rsid w:val="00947F84"/>
    <w:rsid w:val="009E6CB4"/>
    <w:rsid w:val="009F1A4F"/>
    <w:rsid w:val="00AB156F"/>
    <w:rsid w:val="00AF1F23"/>
    <w:rsid w:val="00B36193"/>
    <w:rsid w:val="00BD255F"/>
    <w:rsid w:val="00C468B3"/>
    <w:rsid w:val="00C55768"/>
    <w:rsid w:val="00C82D80"/>
    <w:rsid w:val="00C8402D"/>
    <w:rsid w:val="00CD45D3"/>
    <w:rsid w:val="00D17600"/>
    <w:rsid w:val="00D2041A"/>
    <w:rsid w:val="00D40982"/>
    <w:rsid w:val="00E203E2"/>
    <w:rsid w:val="00E52CBF"/>
    <w:rsid w:val="00E94325"/>
    <w:rsid w:val="00E950A6"/>
    <w:rsid w:val="00EE3332"/>
    <w:rsid w:val="00F51BC5"/>
    <w:rsid w:val="00F549E8"/>
    <w:rsid w:val="00F7262A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1BC5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pt0">
    <w:name w:val="Основной текст (2) + 7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0" w:lineRule="exact"/>
      <w:ind w:hanging="5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51B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BC5"/>
    <w:rPr>
      <w:rFonts w:ascii="Times New Roman" w:eastAsia="Times New Roman" w:hAnsi="Times New Roman" w:cs="Times New Roman"/>
      <w:sz w:val="28"/>
      <w:lang w:bidi="ar-SA"/>
    </w:rPr>
  </w:style>
  <w:style w:type="paragraph" w:styleId="22">
    <w:name w:val="Body Text 2"/>
    <w:basedOn w:val="a"/>
    <w:link w:val="23"/>
    <w:uiPriority w:val="99"/>
    <w:semiHidden/>
    <w:unhideWhenUsed/>
    <w:rsid w:val="00F51BC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51BC5"/>
    <w:rPr>
      <w:rFonts w:ascii="Times New Roman" w:eastAsia="Times New Roman" w:hAnsi="Times New Roman" w:cs="Times New Roman"/>
      <w:b/>
      <w:bCs/>
      <w:lang w:eastAsia="en-US" w:bidi="ar-SA"/>
    </w:rPr>
  </w:style>
  <w:style w:type="character" w:styleId="a7">
    <w:name w:val="annotation reference"/>
    <w:basedOn w:val="a0"/>
    <w:uiPriority w:val="99"/>
    <w:semiHidden/>
    <w:unhideWhenUsed/>
    <w:rsid w:val="00F51B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51B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51BC5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1B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51BC5"/>
    <w:rPr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1B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1BC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rf_07</cp:lastModifiedBy>
  <cp:revision>24</cp:revision>
  <cp:lastPrinted>2024-03-29T07:47:00Z</cp:lastPrinted>
  <dcterms:created xsi:type="dcterms:W3CDTF">2024-02-15T12:22:00Z</dcterms:created>
  <dcterms:modified xsi:type="dcterms:W3CDTF">2024-03-29T07:52:00Z</dcterms:modified>
</cp:coreProperties>
</file>