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51" w:rsidRDefault="00AD1E4A">
      <w:pPr>
        <w:pStyle w:val="30"/>
        <w:framePr w:w="10147" w:h="16083" w:hRule="exact" w:wrap="none" w:vAnchor="page" w:hAnchor="page" w:x="1265" w:y="491"/>
        <w:shd w:val="clear" w:color="auto" w:fill="auto"/>
        <w:ind w:left="100"/>
      </w:pPr>
      <w:r>
        <w:rPr>
          <w:rStyle w:val="31"/>
          <w:b/>
          <w:bCs/>
        </w:rPr>
        <w:t>Пояснительная записка</w:t>
      </w:r>
    </w:p>
    <w:p w:rsidR="00C50E51" w:rsidRPr="00A92B9D" w:rsidRDefault="00AD1E4A">
      <w:pPr>
        <w:pStyle w:val="40"/>
        <w:framePr w:w="10147" w:h="16083" w:hRule="exact" w:wrap="none" w:vAnchor="page" w:hAnchor="page" w:x="1265" w:y="491"/>
        <w:shd w:val="clear" w:color="auto" w:fill="auto"/>
        <w:spacing w:after="256"/>
        <w:ind w:left="100"/>
      </w:pPr>
      <w:r>
        <w:rPr>
          <w:rStyle w:val="41"/>
          <w:b/>
          <w:bCs/>
        </w:rPr>
        <w:t>к отчёту о результатах контрольной деятельности органа внутреннего</w:t>
      </w:r>
      <w:r>
        <w:rPr>
          <w:rStyle w:val="41"/>
          <w:b/>
          <w:bCs/>
        </w:rPr>
        <w:br/>
        <w:t xml:space="preserve">государственного (муниципального) финансового контроля на </w:t>
      </w:r>
      <w:r w:rsidR="00A92B9D">
        <w:rPr>
          <w:rStyle w:val="41"/>
          <w:b/>
          <w:bCs/>
          <w:lang w:eastAsia="en-US" w:bidi="en-US"/>
        </w:rPr>
        <w:t>01.01.2025</w:t>
      </w:r>
    </w:p>
    <w:p w:rsidR="00C50E51" w:rsidRDefault="00AD1E4A" w:rsidP="00A92B9D">
      <w:pPr>
        <w:pStyle w:val="20"/>
        <w:framePr w:w="10147" w:h="16083" w:hRule="exact" w:wrap="none" w:vAnchor="page" w:hAnchor="page" w:x="1265" w:y="491"/>
        <w:shd w:val="clear" w:color="auto" w:fill="auto"/>
        <w:tabs>
          <w:tab w:val="left" w:pos="8429"/>
        </w:tabs>
        <w:spacing w:before="0"/>
        <w:ind w:right="160" w:firstLine="440"/>
      </w:pPr>
      <w:proofErr w:type="gramStart"/>
      <w:r>
        <w:rPr>
          <w:rStyle w:val="21"/>
        </w:rPr>
        <w:t>В соответствии с пунктом 3 статьи 269.2 Бюджетного кодекса Российской Федерации, постановлением П</w:t>
      </w:r>
      <w:r w:rsidR="00A92B9D">
        <w:rPr>
          <w:rStyle w:val="21"/>
        </w:rPr>
        <w:t>равительства РФ от 16.09.2020г.</w:t>
      </w:r>
      <w:r>
        <w:rPr>
          <w:rStyle w:val="21"/>
        </w:rPr>
        <w:t>№1478 «Об</w:t>
      </w:r>
      <w:r w:rsidR="00A92B9D">
        <w:t xml:space="preserve"> </w:t>
      </w:r>
      <w:r>
        <w:rPr>
          <w:rStyle w:val="21"/>
        </w:rPr>
        <w:t>утверждении федерального стандарта внутреннего государственного (муниципального) контроля «Правила составления отчетности о результатах контрольной деятельности», ч. 8 ст. 99 Федерального закона от 05 апреля 2013 года №44-ФЗ «О контрактной системе в сфере, закупок товаров, работ, услуг для обеспечения государственных и муниципальных нужд</w:t>
      </w:r>
      <w:proofErr w:type="gramEnd"/>
      <w:r>
        <w:rPr>
          <w:rStyle w:val="21"/>
        </w:rPr>
        <w:t xml:space="preserve">», осуществляется внутренний муниципальный финансовый контроль в сфере бюджетных правоотношений и в сфере закупок товаров, работ, услуг финансовым </w:t>
      </w:r>
      <w:r w:rsidR="00A92B9D">
        <w:rPr>
          <w:rStyle w:val="21"/>
        </w:rPr>
        <w:t xml:space="preserve">управлением </w:t>
      </w:r>
      <w:r>
        <w:rPr>
          <w:rStyle w:val="21"/>
        </w:rPr>
        <w:t>администрации Пе</w:t>
      </w:r>
      <w:r w:rsidR="00A92B9D">
        <w:rPr>
          <w:rStyle w:val="21"/>
        </w:rPr>
        <w:t>рвомай</w:t>
      </w:r>
      <w:r>
        <w:rPr>
          <w:rStyle w:val="21"/>
        </w:rPr>
        <w:t xml:space="preserve">ского </w:t>
      </w:r>
      <w:r w:rsidR="00A92B9D">
        <w:rPr>
          <w:rStyle w:val="21"/>
        </w:rPr>
        <w:t>муниципального округа</w:t>
      </w:r>
      <w:r>
        <w:rPr>
          <w:rStyle w:val="21"/>
        </w:rPr>
        <w:t xml:space="preserve"> Тамбовской области (далее - </w:t>
      </w:r>
      <w:r w:rsidR="00A92B9D">
        <w:rPr>
          <w:rStyle w:val="21"/>
        </w:rPr>
        <w:t>Управление</w:t>
      </w:r>
      <w:r>
        <w:rPr>
          <w:rStyle w:val="21"/>
        </w:rPr>
        <w:t>).</w:t>
      </w:r>
    </w:p>
    <w:p w:rsidR="00C50E51" w:rsidRDefault="00AD1E4A">
      <w:pPr>
        <w:pStyle w:val="20"/>
        <w:framePr w:w="10147" w:h="16083" w:hRule="exact" w:wrap="none" w:vAnchor="page" w:hAnchor="page" w:x="1265" w:y="491"/>
        <w:shd w:val="clear" w:color="auto" w:fill="auto"/>
        <w:spacing w:before="0" w:line="307" w:lineRule="exact"/>
        <w:ind w:right="160" w:firstLine="440"/>
      </w:pPr>
      <w:r>
        <w:rPr>
          <w:rStyle w:val="21"/>
        </w:rPr>
        <w:t>В 202</w:t>
      </w:r>
      <w:r w:rsidR="00A92B9D">
        <w:rPr>
          <w:rStyle w:val="21"/>
        </w:rPr>
        <w:t>4</w:t>
      </w:r>
      <w:r>
        <w:rPr>
          <w:rStyle w:val="21"/>
        </w:rPr>
        <w:t xml:space="preserve"> году штатная и фактическая численность </w:t>
      </w:r>
      <w:r w:rsidR="00A92B9D">
        <w:rPr>
          <w:rStyle w:val="21"/>
        </w:rPr>
        <w:t>Управления</w:t>
      </w:r>
      <w:r>
        <w:rPr>
          <w:rStyle w:val="21"/>
        </w:rPr>
        <w:t xml:space="preserve"> на 01.01.202</w:t>
      </w:r>
      <w:r w:rsidR="00A92B9D">
        <w:rPr>
          <w:rStyle w:val="21"/>
        </w:rPr>
        <w:t>5</w:t>
      </w:r>
      <w:r>
        <w:rPr>
          <w:rStyle w:val="21"/>
        </w:rPr>
        <w:t xml:space="preserve">г. составила </w:t>
      </w:r>
      <w:r w:rsidR="006E7EDA">
        <w:rPr>
          <w:rStyle w:val="21"/>
        </w:rPr>
        <w:t>10</w:t>
      </w:r>
      <w:r>
        <w:rPr>
          <w:rStyle w:val="21"/>
        </w:rPr>
        <w:t xml:space="preserve"> единиц. В осуществлении внутреннего муниципального финансового контроля принимают участие 1 должностное лицо органа контроля - </w:t>
      </w:r>
      <w:r w:rsidR="006E7EDA">
        <w:rPr>
          <w:rStyle w:val="21"/>
        </w:rPr>
        <w:t>консультан</w:t>
      </w:r>
      <w:r w:rsidR="00331C2B">
        <w:rPr>
          <w:rStyle w:val="21"/>
        </w:rPr>
        <w:t>т</w:t>
      </w:r>
      <w:r>
        <w:rPr>
          <w:rStyle w:val="21"/>
        </w:rPr>
        <w:t xml:space="preserve"> финансового </w:t>
      </w:r>
      <w:r w:rsidR="006E7EDA">
        <w:rPr>
          <w:rStyle w:val="21"/>
        </w:rPr>
        <w:t>Управления.</w:t>
      </w:r>
    </w:p>
    <w:p w:rsidR="00C50E51" w:rsidRDefault="00AD1E4A">
      <w:pPr>
        <w:pStyle w:val="50"/>
        <w:framePr w:w="10147" w:h="16083" w:hRule="exact" w:wrap="none" w:vAnchor="page" w:hAnchor="page" w:x="1265" w:y="491"/>
        <w:shd w:val="clear" w:color="auto" w:fill="auto"/>
        <w:tabs>
          <w:tab w:val="left" w:pos="9288"/>
          <w:tab w:val="left" w:pos="9792"/>
        </w:tabs>
        <w:ind w:right="160" w:firstLine="440"/>
      </w:pPr>
      <w:r>
        <w:rPr>
          <w:rStyle w:val="51"/>
          <w:b/>
          <w:bCs/>
          <w:i/>
          <w:iCs/>
        </w:rPr>
        <w:t xml:space="preserve">Кроме того, </w:t>
      </w:r>
      <w:r w:rsidR="006E7EDA">
        <w:rPr>
          <w:rStyle w:val="51"/>
          <w:b/>
          <w:bCs/>
          <w:i/>
          <w:iCs/>
        </w:rPr>
        <w:t>консультант</w:t>
      </w:r>
      <w:r>
        <w:rPr>
          <w:rStyle w:val="51"/>
          <w:b/>
          <w:bCs/>
          <w:i/>
          <w:iCs/>
        </w:rPr>
        <w:t xml:space="preserve"> исполняет функциональные обязанности, итоги, реализации которых не подлежат отражению в Отчете и настоящей пояснительной записке в соответствии с требованиями вышеуказанного Федерального ст</w:t>
      </w:r>
      <w:r w:rsidR="00331C2B">
        <w:rPr>
          <w:rStyle w:val="51"/>
          <w:b/>
          <w:bCs/>
          <w:i/>
          <w:iCs/>
        </w:rPr>
        <w:t>андарта, а именно, полномочия:</w:t>
      </w:r>
      <w:r w:rsidR="00331C2B">
        <w:rPr>
          <w:rStyle w:val="51"/>
          <w:b/>
          <w:bCs/>
          <w:i/>
          <w:iCs/>
        </w:rPr>
        <w:tab/>
      </w:r>
      <w:r>
        <w:rPr>
          <w:rStyle w:val="51"/>
          <w:b/>
          <w:bCs/>
          <w:i/>
          <w:iCs/>
        </w:rPr>
        <w:tab/>
      </w:r>
    </w:p>
    <w:p w:rsidR="00C50E51" w:rsidRDefault="006E7EDA" w:rsidP="006E7EDA">
      <w:pPr>
        <w:pStyle w:val="20"/>
        <w:framePr w:w="10147" w:h="16083" w:hRule="exact" w:wrap="none" w:vAnchor="page" w:hAnchor="page" w:x="1265" w:y="491"/>
        <w:shd w:val="clear" w:color="auto" w:fill="auto"/>
        <w:tabs>
          <w:tab w:val="left" w:pos="9000"/>
        </w:tabs>
        <w:spacing w:before="0"/>
        <w:ind w:right="160"/>
      </w:pPr>
      <w:r>
        <w:rPr>
          <w:rStyle w:val="21"/>
        </w:rPr>
        <w:t xml:space="preserve">    -</w:t>
      </w:r>
      <w:r w:rsidR="00AD1E4A">
        <w:rPr>
          <w:rStyle w:val="21"/>
        </w:rPr>
        <w:t>по осуществлению контроля за</w:t>
      </w:r>
      <w:r>
        <w:rPr>
          <w:rStyle w:val="21"/>
        </w:rPr>
        <w:t xml:space="preserve"> соблюдением законодательства Р</w:t>
      </w:r>
      <w:r w:rsidR="00AD1E4A">
        <w:rPr>
          <w:rStyle w:val="21"/>
        </w:rPr>
        <w:t xml:space="preserve">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предусмотренного частями 3 и 5 статьи 99 Федерального закона </w:t>
      </w:r>
      <w:proofErr w:type="gramStart"/>
      <w:r w:rsidR="00CE7BA8">
        <w:rPr>
          <w:rStyle w:val="21"/>
          <w:lang w:val="en-US" w:eastAsia="en-US" w:bidi="en-US"/>
        </w:rPr>
        <w:t>o</w:t>
      </w:r>
      <w:proofErr w:type="gramEnd"/>
      <w:r w:rsidR="00CE7BA8">
        <w:rPr>
          <w:rStyle w:val="21"/>
          <w:lang w:eastAsia="en-US" w:bidi="en-US"/>
        </w:rPr>
        <w:t xml:space="preserve">т </w:t>
      </w:r>
      <w:r w:rsidR="00AD1E4A" w:rsidRPr="0062550A">
        <w:rPr>
          <w:rStyle w:val="21"/>
          <w:lang w:eastAsia="en-US" w:bidi="en-US"/>
        </w:rPr>
        <w:t xml:space="preserve"> </w:t>
      </w:r>
      <w:r w:rsidR="00AD1E4A">
        <w:rPr>
          <w:rStyle w:val="21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</w:t>
      </w:r>
      <w:r w:rsidR="00331C2B">
        <w:rPr>
          <w:rStyle w:val="21"/>
        </w:rPr>
        <w:t>нужд» (далее - Закон № 44-ФЗ);</w:t>
      </w:r>
      <w:r w:rsidR="00331C2B">
        <w:rPr>
          <w:rStyle w:val="21"/>
        </w:rPr>
        <w:tab/>
      </w:r>
    </w:p>
    <w:p w:rsidR="00C50E51" w:rsidRDefault="006E7EDA" w:rsidP="006E7EDA">
      <w:pPr>
        <w:pStyle w:val="20"/>
        <w:framePr w:w="10147" w:h="16083" w:hRule="exact" w:wrap="none" w:vAnchor="page" w:hAnchor="page" w:x="1265" w:y="491"/>
        <w:shd w:val="clear" w:color="auto" w:fill="auto"/>
        <w:spacing w:before="0" w:line="298" w:lineRule="exact"/>
        <w:ind w:left="220"/>
        <w:jc w:val="left"/>
      </w:pPr>
      <w:r>
        <w:rPr>
          <w:rStyle w:val="21"/>
        </w:rPr>
        <w:t xml:space="preserve"> -</w:t>
      </w:r>
      <w:r w:rsidR="00AD1E4A">
        <w:rPr>
          <w:rStyle w:val="21"/>
        </w:rPr>
        <w:t>по осуществлению внутреннего финансового аудита в соответст</w:t>
      </w:r>
      <w:r>
        <w:rPr>
          <w:rStyle w:val="21"/>
        </w:rPr>
        <w:t>вии со статьей 160.2</w:t>
      </w:r>
      <w:r>
        <w:rPr>
          <w:rStyle w:val="21"/>
        </w:rPr>
        <w:softHyphen/>
      </w:r>
      <w:r w:rsidR="00F3090A">
        <w:rPr>
          <w:rStyle w:val="21"/>
        </w:rPr>
        <w:t>-</w:t>
      </w:r>
      <w:r>
        <w:rPr>
          <w:rStyle w:val="21"/>
        </w:rPr>
        <w:t>1 БК РФ</w:t>
      </w:r>
      <w:r w:rsidR="00AD1E4A">
        <w:rPr>
          <w:rStyle w:val="21"/>
        </w:rPr>
        <w:t>;</w:t>
      </w:r>
    </w:p>
    <w:p w:rsidR="00C50E51" w:rsidRDefault="006E7EDA" w:rsidP="006E7EDA">
      <w:pPr>
        <w:pStyle w:val="20"/>
        <w:framePr w:w="10147" w:h="16083" w:hRule="exact" w:wrap="none" w:vAnchor="page" w:hAnchor="page" w:x="1265" w:y="491"/>
        <w:shd w:val="clear" w:color="auto" w:fill="auto"/>
        <w:spacing w:before="0" w:line="298" w:lineRule="exact"/>
        <w:ind w:left="220"/>
        <w:jc w:val="left"/>
      </w:pPr>
      <w:r>
        <w:rPr>
          <w:rStyle w:val="21"/>
        </w:rPr>
        <w:t>-</w:t>
      </w:r>
      <w:r w:rsidR="00AD1E4A">
        <w:rPr>
          <w:rStyle w:val="21"/>
        </w:rPr>
        <w:t xml:space="preserve">размещение и согласование информации на едином портале бюджетной системы РФ; </w:t>
      </w:r>
      <w:proofErr w:type="gramStart"/>
      <w:r>
        <w:rPr>
          <w:rStyle w:val="21"/>
        </w:rPr>
        <w:t>-</w:t>
      </w:r>
      <w:r w:rsidR="00AD1E4A">
        <w:rPr>
          <w:rStyle w:val="21"/>
        </w:rPr>
        <w:t>и</w:t>
      </w:r>
      <w:proofErr w:type="gramEnd"/>
      <w:r w:rsidR="00AD1E4A">
        <w:rPr>
          <w:rStyle w:val="21"/>
        </w:rPr>
        <w:t>сполнение иных функциональных обязанностей, предусмотренных в соответствии с федеральным законодательством о муниципальной службе</w:t>
      </w:r>
      <w:r>
        <w:rPr>
          <w:rStyle w:val="21"/>
        </w:rPr>
        <w:t>.</w:t>
      </w:r>
    </w:p>
    <w:p w:rsidR="00C50E51" w:rsidRDefault="006E7EDA" w:rsidP="006E7EDA">
      <w:pPr>
        <w:pStyle w:val="20"/>
        <w:framePr w:w="10147" w:h="16083" w:hRule="exact" w:wrap="none" w:vAnchor="page" w:hAnchor="page" w:x="1265" w:y="491"/>
        <w:shd w:val="clear" w:color="auto" w:fill="auto"/>
        <w:spacing w:before="0"/>
        <w:ind w:left="220" w:firstLine="280"/>
      </w:pPr>
      <w:r>
        <w:rPr>
          <w:rStyle w:val="21"/>
        </w:rPr>
        <w:t>Консультант Управления</w:t>
      </w:r>
      <w:r w:rsidR="00AD1E4A">
        <w:rPr>
          <w:rStyle w:val="21"/>
        </w:rPr>
        <w:t xml:space="preserve"> имеет высшее образование и дополнительное образование в сфере закупок </w:t>
      </w:r>
      <w:r>
        <w:rPr>
          <w:rStyle w:val="21"/>
        </w:rPr>
        <w:t>–</w:t>
      </w:r>
      <w:r w:rsidR="00AD1E4A">
        <w:rPr>
          <w:rStyle w:val="21"/>
        </w:rPr>
        <w:t xml:space="preserve"> </w:t>
      </w:r>
      <w:r>
        <w:rPr>
          <w:rStyle w:val="21"/>
        </w:rPr>
        <w:t xml:space="preserve">Диплом </w:t>
      </w:r>
      <w:r w:rsidR="00AD1E4A">
        <w:rPr>
          <w:rStyle w:val="21"/>
        </w:rPr>
        <w:t xml:space="preserve">о </w:t>
      </w:r>
      <w:r>
        <w:rPr>
          <w:rStyle w:val="21"/>
        </w:rPr>
        <w:t>профессиональной переподготовке</w:t>
      </w:r>
      <w:r w:rsidR="00AD1E4A">
        <w:rPr>
          <w:rStyle w:val="21"/>
        </w:rPr>
        <w:t xml:space="preserve"> № </w:t>
      </w:r>
      <w:r>
        <w:rPr>
          <w:rStyle w:val="21"/>
        </w:rPr>
        <w:t>5531</w:t>
      </w:r>
      <w:r w:rsidR="00AD1E4A">
        <w:rPr>
          <w:rStyle w:val="21"/>
        </w:rPr>
        <w:t xml:space="preserve"> от </w:t>
      </w:r>
      <w:r>
        <w:rPr>
          <w:rStyle w:val="21"/>
        </w:rPr>
        <w:t xml:space="preserve">24.06.2024 </w:t>
      </w:r>
      <w:r w:rsidR="00AD1E4A">
        <w:rPr>
          <w:rStyle w:val="21"/>
        </w:rPr>
        <w:t>года в ООО «</w:t>
      </w:r>
      <w:proofErr w:type="spellStart"/>
      <w:r>
        <w:rPr>
          <w:rStyle w:val="21"/>
        </w:rPr>
        <w:t>Юнитория</w:t>
      </w:r>
      <w:proofErr w:type="spellEnd"/>
      <w:r>
        <w:rPr>
          <w:rStyle w:val="21"/>
        </w:rPr>
        <w:t>» п</w:t>
      </w:r>
      <w:r w:rsidR="00AD1E4A">
        <w:rPr>
          <w:rStyle w:val="21"/>
        </w:rPr>
        <w:t xml:space="preserve">о программе </w:t>
      </w:r>
      <w:r>
        <w:rPr>
          <w:rStyle w:val="21"/>
        </w:rPr>
        <w:t>«Управление государственными и муниципальными закупками (44-ФЗ)»</w:t>
      </w:r>
      <w:r w:rsidR="00AD1E4A">
        <w:rPr>
          <w:rStyle w:val="21"/>
        </w:rPr>
        <w:t>.</w:t>
      </w:r>
    </w:p>
    <w:p w:rsidR="00C50E51" w:rsidRDefault="00AD1E4A">
      <w:pPr>
        <w:pStyle w:val="20"/>
        <w:framePr w:w="10147" w:h="16083" w:hRule="exact" w:wrap="none" w:vAnchor="page" w:hAnchor="page" w:x="1265" w:y="491"/>
        <w:shd w:val="clear" w:color="auto" w:fill="auto"/>
        <w:spacing w:before="0" w:line="326" w:lineRule="exact"/>
        <w:ind w:left="220" w:firstLine="280"/>
      </w:pPr>
      <w:r>
        <w:rPr>
          <w:rStyle w:val="21"/>
        </w:rPr>
        <w:t>Эксперты и представители экспертных организаций к проведению контрольных мероприятий в 202</w:t>
      </w:r>
      <w:r w:rsidR="006E7EDA">
        <w:rPr>
          <w:rStyle w:val="21"/>
        </w:rPr>
        <w:t>4</w:t>
      </w:r>
      <w:r>
        <w:rPr>
          <w:rStyle w:val="21"/>
        </w:rPr>
        <w:t xml:space="preserve"> году не привлекались, в связи с чем, расходы на оплату их услуг не осуществлялись.</w:t>
      </w:r>
    </w:p>
    <w:p w:rsidR="00C50E51" w:rsidRDefault="00C50E51">
      <w:pPr>
        <w:rPr>
          <w:sz w:val="2"/>
          <w:szCs w:val="2"/>
        </w:rPr>
        <w:sectPr w:rsidR="00C50E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0E51" w:rsidRDefault="00AD1E4A">
      <w:pPr>
        <w:pStyle w:val="a5"/>
        <w:framePr w:w="9965" w:h="326" w:hRule="exact" w:wrap="none" w:vAnchor="page" w:hAnchor="page" w:x="1323" w:y="548"/>
        <w:shd w:val="clear" w:color="auto" w:fill="auto"/>
        <w:spacing w:line="298" w:lineRule="exact"/>
        <w:jc w:val="center"/>
      </w:pPr>
      <w:r>
        <w:rPr>
          <w:rStyle w:val="a6"/>
        </w:rPr>
        <w:lastRenderedPageBreak/>
        <w:t>2</w:t>
      </w:r>
    </w:p>
    <w:p w:rsidR="00C50E51" w:rsidRDefault="00AD1E4A" w:rsidP="00CE7BA8">
      <w:pPr>
        <w:pStyle w:val="50"/>
        <w:framePr w:w="9965" w:h="13952" w:hRule="exact" w:wrap="none" w:vAnchor="page" w:hAnchor="page" w:x="1516" w:y="901"/>
        <w:shd w:val="clear" w:color="auto" w:fill="auto"/>
        <w:spacing w:line="298" w:lineRule="exact"/>
      </w:pPr>
      <w:r>
        <w:rPr>
          <w:rStyle w:val="51"/>
          <w:b/>
          <w:bCs/>
          <w:i/>
          <w:iCs/>
        </w:rPr>
        <w:t>Сведения о количестве нарушений, выявленных органом контроля:</w:t>
      </w:r>
    </w:p>
    <w:p w:rsidR="00C50E51" w:rsidRDefault="00AD1E4A" w:rsidP="00CE7BA8">
      <w:pPr>
        <w:pStyle w:val="20"/>
        <w:framePr w:w="9965" w:h="13952" w:hRule="exact" w:wrap="none" w:vAnchor="page" w:hAnchor="page" w:x="1516" w:y="901"/>
        <w:shd w:val="clear" w:color="auto" w:fill="auto"/>
        <w:spacing w:before="0" w:line="298" w:lineRule="exact"/>
        <w:ind w:firstLine="720"/>
      </w:pPr>
      <w:r>
        <w:rPr>
          <w:rStyle w:val="21"/>
        </w:rPr>
        <w:t>Внутренний муниципальный финансовый контроль в 202</w:t>
      </w:r>
      <w:r w:rsidR="00CE7BA8">
        <w:rPr>
          <w:rStyle w:val="21"/>
        </w:rPr>
        <w:t>4</w:t>
      </w:r>
      <w:r>
        <w:rPr>
          <w:rStyle w:val="21"/>
        </w:rPr>
        <w:t xml:space="preserve"> году осуществлялся в форме выездных и камеральных проверок в плановом порядке.</w:t>
      </w:r>
    </w:p>
    <w:p w:rsidR="00C50E51" w:rsidRDefault="00AD1E4A" w:rsidP="00CE7BA8">
      <w:pPr>
        <w:pStyle w:val="20"/>
        <w:framePr w:w="9965" w:h="13952" w:hRule="exact" w:wrap="none" w:vAnchor="page" w:hAnchor="page" w:x="1516" w:y="901"/>
        <w:shd w:val="clear" w:color="auto" w:fill="auto"/>
        <w:spacing w:before="0" w:line="298" w:lineRule="exact"/>
        <w:ind w:firstLine="360"/>
      </w:pPr>
      <w:proofErr w:type="gramStart"/>
      <w:r>
        <w:rPr>
          <w:rStyle w:val="21"/>
        </w:rPr>
        <w:t>План проверок на 202</w:t>
      </w:r>
      <w:r w:rsidR="006E7EDA">
        <w:rPr>
          <w:rStyle w:val="21"/>
        </w:rPr>
        <w:t>4</w:t>
      </w:r>
      <w:r>
        <w:rPr>
          <w:rStyle w:val="21"/>
        </w:rPr>
        <w:t xml:space="preserve"> год размещен в информационно-телекоммуникационной сети «Интернет» на официальном сайте муниципального образования Пе</w:t>
      </w:r>
      <w:r w:rsidR="006E7EDA">
        <w:rPr>
          <w:rStyle w:val="21"/>
        </w:rPr>
        <w:t>рвомай</w:t>
      </w:r>
      <w:r>
        <w:rPr>
          <w:rStyle w:val="21"/>
        </w:rPr>
        <w:t xml:space="preserve">ского </w:t>
      </w:r>
      <w:r w:rsidR="006E7EDA">
        <w:rPr>
          <w:rStyle w:val="21"/>
        </w:rPr>
        <w:t>округа</w:t>
      </w:r>
      <w:r>
        <w:rPr>
          <w:rStyle w:val="21"/>
        </w:rPr>
        <w:t xml:space="preserve"> Тамбовской области в разделе «Финансов</w:t>
      </w:r>
      <w:r w:rsidR="006E7EDA">
        <w:rPr>
          <w:rStyle w:val="21"/>
        </w:rPr>
        <w:t>ое</w:t>
      </w:r>
      <w:r>
        <w:rPr>
          <w:rStyle w:val="21"/>
        </w:rPr>
        <w:t xml:space="preserve"> </w:t>
      </w:r>
      <w:r w:rsidR="006E7EDA">
        <w:rPr>
          <w:rStyle w:val="21"/>
        </w:rPr>
        <w:t>управление</w:t>
      </w:r>
      <w:r>
        <w:rPr>
          <w:rStyle w:val="21"/>
        </w:rPr>
        <w:t>» категории «</w:t>
      </w:r>
      <w:r w:rsidR="00CE7BA8">
        <w:rPr>
          <w:rStyle w:val="21"/>
        </w:rPr>
        <w:t>Ф</w:t>
      </w:r>
      <w:r>
        <w:rPr>
          <w:rStyle w:val="21"/>
        </w:rPr>
        <w:t>инансовый контроль», а также в ЕИС в сфере закупок (в части осуществления контроля в сфере закупок в соответствии с ч.8 ст.99 Федерального закона от 05.04.2013 года №44-ФЗ).</w:t>
      </w:r>
      <w:proofErr w:type="gramEnd"/>
    </w:p>
    <w:p w:rsidR="00C50E51" w:rsidRDefault="00AD1E4A" w:rsidP="00CE7BA8">
      <w:pPr>
        <w:pStyle w:val="20"/>
        <w:framePr w:w="9965" w:h="13952" w:hRule="exact" w:wrap="none" w:vAnchor="page" w:hAnchor="page" w:x="1516" w:y="901"/>
        <w:shd w:val="clear" w:color="auto" w:fill="auto"/>
        <w:spacing w:before="0" w:line="298" w:lineRule="exact"/>
        <w:ind w:firstLine="360"/>
      </w:pPr>
      <w:r>
        <w:rPr>
          <w:rStyle w:val="21"/>
        </w:rPr>
        <w:t>План контрольных мероприятий в 202</w:t>
      </w:r>
      <w:r w:rsidR="00CE7BA8">
        <w:rPr>
          <w:rStyle w:val="21"/>
        </w:rPr>
        <w:t>4</w:t>
      </w:r>
      <w:r>
        <w:rPr>
          <w:rStyle w:val="21"/>
        </w:rPr>
        <w:t xml:space="preserve"> году выполнен в полном объеме.</w:t>
      </w:r>
    </w:p>
    <w:p w:rsidR="00C50E51" w:rsidRDefault="00AD1E4A" w:rsidP="00CE7BA8">
      <w:pPr>
        <w:pStyle w:val="20"/>
        <w:framePr w:w="9965" w:h="13952" w:hRule="exact" w:wrap="none" w:vAnchor="page" w:hAnchor="page" w:x="1516" w:y="901"/>
        <w:shd w:val="clear" w:color="auto" w:fill="auto"/>
        <w:spacing w:before="0" w:line="298" w:lineRule="exact"/>
        <w:ind w:firstLine="360"/>
      </w:pPr>
      <w:r>
        <w:rPr>
          <w:rStyle w:val="21"/>
        </w:rPr>
        <w:t>Объём проверенных средств в 202</w:t>
      </w:r>
      <w:r w:rsidR="00CE7BA8">
        <w:rPr>
          <w:rStyle w:val="21"/>
        </w:rPr>
        <w:t>4</w:t>
      </w:r>
      <w:r>
        <w:rPr>
          <w:rStyle w:val="21"/>
        </w:rPr>
        <w:t xml:space="preserve"> году составил </w:t>
      </w:r>
      <w:bookmarkStart w:id="0" w:name="_GoBack"/>
      <w:r w:rsidR="00305EAA">
        <w:rPr>
          <w:rStyle w:val="21"/>
        </w:rPr>
        <w:t>65998,34</w:t>
      </w:r>
      <w:r>
        <w:rPr>
          <w:rStyle w:val="21"/>
        </w:rPr>
        <w:t xml:space="preserve"> </w:t>
      </w:r>
      <w:bookmarkEnd w:id="0"/>
      <w:r>
        <w:rPr>
          <w:rStyle w:val="21"/>
        </w:rPr>
        <w:t>тыс. рублей.</w:t>
      </w:r>
    </w:p>
    <w:p w:rsidR="00C50E51" w:rsidRDefault="00AD1E4A" w:rsidP="00CE7BA8">
      <w:pPr>
        <w:pStyle w:val="20"/>
        <w:framePr w:w="9965" w:h="13952" w:hRule="exact" w:wrap="none" w:vAnchor="page" w:hAnchor="page" w:x="1516" w:y="901"/>
        <w:shd w:val="clear" w:color="auto" w:fill="auto"/>
        <w:spacing w:before="0" w:line="298" w:lineRule="exact"/>
        <w:ind w:firstLine="360"/>
      </w:pPr>
      <w:r>
        <w:rPr>
          <w:rStyle w:val="21"/>
        </w:rPr>
        <w:t>В соответствии с планом проведения контрольных мероприятий на 202</w:t>
      </w:r>
      <w:r w:rsidR="00CE7BA8">
        <w:rPr>
          <w:rStyle w:val="21"/>
        </w:rPr>
        <w:t>4</w:t>
      </w:r>
      <w:r>
        <w:rPr>
          <w:rStyle w:val="21"/>
        </w:rPr>
        <w:t xml:space="preserve"> год, утвержденным приказом финансового </w:t>
      </w:r>
      <w:r w:rsidR="00CE7BA8">
        <w:rPr>
          <w:rStyle w:val="21"/>
        </w:rPr>
        <w:t>Управления</w:t>
      </w:r>
      <w:r>
        <w:rPr>
          <w:rStyle w:val="21"/>
        </w:rPr>
        <w:t xml:space="preserve"> от </w:t>
      </w:r>
      <w:r w:rsidR="00CE7BA8">
        <w:rPr>
          <w:rStyle w:val="21"/>
        </w:rPr>
        <w:t>09</w:t>
      </w:r>
      <w:r>
        <w:rPr>
          <w:rStyle w:val="21"/>
        </w:rPr>
        <w:t xml:space="preserve"> </w:t>
      </w:r>
      <w:r w:rsidR="00CE7BA8">
        <w:rPr>
          <w:rStyle w:val="21"/>
        </w:rPr>
        <w:t>янва</w:t>
      </w:r>
      <w:r>
        <w:rPr>
          <w:rStyle w:val="21"/>
        </w:rPr>
        <w:t>ря 202</w:t>
      </w:r>
      <w:r w:rsidR="00CE7BA8">
        <w:rPr>
          <w:rStyle w:val="21"/>
        </w:rPr>
        <w:t>4</w:t>
      </w:r>
      <w:r>
        <w:rPr>
          <w:rStyle w:val="21"/>
        </w:rPr>
        <w:t xml:space="preserve"> года № </w:t>
      </w:r>
      <w:r w:rsidR="00CE7BA8">
        <w:rPr>
          <w:rStyle w:val="21"/>
        </w:rPr>
        <w:t xml:space="preserve">16, проведены </w:t>
      </w:r>
      <w:r w:rsidR="00195FC2">
        <w:rPr>
          <w:rStyle w:val="21"/>
        </w:rPr>
        <w:t>7</w:t>
      </w:r>
      <w:r>
        <w:rPr>
          <w:rStyle w:val="21"/>
        </w:rPr>
        <w:t xml:space="preserve"> плановых контрольных мероприятий из них:</w:t>
      </w:r>
    </w:p>
    <w:p w:rsidR="00C50E51" w:rsidRDefault="00F66474" w:rsidP="00F66474">
      <w:pPr>
        <w:pStyle w:val="20"/>
        <w:framePr w:w="9965" w:h="13952" w:hRule="exact" w:wrap="none" w:vAnchor="page" w:hAnchor="page" w:x="1516" w:y="901"/>
        <w:shd w:val="clear" w:color="auto" w:fill="auto"/>
        <w:tabs>
          <w:tab w:val="left" w:pos="1077"/>
        </w:tabs>
        <w:spacing w:before="0" w:line="298" w:lineRule="exact"/>
      </w:pPr>
      <w:r>
        <w:rPr>
          <w:rStyle w:val="21"/>
        </w:rPr>
        <w:t xml:space="preserve">           1.</w:t>
      </w:r>
      <w:r w:rsidR="00AD1E4A">
        <w:rPr>
          <w:rStyle w:val="21"/>
        </w:rPr>
        <w:t>провер</w:t>
      </w:r>
      <w:r w:rsidR="00CE7BA8">
        <w:rPr>
          <w:rStyle w:val="21"/>
        </w:rPr>
        <w:t>ка</w:t>
      </w:r>
      <w:r w:rsidR="00AD1E4A">
        <w:rPr>
          <w:rStyle w:val="21"/>
        </w:rPr>
        <w:t xml:space="preserve">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нужд;</w:t>
      </w:r>
    </w:p>
    <w:p w:rsidR="00C50E51" w:rsidRDefault="00195FC2" w:rsidP="00F66474">
      <w:pPr>
        <w:pStyle w:val="20"/>
        <w:framePr w:w="9965" w:h="13952" w:hRule="exact" w:wrap="none" w:vAnchor="page" w:hAnchor="page" w:x="1516" w:y="901"/>
        <w:shd w:val="clear" w:color="auto" w:fill="auto"/>
        <w:spacing w:before="0" w:line="298" w:lineRule="exact"/>
      </w:pPr>
      <w:r>
        <w:rPr>
          <w:rStyle w:val="21"/>
        </w:rPr>
        <w:t xml:space="preserve">           </w:t>
      </w:r>
      <w:r w:rsidR="00F66474">
        <w:rPr>
          <w:rStyle w:val="21"/>
        </w:rPr>
        <w:t>5.</w:t>
      </w:r>
      <w:r w:rsidR="00AD1E4A">
        <w:rPr>
          <w:rStyle w:val="21"/>
        </w:rPr>
        <w:t>провер</w:t>
      </w:r>
      <w:r w:rsidR="00CE7BA8">
        <w:rPr>
          <w:rStyle w:val="21"/>
        </w:rPr>
        <w:t>ок</w:t>
      </w:r>
      <w:r w:rsidR="00AD1E4A">
        <w:rPr>
          <w:rStyle w:val="21"/>
        </w:rPr>
        <w:t xml:space="preserve"> достоверности отчета об исполнении муниципального задания</w:t>
      </w:r>
      <w:r>
        <w:rPr>
          <w:rStyle w:val="21"/>
        </w:rPr>
        <w:t xml:space="preserve"> и реализации муниципальных программ</w:t>
      </w:r>
      <w:r w:rsidR="00AD1E4A">
        <w:rPr>
          <w:rStyle w:val="21"/>
        </w:rPr>
        <w:t>;</w:t>
      </w:r>
    </w:p>
    <w:p w:rsidR="00C50E51" w:rsidRDefault="00F66474" w:rsidP="00F66474">
      <w:pPr>
        <w:pStyle w:val="20"/>
        <w:framePr w:w="9965" w:h="13952" w:hRule="exact" w:wrap="none" w:vAnchor="page" w:hAnchor="page" w:x="1516" w:y="901"/>
        <w:shd w:val="clear" w:color="auto" w:fill="auto"/>
        <w:tabs>
          <w:tab w:val="left" w:pos="1077"/>
        </w:tabs>
        <w:spacing w:before="0" w:line="298" w:lineRule="exact"/>
      </w:pPr>
      <w:r>
        <w:rPr>
          <w:rStyle w:val="21"/>
        </w:rPr>
        <w:t xml:space="preserve">           1.</w:t>
      </w:r>
      <w:r w:rsidR="00CE7BA8">
        <w:rPr>
          <w:rStyle w:val="21"/>
        </w:rPr>
        <w:t>проверка</w:t>
      </w:r>
      <w:r w:rsidR="00AD1E4A">
        <w:rPr>
          <w:rStyle w:val="21"/>
        </w:rPr>
        <w:t xml:space="preserve"> </w:t>
      </w:r>
      <w:r w:rsidR="00195FC2" w:rsidRPr="00195FC2">
        <w:rPr>
          <w:sz w:val="24"/>
          <w:szCs w:val="24"/>
        </w:rPr>
        <w:t>отдельных вопросов финансово-</w:t>
      </w:r>
      <w:r w:rsidR="00195FC2" w:rsidRPr="00195FC2">
        <w:rPr>
          <w:sz w:val="24"/>
          <w:szCs w:val="24"/>
        </w:rPr>
        <w:softHyphen/>
        <w:t>хозяйственной деятельности</w:t>
      </w:r>
      <w:r>
        <w:rPr>
          <w:rStyle w:val="21"/>
        </w:rPr>
        <w:t>.</w:t>
      </w:r>
    </w:p>
    <w:p w:rsidR="00C50E51" w:rsidRDefault="00AD1E4A" w:rsidP="00CE7BA8">
      <w:pPr>
        <w:pStyle w:val="20"/>
        <w:framePr w:w="9965" w:h="13952" w:hRule="exact" w:wrap="none" w:vAnchor="page" w:hAnchor="page" w:x="1516" w:y="901"/>
        <w:shd w:val="clear" w:color="auto" w:fill="auto"/>
        <w:spacing w:before="0" w:line="298" w:lineRule="exact"/>
        <w:ind w:firstLine="360"/>
      </w:pPr>
      <w:r>
        <w:rPr>
          <w:rStyle w:val="21"/>
        </w:rPr>
        <w:t>В ходе проверок за 202</w:t>
      </w:r>
      <w:r w:rsidR="00CE7BA8">
        <w:rPr>
          <w:rStyle w:val="21"/>
        </w:rPr>
        <w:t>4</w:t>
      </w:r>
      <w:r>
        <w:rPr>
          <w:rStyle w:val="21"/>
        </w:rPr>
        <w:t xml:space="preserve"> год нарушения не выявлены.</w:t>
      </w:r>
    </w:p>
    <w:p w:rsidR="00C50E51" w:rsidRDefault="00AD1E4A" w:rsidP="00CE7BA8">
      <w:pPr>
        <w:pStyle w:val="50"/>
        <w:framePr w:w="9965" w:h="13952" w:hRule="exact" w:wrap="none" w:vAnchor="page" w:hAnchor="page" w:x="1516" w:y="901"/>
        <w:shd w:val="clear" w:color="auto" w:fill="auto"/>
        <w:spacing w:line="298" w:lineRule="exact"/>
      </w:pPr>
      <w:r>
        <w:rPr>
          <w:rStyle w:val="51"/>
          <w:b/>
          <w:bCs/>
          <w:i/>
          <w:iCs/>
        </w:rPr>
        <w:t>Сведения о реализации результатов контрольных мероприятий:</w:t>
      </w:r>
    </w:p>
    <w:p w:rsidR="00C50E51" w:rsidRDefault="00AD1E4A" w:rsidP="00CE7BA8">
      <w:pPr>
        <w:pStyle w:val="20"/>
        <w:framePr w:w="9965" w:h="13952" w:hRule="exact" w:wrap="none" w:vAnchor="page" w:hAnchor="page" w:x="1516" w:y="901"/>
        <w:shd w:val="clear" w:color="auto" w:fill="auto"/>
        <w:spacing w:before="0" w:line="298" w:lineRule="exact"/>
        <w:ind w:firstLine="360"/>
      </w:pPr>
      <w:r>
        <w:rPr>
          <w:rStyle w:val="21"/>
        </w:rPr>
        <w:t xml:space="preserve">По итогам контрольных мероприятий составлено </w:t>
      </w:r>
      <w:r w:rsidR="00CF66AB">
        <w:rPr>
          <w:rStyle w:val="21"/>
        </w:rPr>
        <w:t>7</w:t>
      </w:r>
      <w:r>
        <w:rPr>
          <w:rStyle w:val="21"/>
        </w:rPr>
        <w:t xml:space="preserve"> актов. Материалы проверок в 202</w:t>
      </w:r>
      <w:r w:rsidR="00CE7BA8">
        <w:rPr>
          <w:rStyle w:val="21"/>
        </w:rPr>
        <w:t>4</w:t>
      </w:r>
      <w:r>
        <w:rPr>
          <w:rStyle w:val="21"/>
        </w:rPr>
        <w:t xml:space="preserve"> году </w:t>
      </w:r>
      <w:r w:rsidR="00CE7BA8">
        <w:rPr>
          <w:rStyle w:val="21"/>
        </w:rPr>
        <w:t>в</w:t>
      </w:r>
      <w:r>
        <w:rPr>
          <w:rStyle w:val="21"/>
        </w:rPr>
        <w:t xml:space="preserve"> соответствующие контролирующие органы, органы прокуратуры и правоохранительные органы не передавались. Основания для направления уведомлений о применении бюджетных мер принуждения, а также исковых заявлений о возмещении объектами контроля ущерба, о признании осуществленных закупок недействительными в отчетном периоде не установлены.</w:t>
      </w:r>
    </w:p>
    <w:p w:rsidR="00C50E51" w:rsidRDefault="00AD1E4A" w:rsidP="00CE7BA8">
      <w:pPr>
        <w:pStyle w:val="50"/>
        <w:framePr w:w="9965" w:h="13952" w:hRule="exact" w:wrap="none" w:vAnchor="page" w:hAnchor="page" w:x="1516" w:y="901"/>
        <w:shd w:val="clear" w:color="auto" w:fill="auto"/>
        <w:spacing w:line="298" w:lineRule="exact"/>
      </w:pPr>
      <w:r>
        <w:rPr>
          <w:rStyle w:val="51"/>
          <w:b/>
          <w:bCs/>
          <w:i/>
          <w:iCs/>
        </w:rPr>
        <w:t xml:space="preserve">Сведения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</w:t>
      </w:r>
      <w:proofErr w:type="gramStart"/>
      <w:r>
        <w:rPr>
          <w:rStyle w:val="51"/>
          <w:b/>
          <w:bCs/>
          <w:i/>
          <w:iCs/>
        </w:rPr>
        <w:t>полномочий</w:t>
      </w:r>
      <w:proofErr w:type="gramEnd"/>
      <w:r>
        <w:rPr>
          <w:rStyle w:val="51"/>
          <w:b/>
          <w:bCs/>
          <w:i/>
          <w:iCs/>
        </w:rPr>
        <w:t xml:space="preserve"> но внутреннему государственному (муниципальному) финансовому контролю:</w:t>
      </w:r>
    </w:p>
    <w:p w:rsidR="00C50E51" w:rsidRDefault="00AD1E4A" w:rsidP="00CE7BA8">
      <w:pPr>
        <w:pStyle w:val="20"/>
        <w:framePr w:w="9965" w:h="13952" w:hRule="exact" w:wrap="none" w:vAnchor="page" w:hAnchor="page" w:x="1516" w:y="901"/>
        <w:shd w:val="clear" w:color="auto" w:fill="auto"/>
        <w:spacing w:before="0" w:line="298" w:lineRule="exact"/>
        <w:ind w:firstLine="360"/>
      </w:pPr>
      <w:r>
        <w:rPr>
          <w:rStyle w:val="21"/>
        </w:rPr>
        <w:t>в отчетном периоде случаи обжалования, направления исковых заявлений на решения Финансового отдела, принятые по результатам проведенн</w:t>
      </w:r>
      <w:r w:rsidR="00CE7BA8">
        <w:rPr>
          <w:rStyle w:val="21"/>
        </w:rPr>
        <w:t>ых контрольных мероприятий, (т.е</w:t>
      </w:r>
      <w:r>
        <w:rPr>
          <w:rStyle w:val="21"/>
        </w:rPr>
        <w:t xml:space="preserve">. на вынесенные Финансовым </w:t>
      </w:r>
      <w:r w:rsidR="00CE7BA8">
        <w:rPr>
          <w:rStyle w:val="21"/>
        </w:rPr>
        <w:t>Управлением</w:t>
      </w:r>
      <w:r>
        <w:rPr>
          <w:rStyle w:val="21"/>
        </w:rPr>
        <w:t xml:space="preserve"> представления и предписания) отсутствовали.</w:t>
      </w:r>
    </w:p>
    <w:p w:rsidR="00C50E51" w:rsidRDefault="00AD1E4A" w:rsidP="00CE7BA8">
      <w:pPr>
        <w:pStyle w:val="20"/>
        <w:framePr w:w="9965" w:h="13952" w:hRule="exact" w:wrap="none" w:vAnchor="page" w:hAnchor="page" w:x="1516" w:y="901"/>
        <w:shd w:val="clear" w:color="auto" w:fill="auto"/>
        <w:spacing w:before="0" w:after="390" w:line="298" w:lineRule="exact"/>
        <w:ind w:firstLine="360"/>
      </w:pPr>
      <w:r>
        <w:rPr>
          <w:rStyle w:val="21"/>
        </w:rPr>
        <w:t xml:space="preserve">Кроме того, отсутствовали случаи обжалования </w:t>
      </w:r>
      <w:r>
        <w:rPr>
          <w:rStyle w:val="22"/>
        </w:rPr>
        <w:t>объектами контроля</w:t>
      </w:r>
      <w:r>
        <w:rPr>
          <w:rStyle w:val="21"/>
        </w:rPr>
        <w:t xml:space="preserve"> действий (бездействия) Финансового </w:t>
      </w:r>
      <w:r w:rsidR="00CE7BA8">
        <w:rPr>
          <w:rStyle w:val="21"/>
        </w:rPr>
        <w:t>Управления</w:t>
      </w:r>
      <w:r>
        <w:rPr>
          <w:rStyle w:val="21"/>
        </w:rPr>
        <w:t xml:space="preserve"> и его должностных лиц при осуществлении внутреннего финансового контроля.</w:t>
      </w:r>
    </w:p>
    <w:p w:rsidR="00C50E51" w:rsidRDefault="00AD1E4A" w:rsidP="00CE7BA8">
      <w:pPr>
        <w:pStyle w:val="20"/>
        <w:framePr w:w="9965" w:h="13952" w:hRule="exact" w:wrap="none" w:vAnchor="page" w:hAnchor="page" w:x="1516" w:y="901"/>
        <w:shd w:val="clear" w:color="auto" w:fill="auto"/>
        <w:tabs>
          <w:tab w:val="left" w:pos="7202"/>
        </w:tabs>
        <w:spacing w:before="0" w:line="260" w:lineRule="exact"/>
        <w:rPr>
          <w:rStyle w:val="21"/>
        </w:rPr>
      </w:pPr>
      <w:r>
        <w:rPr>
          <w:rStyle w:val="21"/>
        </w:rPr>
        <w:t xml:space="preserve">Начальник финансового </w:t>
      </w:r>
      <w:r w:rsidR="00CE7BA8">
        <w:rPr>
          <w:rStyle w:val="21"/>
        </w:rPr>
        <w:t>управления</w:t>
      </w:r>
      <w:r>
        <w:rPr>
          <w:rStyle w:val="21"/>
        </w:rPr>
        <w:tab/>
      </w:r>
      <w:r w:rsidR="00CE7BA8">
        <w:rPr>
          <w:rStyle w:val="21"/>
        </w:rPr>
        <w:t xml:space="preserve">                 </w:t>
      </w:r>
      <w:proofErr w:type="spellStart"/>
      <w:r w:rsidR="00CE7BA8">
        <w:rPr>
          <w:rStyle w:val="21"/>
        </w:rPr>
        <w:t>Н.Н.Моисеева</w:t>
      </w:r>
      <w:proofErr w:type="spellEnd"/>
    </w:p>
    <w:p w:rsidR="00CE7BA8" w:rsidRDefault="00CE7BA8" w:rsidP="00CE7BA8">
      <w:pPr>
        <w:pStyle w:val="20"/>
        <w:framePr w:w="9965" w:h="13952" w:hRule="exact" w:wrap="none" w:vAnchor="page" w:hAnchor="page" w:x="1516" w:y="901"/>
        <w:shd w:val="clear" w:color="auto" w:fill="auto"/>
        <w:tabs>
          <w:tab w:val="left" w:pos="7202"/>
        </w:tabs>
        <w:spacing w:before="0" w:line="260" w:lineRule="exact"/>
        <w:rPr>
          <w:rStyle w:val="21"/>
        </w:rPr>
      </w:pPr>
    </w:p>
    <w:p w:rsidR="00CE7BA8" w:rsidRDefault="00CE7BA8" w:rsidP="00CE7BA8">
      <w:pPr>
        <w:pStyle w:val="20"/>
        <w:framePr w:w="9965" w:h="13952" w:hRule="exact" w:wrap="none" w:vAnchor="page" w:hAnchor="page" w:x="1516" w:y="901"/>
        <w:shd w:val="clear" w:color="auto" w:fill="auto"/>
        <w:tabs>
          <w:tab w:val="left" w:pos="7202"/>
        </w:tabs>
        <w:spacing w:before="0" w:line="260" w:lineRule="exact"/>
        <w:rPr>
          <w:rStyle w:val="21"/>
        </w:rPr>
      </w:pPr>
    </w:p>
    <w:p w:rsidR="00CE7BA8" w:rsidRDefault="00CE7BA8" w:rsidP="00CE7BA8">
      <w:pPr>
        <w:pStyle w:val="20"/>
        <w:framePr w:w="9965" w:h="13952" w:hRule="exact" w:wrap="none" w:vAnchor="page" w:hAnchor="page" w:x="1516" w:y="901"/>
        <w:shd w:val="clear" w:color="auto" w:fill="auto"/>
        <w:tabs>
          <w:tab w:val="left" w:pos="7202"/>
        </w:tabs>
        <w:spacing w:before="0" w:line="260" w:lineRule="exact"/>
      </w:pPr>
      <w:r>
        <w:rPr>
          <w:rStyle w:val="21"/>
        </w:rPr>
        <w:t xml:space="preserve">Консультант                                                                                                          </w:t>
      </w:r>
      <w:proofErr w:type="spellStart"/>
      <w:r>
        <w:rPr>
          <w:rStyle w:val="21"/>
        </w:rPr>
        <w:t>М.В.Алехина</w:t>
      </w:r>
      <w:proofErr w:type="spellEnd"/>
    </w:p>
    <w:p w:rsidR="00C50E51" w:rsidRDefault="00C50E51">
      <w:pPr>
        <w:rPr>
          <w:sz w:val="2"/>
          <w:szCs w:val="2"/>
        </w:rPr>
      </w:pPr>
    </w:p>
    <w:sectPr w:rsidR="00C50E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DC" w:rsidRDefault="00393EDC">
      <w:r>
        <w:separator/>
      </w:r>
    </w:p>
  </w:endnote>
  <w:endnote w:type="continuationSeparator" w:id="0">
    <w:p w:rsidR="00393EDC" w:rsidRDefault="0039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DC" w:rsidRDefault="00393EDC"/>
  </w:footnote>
  <w:footnote w:type="continuationSeparator" w:id="0">
    <w:p w:rsidR="00393EDC" w:rsidRDefault="00393E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976"/>
    <w:multiLevelType w:val="hybridMultilevel"/>
    <w:tmpl w:val="E840828E"/>
    <w:lvl w:ilvl="0" w:tplc="3C10AB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333828"/>
    <w:multiLevelType w:val="multilevel"/>
    <w:tmpl w:val="0526D7C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2B4901"/>
    <w:multiLevelType w:val="hybridMultilevel"/>
    <w:tmpl w:val="AE100924"/>
    <w:lvl w:ilvl="0" w:tplc="9B2AFF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63DC6"/>
    <w:multiLevelType w:val="hybridMultilevel"/>
    <w:tmpl w:val="5EB235F6"/>
    <w:lvl w:ilvl="0" w:tplc="4698C69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B0731"/>
    <w:multiLevelType w:val="hybridMultilevel"/>
    <w:tmpl w:val="C292E84E"/>
    <w:lvl w:ilvl="0" w:tplc="650ABF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51"/>
    <w:rsid w:val="00195FC2"/>
    <w:rsid w:val="00305EAA"/>
    <w:rsid w:val="00331C2B"/>
    <w:rsid w:val="00393EDC"/>
    <w:rsid w:val="0062550A"/>
    <w:rsid w:val="006E7EDA"/>
    <w:rsid w:val="00A92B9D"/>
    <w:rsid w:val="00AD1E4A"/>
    <w:rsid w:val="00C50E51"/>
    <w:rsid w:val="00CE7BA8"/>
    <w:rsid w:val="00CF66AB"/>
    <w:rsid w:val="00F3090A"/>
    <w:rsid w:val="00F6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1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C2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1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C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rf10</dc:creator>
  <cp:lastModifiedBy>rf_07</cp:lastModifiedBy>
  <cp:revision>6</cp:revision>
  <cp:lastPrinted>2025-02-14T13:15:00Z</cp:lastPrinted>
  <dcterms:created xsi:type="dcterms:W3CDTF">2025-02-13T13:43:00Z</dcterms:created>
  <dcterms:modified xsi:type="dcterms:W3CDTF">2025-02-14T13:15:00Z</dcterms:modified>
</cp:coreProperties>
</file>