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BF" w:rsidRPr="00BD07AD" w:rsidRDefault="009709BF" w:rsidP="002775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7AD">
        <w:rPr>
          <w:rFonts w:ascii="Times New Roman" w:hAnsi="Times New Roman"/>
          <w:sz w:val="28"/>
          <w:szCs w:val="28"/>
        </w:rPr>
        <w:t>Доклад</w:t>
      </w:r>
    </w:p>
    <w:p w:rsidR="009709BF" w:rsidRPr="00BD07AD" w:rsidRDefault="009709BF" w:rsidP="0027754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о результатах</w:t>
      </w:r>
      <w:r w:rsidRPr="00BD07AD">
        <w:rPr>
          <w:rFonts w:ascii="Times New Roman" w:hAnsi="Times New Roman"/>
          <w:sz w:val="28"/>
          <w:szCs w:val="28"/>
        </w:rPr>
        <w:t xml:space="preserve"> анализа </w:t>
      </w:r>
      <w:r w:rsidRPr="00BD07AD">
        <w:rPr>
          <w:rFonts w:ascii="Times New Roman" w:hAnsi="Times New Roman"/>
          <w:bCs/>
          <w:sz w:val="28"/>
          <w:szCs w:val="28"/>
          <w:lang w:eastAsia="ru-RU"/>
        </w:rPr>
        <w:t xml:space="preserve">осуществления главными администраторами бюджетных средств внутреннего финансового контроля </w:t>
      </w:r>
    </w:p>
    <w:p w:rsidR="009709BF" w:rsidRPr="00BD07AD" w:rsidRDefault="009709BF" w:rsidP="0027754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D07AD">
        <w:rPr>
          <w:rFonts w:ascii="Times New Roman" w:hAnsi="Times New Roman"/>
          <w:bCs/>
          <w:sz w:val="28"/>
          <w:szCs w:val="28"/>
          <w:lang w:eastAsia="ru-RU"/>
        </w:rPr>
        <w:t>и внутреннего финансового аудита</w:t>
      </w:r>
    </w:p>
    <w:p w:rsidR="009709BF" w:rsidRDefault="009709BF" w:rsidP="002775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380BA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2A0BFA" w:rsidRDefault="002A0BFA" w:rsidP="009709BF">
      <w:pPr>
        <w:spacing w:after="0" w:line="360" w:lineRule="auto"/>
      </w:pPr>
    </w:p>
    <w:p w:rsidR="009709BF" w:rsidRPr="00277548" w:rsidRDefault="009709BF" w:rsidP="002775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548">
        <w:rPr>
          <w:rFonts w:ascii="Times New Roman" w:hAnsi="Times New Roman"/>
          <w:sz w:val="28"/>
          <w:szCs w:val="28"/>
        </w:rPr>
        <w:t>Настоящий доклад подготовлен во исполнение пунктов 5.1 - 5.2 порядка</w:t>
      </w:r>
      <w:r w:rsidRPr="00277548">
        <w:rPr>
          <w:rFonts w:ascii="Times New Roman" w:hAnsi="Times New Roman"/>
          <w:b/>
          <w:sz w:val="28"/>
          <w:szCs w:val="28"/>
        </w:rPr>
        <w:t xml:space="preserve"> </w:t>
      </w:r>
      <w:r w:rsidRPr="00277548">
        <w:rPr>
          <w:rFonts w:ascii="Times New Roman" w:hAnsi="Times New Roman"/>
          <w:sz w:val="28"/>
          <w:szCs w:val="28"/>
        </w:rPr>
        <w:t>проведения анализа осуществления главными администраторами средств бюджета Тамбовской области</w:t>
      </w:r>
      <w:r w:rsidRPr="00277548">
        <w:rPr>
          <w:rFonts w:ascii="Times New Roman" w:hAnsi="Times New Roman"/>
          <w:b/>
          <w:sz w:val="28"/>
          <w:szCs w:val="28"/>
        </w:rPr>
        <w:t xml:space="preserve"> </w:t>
      </w:r>
      <w:r w:rsidRPr="00277548">
        <w:rPr>
          <w:rFonts w:ascii="Times New Roman" w:hAnsi="Times New Roman"/>
          <w:sz w:val="28"/>
          <w:szCs w:val="28"/>
        </w:rPr>
        <w:t>внутреннего финансового контроля и внутреннего финансового аудита, утвержденного постановлением администрацией Первомайского района Тамбовской области от 19.01.2018  № 58, в целях повышения качества реализации главными администраторами средств бюджета вышеуказанных бюджетных полномочий.</w:t>
      </w:r>
    </w:p>
    <w:p w:rsidR="008E7E7D" w:rsidRPr="00277548" w:rsidRDefault="008E7E7D" w:rsidP="00277548">
      <w:pPr>
        <w:pStyle w:val="a6"/>
        <w:widowControl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548">
        <w:rPr>
          <w:rFonts w:ascii="Times New Roman" w:hAnsi="Times New Roman" w:cs="Times New Roman"/>
          <w:sz w:val="28"/>
          <w:szCs w:val="28"/>
        </w:rPr>
        <w:t>Анализ осуществления Объектами внутреннего финансового контроля и внутреннего финансового аудита осуществляется в целях:</w:t>
      </w:r>
    </w:p>
    <w:p w:rsidR="008E7E7D" w:rsidRPr="00277548" w:rsidRDefault="008E7E7D" w:rsidP="00277548">
      <w:pPr>
        <w:pStyle w:val="a6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548">
        <w:rPr>
          <w:rFonts w:ascii="Times New Roman" w:hAnsi="Times New Roman" w:cs="Times New Roman"/>
          <w:sz w:val="28"/>
          <w:szCs w:val="28"/>
        </w:rPr>
        <w:t>-оценки текущего состояния внутреннего финансового контроля и    внутреннего финансового аудита, осуществляемого Объектами;</w:t>
      </w:r>
    </w:p>
    <w:p w:rsidR="008E7E7D" w:rsidRPr="00277548" w:rsidRDefault="008E7E7D" w:rsidP="00277548">
      <w:pPr>
        <w:pStyle w:val="a6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548">
        <w:rPr>
          <w:rFonts w:ascii="Times New Roman" w:hAnsi="Times New Roman" w:cs="Times New Roman"/>
          <w:sz w:val="28"/>
          <w:szCs w:val="28"/>
        </w:rPr>
        <w:t>-выработки предложений (рекомендаций) по повышению качества и    эффективности организации и осуществления Объектами внутреннего          финансового контроля и внутреннего финансового аудита.</w:t>
      </w:r>
    </w:p>
    <w:p w:rsidR="009709BF" w:rsidRPr="00277548" w:rsidRDefault="009709BF" w:rsidP="002775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548">
        <w:rPr>
          <w:rFonts w:ascii="Times New Roman" w:hAnsi="Times New Roman"/>
          <w:sz w:val="28"/>
          <w:szCs w:val="28"/>
        </w:rPr>
        <w:t xml:space="preserve">Анализ осуществления </w:t>
      </w:r>
      <w:r w:rsidRPr="00277548">
        <w:rPr>
          <w:rFonts w:ascii="Times New Roman" w:hAnsi="Times New Roman"/>
          <w:bCs/>
          <w:sz w:val="28"/>
          <w:szCs w:val="28"/>
          <w:lang w:eastAsia="ru-RU"/>
        </w:rPr>
        <w:t>главными администраторами бюджетных средств внутреннего финансового контроля и внутреннего финансового аудита</w:t>
      </w:r>
      <w:r w:rsidRPr="00277548">
        <w:rPr>
          <w:rFonts w:ascii="Times New Roman" w:hAnsi="Times New Roman"/>
          <w:sz w:val="28"/>
          <w:szCs w:val="28"/>
        </w:rPr>
        <w:t xml:space="preserve"> (далее – Анализ) проведен в соответствии с планом контрольной </w:t>
      </w:r>
      <w:proofErr w:type="gramStart"/>
      <w:r w:rsidRPr="00277548">
        <w:rPr>
          <w:rFonts w:ascii="Times New Roman" w:hAnsi="Times New Roman"/>
          <w:sz w:val="28"/>
          <w:szCs w:val="28"/>
        </w:rPr>
        <w:t xml:space="preserve">деятельности финансового отдела </w:t>
      </w:r>
      <w:r w:rsidR="00506567">
        <w:rPr>
          <w:rFonts w:ascii="Times New Roman" w:hAnsi="Times New Roman"/>
          <w:sz w:val="28"/>
          <w:szCs w:val="28"/>
        </w:rPr>
        <w:t xml:space="preserve">администрации </w:t>
      </w:r>
      <w:r w:rsidRPr="00277548">
        <w:rPr>
          <w:rFonts w:ascii="Times New Roman" w:hAnsi="Times New Roman"/>
          <w:sz w:val="28"/>
          <w:szCs w:val="28"/>
        </w:rPr>
        <w:t>Первомайского района Тамбовской области</w:t>
      </w:r>
      <w:proofErr w:type="gramEnd"/>
      <w:r w:rsidRPr="00277548">
        <w:rPr>
          <w:rFonts w:ascii="Times New Roman" w:hAnsi="Times New Roman"/>
          <w:sz w:val="28"/>
          <w:szCs w:val="28"/>
        </w:rPr>
        <w:t xml:space="preserve"> по осуществлению полномочий по внутреннему государственному финансовому контролю на 201</w:t>
      </w:r>
      <w:r w:rsidR="00380BA8">
        <w:rPr>
          <w:rFonts w:ascii="Times New Roman" w:hAnsi="Times New Roman"/>
          <w:sz w:val="28"/>
          <w:szCs w:val="28"/>
        </w:rPr>
        <w:t>9</w:t>
      </w:r>
      <w:r w:rsidRPr="00277548">
        <w:rPr>
          <w:rFonts w:ascii="Times New Roman" w:hAnsi="Times New Roman"/>
          <w:sz w:val="28"/>
          <w:szCs w:val="28"/>
        </w:rPr>
        <w:t xml:space="preserve"> год.</w:t>
      </w:r>
    </w:p>
    <w:p w:rsidR="009709BF" w:rsidRPr="00277548" w:rsidRDefault="009709BF" w:rsidP="0027754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548">
        <w:rPr>
          <w:rFonts w:ascii="Times New Roman" w:hAnsi="Times New Roman"/>
          <w:sz w:val="28"/>
          <w:szCs w:val="28"/>
        </w:rPr>
        <w:t>В 201</w:t>
      </w:r>
      <w:r w:rsidR="00380BA8">
        <w:rPr>
          <w:rFonts w:ascii="Times New Roman" w:hAnsi="Times New Roman"/>
          <w:sz w:val="28"/>
          <w:szCs w:val="28"/>
        </w:rPr>
        <w:t>9</w:t>
      </w:r>
      <w:r w:rsidRPr="00277548">
        <w:rPr>
          <w:rFonts w:ascii="Times New Roman" w:hAnsi="Times New Roman"/>
          <w:sz w:val="28"/>
          <w:szCs w:val="28"/>
        </w:rPr>
        <w:t xml:space="preserve"> году проведен Анализ </w:t>
      </w:r>
      <w:r w:rsidRPr="00277548">
        <w:rPr>
          <w:rFonts w:ascii="Times New Roman" w:hAnsi="Times New Roman"/>
          <w:bCs/>
          <w:sz w:val="28"/>
          <w:szCs w:val="28"/>
          <w:lang w:eastAsia="ru-RU"/>
        </w:rPr>
        <w:t>осуществления внутреннего финансового контроля и внутреннего финансового аудита</w:t>
      </w:r>
      <w:r w:rsidRPr="00277548">
        <w:rPr>
          <w:rFonts w:ascii="Times New Roman" w:hAnsi="Times New Roman"/>
          <w:sz w:val="28"/>
          <w:szCs w:val="28"/>
        </w:rPr>
        <w:t xml:space="preserve"> в отношении финансового отдела администрации Первомайского района Тамбовской области</w:t>
      </w:r>
      <w:r w:rsidR="008E7E7D" w:rsidRPr="00277548">
        <w:rPr>
          <w:rFonts w:ascii="Times New Roman" w:hAnsi="Times New Roman"/>
          <w:sz w:val="28"/>
          <w:szCs w:val="28"/>
        </w:rPr>
        <w:t>.</w:t>
      </w:r>
    </w:p>
    <w:p w:rsidR="008E7E7D" w:rsidRPr="00277548" w:rsidRDefault="008E7E7D" w:rsidP="0027754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548">
        <w:rPr>
          <w:rFonts w:ascii="Times New Roman" w:hAnsi="Times New Roman"/>
          <w:sz w:val="28"/>
          <w:szCs w:val="28"/>
        </w:rPr>
        <w:lastRenderedPageBreak/>
        <w:t xml:space="preserve">Анализ проведен в срок с </w:t>
      </w:r>
      <w:r w:rsidR="00380BA8">
        <w:rPr>
          <w:rFonts w:ascii="Times New Roman" w:hAnsi="Times New Roman"/>
          <w:sz w:val="28"/>
          <w:szCs w:val="28"/>
        </w:rPr>
        <w:t>20</w:t>
      </w:r>
      <w:r w:rsidRPr="00277548">
        <w:rPr>
          <w:rFonts w:ascii="Times New Roman" w:hAnsi="Times New Roman"/>
          <w:sz w:val="28"/>
          <w:szCs w:val="28"/>
        </w:rPr>
        <w:t>.12.201</w:t>
      </w:r>
      <w:r w:rsidR="00380BA8">
        <w:rPr>
          <w:rFonts w:ascii="Times New Roman" w:hAnsi="Times New Roman"/>
          <w:sz w:val="28"/>
          <w:szCs w:val="28"/>
        </w:rPr>
        <w:t>9</w:t>
      </w:r>
      <w:r w:rsidRPr="00277548">
        <w:rPr>
          <w:rFonts w:ascii="Times New Roman" w:hAnsi="Times New Roman"/>
          <w:sz w:val="28"/>
          <w:szCs w:val="28"/>
        </w:rPr>
        <w:t xml:space="preserve"> года по 2</w:t>
      </w:r>
      <w:r w:rsidR="00380BA8">
        <w:rPr>
          <w:rFonts w:ascii="Times New Roman" w:hAnsi="Times New Roman"/>
          <w:sz w:val="28"/>
          <w:szCs w:val="28"/>
        </w:rPr>
        <w:t>5</w:t>
      </w:r>
      <w:r w:rsidRPr="00277548">
        <w:rPr>
          <w:rFonts w:ascii="Times New Roman" w:hAnsi="Times New Roman"/>
          <w:sz w:val="28"/>
          <w:szCs w:val="28"/>
        </w:rPr>
        <w:t>.12.201</w:t>
      </w:r>
      <w:r w:rsidR="00380BA8">
        <w:rPr>
          <w:rFonts w:ascii="Times New Roman" w:hAnsi="Times New Roman"/>
          <w:sz w:val="28"/>
          <w:szCs w:val="28"/>
        </w:rPr>
        <w:t>9</w:t>
      </w:r>
      <w:r w:rsidRPr="00277548">
        <w:rPr>
          <w:rFonts w:ascii="Times New Roman" w:hAnsi="Times New Roman"/>
          <w:sz w:val="28"/>
          <w:szCs w:val="28"/>
        </w:rPr>
        <w:t xml:space="preserve"> года в соответствии с приказом о проведении Анализа от </w:t>
      </w:r>
      <w:r w:rsidR="00380BA8">
        <w:rPr>
          <w:rFonts w:ascii="Times New Roman" w:hAnsi="Times New Roman"/>
          <w:sz w:val="28"/>
          <w:szCs w:val="28"/>
        </w:rPr>
        <w:t>20.12.2019</w:t>
      </w:r>
      <w:r w:rsidRPr="00277548">
        <w:rPr>
          <w:rFonts w:ascii="Times New Roman" w:hAnsi="Times New Roman"/>
          <w:sz w:val="28"/>
          <w:szCs w:val="28"/>
        </w:rPr>
        <w:t xml:space="preserve"> года №3</w:t>
      </w:r>
      <w:r w:rsidR="00380BA8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277548">
        <w:rPr>
          <w:rFonts w:ascii="Times New Roman" w:hAnsi="Times New Roman"/>
          <w:sz w:val="28"/>
          <w:szCs w:val="28"/>
        </w:rPr>
        <w:t>.</w:t>
      </w:r>
    </w:p>
    <w:p w:rsidR="008E7E7D" w:rsidRPr="00277548" w:rsidRDefault="008E7E7D" w:rsidP="002775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77548">
        <w:rPr>
          <w:rFonts w:ascii="Times New Roman" w:hAnsi="Times New Roman"/>
          <w:bCs/>
          <w:sz w:val="28"/>
          <w:szCs w:val="28"/>
        </w:rPr>
        <w:t>Материалы для проведения Анализа были предоставлены в установленные сроки и в полном объеме.</w:t>
      </w:r>
    </w:p>
    <w:p w:rsidR="008E7E7D" w:rsidRPr="00277548" w:rsidRDefault="008E7E7D" w:rsidP="002775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548">
        <w:rPr>
          <w:rFonts w:ascii="Times New Roman" w:hAnsi="Times New Roman"/>
          <w:sz w:val="28"/>
          <w:szCs w:val="28"/>
        </w:rPr>
        <w:t>Внутренний финансовый контроль осуществляется в соответствии с картой внутреннего финансового контроля, утвержденной начальником отдела.</w:t>
      </w:r>
    </w:p>
    <w:p w:rsidR="008E7E7D" w:rsidRPr="00277548" w:rsidRDefault="008E7E7D" w:rsidP="002775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548">
        <w:rPr>
          <w:rFonts w:ascii="Times New Roman" w:hAnsi="Times New Roman"/>
          <w:sz w:val="28"/>
          <w:szCs w:val="28"/>
        </w:rPr>
        <w:t>Выявленные недостатки и нарушения при исполнении внутренних бюджетных процедур, отражаются в Журнале внутреннего финансового контроля. Ведение журнала осуществляется ответственными специалистами за выполнение бюджетных процедур.</w:t>
      </w:r>
    </w:p>
    <w:p w:rsidR="008E7E7D" w:rsidRPr="00506567" w:rsidRDefault="00506567" w:rsidP="005065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8E7E7D" w:rsidRPr="00277548">
        <w:rPr>
          <w:rFonts w:ascii="Times New Roman" w:hAnsi="Times New Roman"/>
          <w:sz w:val="28"/>
          <w:szCs w:val="28"/>
        </w:rPr>
        <w:t xml:space="preserve">роводимый </w:t>
      </w:r>
      <w:r>
        <w:rPr>
          <w:rFonts w:ascii="Times New Roman" w:hAnsi="Times New Roman"/>
          <w:sz w:val="28"/>
          <w:szCs w:val="28"/>
        </w:rPr>
        <w:t xml:space="preserve">Объектом </w:t>
      </w:r>
      <w:r w:rsidR="008E7E7D" w:rsidRPr="00277548">
        <w:rPr>
          <w:rFonts w:ascii="Times New Roman" w:hAnsi="Times New Roman"/>
          <w:sz w:val="28"/>
          <w:szCs w:val="28"/>
        </w:rPr>
        <w:t xml:space="preserve">внутренний финансовый контроль </w:t>
      </w:r>
      <w:r w:rsidRPr="00BD07AD">
        <w:rPr>
          <w:rFonts w:ascii="Times New Roman" w:hAnsi="Times New Roman"/>
          <w:bCs/>
          <w:sz w:val="28"/>
          <w:szCs w:val="28"/>
          <w:lang w:eastAsia="ru-RU"/>
        </w:rPr>
        <w:t>и внутренн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ий </w:t>
      </w:r>
      <w:r w:rsidRPr="00BD07AD">
        <w:rPr>
          <w:rFonts w:ascii="Times New Roman" w:hAnsi="Times New Roman"/>
          <w:bCs/>
          <w:sz w:val="28"/>
          <w:szCs w:val="28"/>
          <w:lang w:eastAsia="ru-RU"/>
        </w:rPr>
        <w:t>финансов</w:t>
      </w:r>
      <w:r>
        <w:rPr>
          <w:rFonts w:ascii="Times New Roman" w:hAnsi="Times New Roman"/>
          <w:bCs/>
          <w:sz w:val="28"/>
          <w:szCs w:val="28"/>
          <w:lang w:eastAsia="ru-RU"/>
        </w:rPr>
        <w:t>ый</w:t>
      </w:r>
      <w:r w:rsidRPr="00BD07AD">
        <w:rPr>
          <w:rFonts w:ascii="Times New Roman" w:hAnsi="Times New Roman"/>
          <w:bCs/>
          <w:sz w:val="28"/>
          <w:szCs w:val="28"/>
          <w:lang w:eastAsia="ru-RU"/>
        </w:rPr>
        <w:t xml:space="preserve"> аудит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7E7D" w:rsidRPr="00277548">
        <w:rPr>
          <w:rFonts w:ascii="Times New Roman" w:hAnsi="Times New Roman"/>
          <w:sz w:val="28"/>
          <w:szCs w:val="28"/>
        </w:rPr>
        <w:t>обеспечивает результативность использования средств бюджета Первомайского района, повышает качество составления и достоверности бюджетной отчетности, исключает возможность нарушений действующего законодательства РФ.</w:t>
      </w:r>
    </w:p>
    <w:p w:rsidR="008E7E7D" w:rsidRPr="00277548" w:rsidRDefault="008E7E7D" w:rsidP="0027754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7548">
        <w:rPr>
          <w:rFonts w:ascii="Times New Roman" w:hAnsi="Times New Roman"/>
          <w:sz w:val="28"/>
          <w:szCs w:val="28"/>
        </w:rPr>
        <w:t>Р</w:t>
      </w:r>
      <w:r w:rsidR="00277548" w:rsidRPr="00277548">
        <w:rPr>
          <w:rFonts w:ascii="Times New Roman" w:hAnsi="Times New Roman"/>
          <w:sz w:val="28"/>
          <w:szCs w:val="28"/>
        </w:rPr>
        <w:t xml:space="preserve">езультаты осуществления Анализа документировались </w:t>
      </w:r>
      <w:r w:rsidRPr="00277548">
        <w:rPr>
          <w:rFonts w:ascii="Times New Roman" w:hAnsi="Times New Roman"/>
          <w:sz w:val="28"/>
          <w:szCs w:val="28"/>
        </w:rPr>
        <w:t>в форме заключений</w:t>
      </w:r>
      <w:r w:rsidRPr="0027754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277548">
        <w:rPr>
          <w:rFonts w:ascii="Times New Roman" w:hAnsi="Times New Roman"/>
          <w:sz w:val="28"/>
          <w:szCs w:val="28"/>
        </w:rPr>
        <w:t xml:space="preserve">о соответствии (несоответствии) системы </w:t>
      </w:r>
      <w:r w:rsidR="00277548" w:rsidRPr="00277548">
        <w:rPr>
          <w:rFonts w:ascii="Times New Roman" w:hAnsi="Times New Roman"/>
          <w:bCs/>
          <w:sz w:val="28"/>
          <w:szCs w:val="28"/>
          <w:lang w:eastAsia="ru-RU"/>
        </w:rPr>
        <w:t xml:space="preserve">внутреннего финансового контроля и внутреннего финансового аудита </w:t>
      </w:r>
      <w:r w:rsidRPr="00277548">
        <w:rPr>
          <w:rFonts w:ascii="Times New Roman" w:hAnsi="Times New Roman"/>
          <w:sz w:val="28"/>
          <w:szCs w:val="28"/>
        </w:rPr>
        <w:t>требованиям бюджетного законодательства и иным нормативным правовым актам, регулирующим бюджетные правоотношения (далее – Заключени</w:t>
      </w:r>
      <w:r w:rsidR="00506567">
        <w:rPr>
          <w:rFonts w:ascii="Times New Roman" w:hAnsi="Times New Roman"/>
          <w:sz w:val="28"/>
          <w:szCs w:val="28"/>
        </w:rPr>
        <w:t>е</w:t>
      </w:r>
      <w:r w:rsidRPr="00277548">
        <w:rPr>
          <w:rFonts w:ascii="Times New Roman" w:hAnsi="Times New Roman"/>
          <w:sz w:val="28"/>
          <w:szCs w:val="28"/>
        </w:rPr>
        <w:t>).</w:t>
      </w:r>
    </w:p>
    <w:p w:rsidR="008E7E7D" w:rsidRPr="00277548" w:rsidRDefault="00506567" w:rsidP="00277548">
      <w:pPr>
        <w:pStyle w:val="a7"/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8E7E7D" w:rsidRPr="00277548">
        <w:rPr>
          <w:sz w:val="28"/>
          <w:szCs w:val="28"/>
        </w:rPr>
        <w:t xml:space="preserve">, наряду с индивидуальными рекомендациями, содержали общие рекомендации по повышению качества осуществления указанных бюджетных полномочий. Так, </w:t>
      </w:r>
      <w:r w:rsidR="00277548" w:rsidRPr="00277548">
        <w:rPr>
          <w:sz w:val="28"/>
          <w:szCs w:val="28"/>
        </w:rPr>
        <w:t xml:space="preserve">было </w:t>
      </w:r>
      <w:r w:rsidR="008E7E7D" w:rsidRPr="00277548">
        <w:rPr>
          <w:sz w:val="28"/>
          <w:szCs w:val="28"/>
        </w:rPr>
        <w:t>рекомендовано:</w:t>
      </w:r>
    </w:p>
    <w:p w:rsidR="00277548" w:rsidRDefault="00354330" w:rsidP="00277548">
      <w:pPr>
        <w:pStyle w:val="a7"/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548" w:rsidRPr="00277548">
        <w:rPr>
          <w:sz w:val="28"/>
          <w:szCs w:val="28"/>
        </w:rPr>
        <w:t>внести в должностные инструкции обязанности по осуществлению внутреннего финансового контроля.</w:t>
      </w:r>
    </w:p>
    <w:p w:rsidR="00277548" w:rsidRDefault="00277548" w:rsidP="00277548">
      <w:pPr>
        <w:pStyle w:val="a7"/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77548" w:rsidRDefault="00277548" w:rsidP="00277548">
      <w:pPr>
        <w:pStyle w:val="a7"/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77548" w:rsidRDefault="00277548" w:rsidP="00277548">
      <w:pPr>
        <w:pStyle w:val="a7"/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          </w:t>
      </w:r>
      <w:proofErr w:type="spellStart"/>
      <w:r>
        <w:rPr>
          <w:sz w:val="28"/>
          <w:szCs w:val="28"/>
        </w:rPr>
        <w:t>Н.Н.Моисеева</w:t>
      </w:r>
      <w:proofErr w:type="spellEnd"/>
    </w:p>
    <w:p w:rsidR="00277548" w:rsidRPr="00277548" w:rsidRDefault="00277548" w:rsidP="00277548">
      <w:pPr>
        <w:pStyle w:val="a7"/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Первомайского района    </w:t>
      </w:r>
    </w:p>
    <w:sectPr w:rsidR="00277548" w:rsidRPr="0027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A8" w:rsidRDefault="00380BA8" w:rsidP="009709BF">
      <w:pPr>
        <w:spacing w:after="0" w:line="240" w:lineRule="auto"/>
      </w:pPr>
      <w:r>
        <w:separator/>
      </w:r>
    </w:p>
  </w:endnote>
  <w:endnote w:type="continuationSeparator" w:id="0">
    <w:p w:rsidR="00380BA8" w:rsidRDefault="00380BA8" w:rsidP="0097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A8" w:rsidRDefault="00380BA8" w:rsidP="009709BF">
      <w:pPr>
        <w:spacing w:after="0" w:line="240" w:lineRule="auto"/>
      </w:pPr>
      <w:r>
        <w:separator/>
      </w:r>
    </w:p>
  </w:footnote>
  <w:footnote w:type="continuationSeparator" w:id="0">
    <w:p w:rsidR="00380BA8" w:rsidRDefault="00380BA8" w:rsidP="00970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BF"/>
    <w:rsid w:val="00277548"/>
    <w:rsid w:val="002A0BFA"/>
    <w:rsid w:val="00354330"/>
    <w:rsid w:val="00380BA8"/>
    <w:rsid w:val="00506567"/>
    <w:rsid w:val="007C1550"/>
    <w:rsid w:val="008E7E7D"/>
    <w:rsid w:val="009709BF"/>
    <w:rsid w:val="00AB6345"/>
    <w:rsid w:val="00C8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709B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709BF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9709BF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7E7D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E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5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709B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709BF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9709BF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7E7D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E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5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rf_07</cp:lastModifiedBy>
  <cp:revision>4</cp:revision>
  <cp:lastPrinted>2019-12-30T11:58:00Z</cp:lastPrinted>
  <dcterms:created xsi:type="dcterms:W3CDTF">2019-02-07T12:16:00Z</dcterms:created>
  <dcterms:modified xsi:type="dcterms:W3CDTF">2019-12-30T11:58:00Z</dcterms:modified>
</cp:coreProperties>
</file>