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6E" w:rsidRDefault="00AA3940" w:rsidP="009D716E">
      <w:pPr>
        <w:tabs>
          <w:tab w:val="left" w:pos="3960"/>
        </w:tabs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85pt;margin-top:0;width:55pt;height:1in;z-index:251658240">
            <v:imagedata r:id="rId7" o:title=""/>
            <w10:wrap type="square" side="left"/>
          </v:shape>
          <o:OLEObject Type="Embed" ProgID="Imaging.Document" ShapeID="_x0000_s1026" DrawAspect="Content" ObjectID="_1620626533" r:id="rId8"/>
        </w:pict>
      </w:r>
    </w:p>
    <w:p w:rsidR="009D716E" w:rsidRDefault="009D716E" w:rsidP="009D716E">
      <w:pPr>
        <w:tabs>
          <w:tab w:val="left" w:pos="3960"/>
        </w:tabs>
        <w:jc w:val="right"/>
      </w:pPr>
    </w:p>
    <w:p w:rsidR="009D716E" w:rsidRDefault="009D716E" w:rsidP="009D716E">
      <w:pPr>
        <w:tabs>
          <w:tab w:val="left" w:pos="3960"/>
        </w:tabs>
        <w:jc w:val="right"/>
      </w:pPr>
    </w:p>
    <w:p w:rsidR="009D716E" w:rsidRDefault="009D716E" w:rsidP="009D716E">
      <w:pPr>
        <w:tabs>
          <w:tab w:val="left" w:pos="3960"/>
        </w:tabs>
        <w:jc w:val="right"/>
      </w:pPr>
    </w:p>
    <w:p w:rsidR="009D716E" w:rsidRDefault="009D716E" w:rsidP="009D716E">
      <w:pPr>
        <w:tabs>
          <w:tab w:val="left" w:pos="3960"/>
        </w:tabs>
        <w:jc w:val="right"/>
      </w:pPr>
    </w:p>
    <w:p w:rsidR="009D716E" w:rsidRDefault="009D716E" w:rsidP="009D716E">
      <w:pPr>
        <w:tabs>
          <w:tab w:val="left" w:pos="3960"/>
        </w:tabs>
        <w:jc w:val="right"/>
      </w:pPr>
    </w:p>
    <w:p w:rsidR="009D716E" w:rsidRDefault="009D716E" w:rsidP="009D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D716E" w:rsidRDefault="009D716E" w:rsidP="009D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 ОБЛАСТЬ</w:t>
      </w:r>
    </w:p>
    <w:p w:rsidR="009D716E" w:rsidRDefault="009D716E" w:rsidP="009D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D716E" w:rsidRDefault="009D716E" w:rsidP="009D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РАЙОНА</w:t>
      </w:r>
    </w:p>
    <w:p w:rsidR="009D716E" w:rsidRDefault="009D716E" w:rsidP="009D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D716E" w:rsidRDefault="009D716E" w:rsidP="009D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716E" w:rsidRDefault="009D716E" w:rsidP="009D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D716E" w:rsidRDefault="004E55E7" w:rsidP="006A6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28.05.</w:t>
      </w:r>
      <w:r w:rsidR="006A6441">
        <w:rPr>
          <w:sz w:val="28"/>
          <w:szCs w:val="28"/>
        </w:rPr>
        <w:t>2</w:t>
      </w:r>
      <w:r w:rsidR="009D716E">
        <w:rPr>
          <w:sz w:val="28"/>
          <w:szCs w:val="28"/>
        </w:rPr>
        <w:t xml:space="preserve">019          </w:t>
      </w:r>
      <w:r w:rsidR="006A6441">
        <w:rPr>
          <w:sz w:val="28"/>
          <w:szCs w:val="28"/>
        </w:rPr>
        <w:t xml:space="preserve"> </w:t>
      </w:r>
      <w:bookmarkStart w:id="0" w:name="_GoBack"/>
      <w:bookmarkEnd w:id="0"/>
      <w:r w:rsidR="009D716E">
        <w:rPr>
          <w:sz w:val="28"/>
          <w:szCs w:val="28"/>
        </w:rPr>
        <w:t xml:space="preserve">              </w:t>
      </w:r>
      <w:proofErr w:type="spellStart"/>
      <w:r w:rsidR="009D716E">
        <w:rPr>
          <w:sz w:val="28"/>
          <w:szCs w:val="28"/>
        </w:rPr>
        <w:t>р.п</w:t>
      </w:r>
      <w:proofErr w:type="spellEnd"/>
      <w:r w:rsidR="009D716E">
        <w:rPr>
          <w:sz w:val="28"/>
          <w:szCs w:val="28"/>
        </w:rPr>
        <w:t>. Первомайский                                  №</w:t>
      </w:r>
      <w:r>
        <w:rPr>
          <w:sz w:val="28"/>
          <w:szCs w:val="28"/>
        </w:rPr>
        <w:t>445</w:t>
      </w:r>
    </w:p>
    <w:p w:rsidR="009D716E" w:rsidRDefault="009D716E" w:rsidP="009D716E">
      <w:pPr>
        <w:tabs>
          <w:tab w:val="left" w:pos="3960"/>
        </w:tabs>
        <w:jc w:val="right"/>
      </w:pPr>
    </w:p>
    <w:p w:rsidR="009D716E" w:rsidRDefault="009D716E" w:rsidP="009D716E">
      <w:pPr>
        <w:tabs>
          <w:tab w:val="left" w:pos="3960"/>
        </w:tabs>
        <w:jc w:val="right"/>
      </w:pPr>
    </w:p>
    <w:p w:rsidR="009D716E" w:rsidRDefault="009D716E" w:rsidP="009D716E">
      <w:pPr>
        <w:tabs>
          <w:tab w:val="left" w:pos="3960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</w:p>
    <w:p w:rsidR="009D716E" w:rsidRDefault="009D716E" w:rsidP="009D71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проведени</w:t>
      </w:r>
      <w:r w:rsidR="006A6441">
        <w:rPr>
          <w:sz w:val="28"/>
          <w:szCs w:val="28"/>
        </w:rPr>
        <w:t>и</w:t>
      </w:r>
      <w:r>
        <w:rPr>
          <w:sz w:val="28"/>
          <w:szCs w:val="28"/>
        </w:rPr>
        <w:t xml:space="preserve"> мероприятий по световой </w:t>
      </w:r>
      <w:r w:rsidR="009756B0">
        <w:rPr>
          <w:sz w:val="28"/>
          <w:szCs w:val="28"/>
        </w:rPr>
        <w:t>и други</w:t>
      </w:r>
      <w:r w:rsidR="006A6441">
        <w:rPr>
          <w:sz w:val="28"/>
          <w:szCs w:val="28"/>
        </w:rPr>
        <w:t>м</w:t>
      </w:r>
      <w:r w:rsidR="009756B0">
        <w:rPr>
          <w:sz w:val="28"/>
          <w:szCs w:val="28"/>
        </w:rPr>
        <w:t xml:space="preserve"> вид</w:t>
      </w:r>
      <w:r w:rsidR="006A6441">
        <w:rPr>
          <w:sz w:val="28"/>
          <w:szCs w:val="28"/>
        </w:rPr>
        <w:t>ам</w:t>
      </w:r>
      <w:r w:rsidR="009756B0">
        <w:rPr>
          <w:sz w:val="28"/>
          <w:szCs w:val="28"/>
        </w:rPr>
        <w:t xml:space="preserve"> </w:t>
      </w:r>
      <w:r>
        <w:rPr>
          <w:sz w:val="28"/>
          <w:szCs w:val="28"/>
        </w:rPr>
        <w:t>маскировк</w:t>
      </w:r>
      <w:r w:rsidR="006A6441">
        <w:rPr>
          <w:sz w:val="28"/>
          <w:szCs w:val="28"/>
        </w:rPr>
        <w:t>и</w:t>
      </w:r>
      <w:r>
        <w:rPr>
          <w:sz w:val="28"/>
          <w:szCs w:val="28"/>
        </w:rPr>
        <w:t xml:space="preserve"> на территории Первомайского района </w:t>
      </w:r>
      <w:proofErr w:type="gramEnd"/>
    </w:p>
    <w:p w:rsidR="009D716E" w:rsidRDefault="009D716E" w:rsidP="009D716E">
      <w:pPr>
        <w:ind w:left="-426" w:firstLine="567"/>
        <w:jc w:val="both"/>
        <w:rPr>
          <w:sz w:val="28"/>
          <w:szCs w:val="28"/>
        </w:rPr>
      </w:pPr>
    </w:p>
    <w:p w:rsidR="009D716E" w:rsidRDefault="009D716E" w:rsidP="009D716E">
      <w:pPr>
        <w:pStyle w:val="HTML"/>
        <w:jc w:val="both"/>
        <w:rPr>
          <w:rFonts w:ascii="Calibri" w:hAnsi="Calibri" w:cs="Aharoni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февраля 1998 года № 28-ФЗ «О гражданской обороне» (с изменениями от 01.05.2019), постановлением Правительства Российской Федерации от 26 ноября 2007 года № 804 «Об утверждении Положения о гражданской обороне в Российской Федерации» (с изменениями от 25.04.2019),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приказом </w:t>
      </w:r>
      <w:r w:rsidR="003718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МЧС России 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pacing w:val="2"/>
            <w:sz w:val="28"/>
            <w:szCs w:val="28"/>
            <w:u w:val="none"/>
          </w:rPr>
          <w:t>от 14.11.2008 года  № 687 «Об утверждении Положения об организации и ведении гражданской обороны в муниципальных образованиях</w:t>
        </w:r>
        <w:proofErr w:type="gramEnd"/>
        <w:r>
          <w:rPr>
            <w:rStyle w:val="a3"/>
            <w:rFonts w:ascii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и </w:t>
        </w:r>
        <w:proofErr w:type="gramStart"/>
        <w:r>
          <w:rPr>
            <w:rStyle w:val="a3"/>
            <w:rFonts w:ascii="Times New Roman" w:hAnsi="Times New Roman" w:cs="Times New Roman"/>
            <w:color w:val="000000"/>
            <w:spacing w:val="2"/>
            <w:sz w:val="28"/>
            <w:szCs w:val="28"/>
            <w:u w:val="none"/>
          </w:rPr>
          <w:t>организациях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» (с изменениями от 01.08.2016),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сводом правил СП 165.1325800.2014 «Инженерно - технические мероприятия по гражданской обороне. Актуализированная редакция СНиП 2.01.51- 90» и СП 264.1325800.2016 «Световая маскировка населенных пунктов и объектов народного хозяйства. Актуализированная редакция СНиП 2.01.53 – 84»,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25, 25.1, 33, 36  Устава Первомайского района Тамбовской области, администрация Первомайского района ПОСТАНОВЛЯЕТ:  </w:t>
      </w:r>
    </w:p>
    <w:p w:rsidR="009D716E" w:rsidRDefault="009D716E" w:rsidP="009D716E">
      <w:pPr>
        <w:pStyle w:val="2"/>
        <w:tabs>
          <w:tab w:val="left" w:pos="567"/>
        </w:tabs>
        <w:spacing w:line="240" w:lineRule="auto"/>
        <w:ind w:firstLine="567"/>
      </w:pPr>
      <w:r>
        <w:rPr>
          <w:spacing w:val="2"/>
          <w:szCs w:val="28"/>
        </w:rPr>
        <w:t>1</w:t>
      </w:r>
      <w:r>
        <w:rPr>
          <w:rFonts w:ascii="Aharoni" w:hAnsi="Aharoni" w:cs="Aharoni" w:hint="cs"/>
          <w:spacing w:val="2"/>
          <w:szCs w:val="28"/>
        </w:rPr>
        <w:t>.</w:t>
      </w:r>
      <w:r>
        <w:rPr>
          <w:rFonts w:ascii="Cambria" w:hAnsi="Cambria" w:cs="Aharoni"/>
          <w:spacing w:val="2"/>
          <w:szCs w:val="28"/>
        </w:rPr>
        <w:t>У</w:t>
      </w:r>
      <w:r>
        <w:rPr>
          <w:rFonts w:cs="Aharoni"/>
          <w:spacing w:val="2"/>
          <w:szCs w:val="28"/>
        </w:rPr>
        <w:t>твердить</w:t>
      </w:r>
      <w:r>
        <w:rPr>
          <w:rFonts w:ascii="Calibri" w:hAnsi="Calibri" w:cs="Aharoni"/>
          <w:spacing w:val="2"/>
          <w:szCs w:val="28"/>
        </w:rPr>
        <w:t xml:space="preserve"> </w:t>
      </w:r>
      <w:r>
        <w:rPr>
          <w:rFonts w:cs="Aharoni"/>
          <w:kern w:val="36"/>
          <w:szCs w:val="28"/>
        </w:rPr>
        <w:t>Положение</w:t>
      </w:r>
      <w:r>
        <w:rPr>
          <w:rFonts w:ascii="Aharoni" w:hAnsi="Aharoni" w:cs="Aharoni" w:hint="cs"/>
          <w:kern w:val="36"/>
          <w:szCs w:val="28"/>
        </w:rPr>
        <w:t xml:space="preserve"> </w:t>
      </w:r>
      <w:r>
        <w:rPr>
          <w:rFonts w:cs="Aharoni"/>
          <w:kern w:val="36"/>
          <w:szCs w:val="28"/>
        </w:rPr>
        <w:t>об</w:t>
      </w:r>
      <w:r>
        <w:rPr>
          <w:rFonts w:ascii="Aharoni" w:hAnsi="Aharoni" w:cs="Aharoni" w:hint="cs"/>
          <w:kern w:val="36"/>
          <w:szCs w:val="28"/>
        </w:rPr>
        <w:t xml:space="preserve"> </w:t>
      </w:r>
      <w:r>
        <w:rPr>
          <w:rFonts w:cs="Aharoni"/>
          <w:kern w:val="36"/>
          <w:szCs w:val="28"/>
        </w:rPr>
        <w:t>организации</w:t>
      </w:r>
      <w:r>
        <w:rPr>
          <w:rFonts w:ascii="Calibri" w:hAnsi="Calibri" w:cs="Aharoni"/>
          <w:kern w:val="36"/>
          <w:szCs w:val="28"/>
        </w:rPr>
        <w:t xml:space="preserve"> </w:t>
      </w:r>
      <w:r>
        <w:rPr>
          <w:rFonts w:cs="Aharoni"/>
          <w:kern w:val="36"/>
          <w:szCs w:val="28"/>
        </w:rPr>
        <w:t>проведения</w:t>
      </w:r>
      <w:r>
        <w:rPr>
          <w:rFonts w:ascii="Aharoni" w:hAnsi="Aharoni" w:cs="Aharoni" w:hint="cs"/>
          <w:kern w:val="36"/>
          <w:szCs w:val="28"/>
        </w:rPr>
        <w:t xml:space="preserve"> </w:t>
      </w:r>
      <w:r>
        <w:rPr>
          <w:rFonts w:cs="Aharoni"/>
          <w:kern w:val="36"/>
          <w:szCs w:val="28"/>
        </w:rPr>
        <w:t>мероприятий</w:t>
      </w:r>
      <w:r>
        <w:rPr>
          <w:rFonts w:ascii="Aharoni" w:hAnsi="Aharoni" w:cs="Aharoni" w:hint="cs"/>
          <w:kern w:val="36"/>
          <w:szCs w:val="28"/>
        </w:rPr>
        <w:t xml:space="preserve"> </w:t>
      </w:r>
      <w:r>
        <w:rPr>
          <w:rFonts w:cs="Aharoni"/>
          <w:kern w:val="36"/>
          <w:szCs w:val="28"/>
        </w:rPr>
        <w:t>по</w:t>
      </w:r>
      <w:r>
        <w:rPr>
          <w:rFonts w:ascii="Aharoni" w:hAnsi="Aharoni" w:cs="Aharoni" w:hint="cs"/>
          <w:kern w:val="36"/>
          <w:szCs w:val="28"/>
        </w:rPr>
        <w:t xml:space="preserve"> </w:t>
      </w:r>
      <w:r>
        <w:rPr>
          <w:rFonts w:cs="Aharoni"/>
          <w:kern w:val="36"/>
          <w:szCs w:val="28"/>
        </w:rPr>
        <w:t>световой</w:t>
      </w:r>
      <w:r>
        <w:rPr>
          <w:rFonts w:ascii="Aharoni" w:hAnsi="Aharoni" w:cs="Aharoni" w:hint="cs"/>
          <w:kern w:val="36"/>
          <w:szCs w:val="28"/>
        </w:rPr>
        <w:t xml:space="preserve"> </w:t>
      </w:r>
      <w:r w:rsidR="009756B0" w:rsidRPr="009756B0">
        <w:rPr>
          <w:kern w:val="36"/>
          <w:szCs w:val="28"/>
          <w:lang w:val="ru-RU"/>
        </w:rPr>
        <w:t>и други</w:t>
      </w:r>
      <w:r w:rsidR="006A6441">
        <w:rPr>
          <w:kern w:val="36"/>
          <w:szCs w:val="28"/>
          <w:lang w:val="ru-RU"/>
        </w:rPr>
        <w:t>м</w:t>
      </w:r>
      <w:r w:rsidR="009756B0" w:rsidRPr="009756B0">
        <w:rPr>
          <w:kern w:val="36"/>
          <w:szCs w:val="28"/>
          <w:lang w:val="ru-RU"/>
        </w:rPr>
        <w:t xml:space="preserve"> вид</w:t>
      </w:r>
      <w:r w:rsidR="006A6441">
        <w:rPr>
          <w:kern w:val="36"/>
          <w:szCs w:val="28"/>
          <w:lang w:val="ru-RU"/>
        </w:rPr>
        <w:t>ам</w:t>
      </w:r>
      <w:r w:rsidR="009756B0" w:rsidRPr="009756B0">
        <w:rPr>
          <w:kern w:val="36"/>
          <w:szCs w:val="28"/>
          <w:lang w:val="ru-RU"/>
        </w:rPr>
        <w:t xml:space="preserve"> маскировк</w:t>
      </w:r>
      <w:r w:rsidR="006A6441">
        <w:rPr>
          <w:kern w:val="36"/>
          <w:szCs w:val="28"/>
          <w:lang w:val="ru-RU"/>
        </w:rPr>
        <w:t>и</w:t>
      </w:r>
      <w:r w:rsidR="009756B0">
        <w:rPr>
          <w:rFonts w:asciiTheme="minorHAnsi" w:hAnsiTheme="minorHAnsi" w:cs="Aharoni"/>
          <w:kern w:val="36"/>
          <w:szCs w:val="28"/>
          <w:lang w:val="ru-RU"/>
        </w:rPr>
        <w:t xml:space="preserve"> </w:t>
      </w:r>
      <w:r>
        <w:rPr>
          <w:rFonts w:cs="Aharoni"/>
          <w:kern w:val="36"/>
          <w:szCs w:val="28"/>
        </w:rPr>
        <w:t>на</w:t>
      </w:r>
      <w:r>
        <w:rPr>
          <w:rFonts w:ascii="Aharoni" w:hAnsi="Aharoni" w:cs="Aharoni" w:hint="cs"/>
          <w:kern w:val="36"/>
          <w:szCs w:val="28"/>
        </w:rPr>
        <w:t xml:space="preserve"> </w:t>
      </w:r>
      <w:r>
        <w:rPr>
          <w:rFonts w:cs="Aharoni"/>
          <w:kern w:val="36"/>
          <w:szCs w:val="28"/>
        </w:rPr>
        <w:t>территории</w:t>
      </w:r>
      <w:r>
        <w:rPr>
          <w:rFonts w:ascii="Aharoni" w:hAnsi="Aharoni" w:cs="Aharoni" w:hint="cs"/>
          <w:kern w:val="36"/>
          <w:szCs w:val="28"/>
        </w:rPr>
        <w:t xml:space="preserve"> </w:t>
      </w:r>
      <w:r>
        <w:rPr>
          <w:rFonts w:cs="Aharoni"/>
          <w:szCs w:val="28"/>
          <w:lang w:val="ru-RU"/>
        </w:rPr>
        <w:t xml:space="preserve">Первомайского района </w:t>
      </w:r>
      <w:r>
        <w:rPr>
          <w:szCs w:val="28"/>
        </w:rPr>
        <w:t xml:space="preserve"> согласно приложению № 1.</w:t>
      </w:r>
    </w:p>
    <w:p w:rsidR="009D716E" w:rsidRDefault="009D716E" w:rsidP="009D716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2.Утвердить</w:t>
      </w:r>
      <w:r>
        <w:rPr>
          <w:rFonts w:ascii="Calibri" w:hAnsi="Calibri" w:cs="Aharoni"/>
          <w:spacing w:val="2"/>
          <w:sz w:val="28"/>
          <w:szCs w:val="28"/>
        </w:rPr>
        <w:t xml:space="preserve"> </w:t>
      </w:r>
      <w:r>
        <w:rPr>
          <w:rFonts w:cs="Aharoni"/>
          <w:spacing w:val="2"/>
          <w:sz w:val="28"/>
          <w:szCs w:val="28"/>
        </w:rPr>
        <w:t>Перечень</w:t>
      </w:r>
      <w:r>
        <w:rPr>
          <w:rFonts w:ascii="Aharoni" w:hAnsi="Aharoni" w:cs="Aharoni" w:hint="cs"/>
          <w:spacing w:val="2"/>
          <w:sz w:val="28"/>
          <w:szCs w:val="28"/>
        </w:rPr>
        <w:t xml:space="preserve"> </w:t>
      </w:r>
      <w:r>
        <w:rPr>
          <w:rFonts w:cs="Aharoni"/>
          <w:spacing w:val="2"/>
          <w:sz w:val="28"/>
          <w:szCs w:val="28"/>
        </w:rPr>
        <w:t>организаций</w:t>
      </w:r>
      <w:r>
        <w:rPr>
          <w:rFonts w:ascii="Aharoni" w:hAnsi="Aharoni" w:cs="Aharoni" w:hint="cs"/>
          <w:spacing w:val="2"/>
          <w:sz w:val="28"/>
          <w:szCs w:val="28"/>
        </w:rPr>
        <w:t xml:space="preserve">, </w:t>
      </w:r>
      <w:r>
        <w:rPr>
          <w:rFonts w:cs="Aharoni"/>
          <w:spacing w:val="2"/>
          <w:sz w:val="28"/>
          <w:szCs w:val="28"/>
        </w:rPr>
        <w:t>учреждений</w:t>
      </w:r>
      <w:r>
        <w:rPr>
          <w:rFonts w:ascii="Aharoni" w:hAnsi="Aharoni" w:cs="Aharoni" w:hint="cs"/>
          <w:spacing w:val="2"/>
          <w:sz w:val="28"/>
          <w:szCs w:val="28"/>
        </w:rPr>
        <w:t xml:space="preserve"> </w:t>
      </w:r>
      <w:r>
        <w:rPr>
          <w:rFonts w:cs="Aharoni"/>
          <w:spacing w:val="2"/>
          <w:sz w:val="28"/>
          <w:szCs w:val="28"/>
        </w:rPr>
        <w:t>и</w:t>
      </w:r>
      <w:r>
        <w:rPr>
          <w:rFonts w:ascii="Aharoni" w:hAnsi="Aharoni" w:cs="Aharoni" w:hint="cs"/>
          <w:spacing w:val="2"/>
          <w:sz w:val="28"/>
          <w:szCs w:val="28"/>
        </w:rPr>
        <w:t xml:space="preserve"> </w:t>
      </w:r>
      <w:r>
        <w:rPr>
          <w:rFonts w:cs="Aharoni"/>
          <w:spacing w:val="2"/>
          <w:sz w:val="28"/>
          <w:szCs w:val="28"/>
        </w:rPr>
        <w:t>объектов</w:t>
      </w:r>
      <w:r>
        <w:rPr>
          <w:rFonts w:ascii="Aharoni" w:hAnsi="Aharoni" w:cs="Aharoni" w:hint="cs"/>
          <w:spacing w:val="2"/>
          <w:sz w:val="28"/>
          <w:szCs w:val="28"/>
        </w:rPr>
        <w:t xml:space="preserve">, </w:t>
      </w:r>
      <w:r>
        <w:rPr>
          <w:rFonts w:cs="Aharoni"/>
          <w:spacing w:val="2"/>
          <w:sz w:val="28"/>
          <w:szCs w:val="28"/>
        </w:rPr>
        <w:t>расположенных</w:t>
      </w:r>
      <w:r>
        <w:rPr>
          <w:rFonts w:ascii="Aharoni" w:hAnsi="Aharoni" w:cs="Aharoni" w:hint="cs"/>
          <w:spacing w:val="2"/>
          <w:sz w:val="28"/>
          <w:szCs w:val="28"/>
        </w:rPr>
        <w:t xml:space="preserve"> </w:t>
      </w:r>
      <w:r>
        <w:rPr>
          <w:rFonts w:cs="Aharoni"/>
          <w:spacing w:val="2"/>
          <w:sz w:val="28"/>
          <w:szCs w:val="28"/>
        </w:rPr>
        <w:t>на</w:t>
      </w:r>
      <w:r>
        <w:rPr>
          <w:rFonts w:ascii="Aharoni" w:hAnsi="Aharoni" w:cs="Aharoni" w:hint="cs"/>
          <w:spacing w:val="2"/>
          <w:sz w:val="28"/>
          <w:szCs w:val="28"/>
        </w:rPr>
        <w:t xml:space="preserve"> </w:t>
      </w:r>
      <w:r>
        <w:rPr>
          <w:rFonts w:cs="Aharoni"/>
          <w:spacing w:val="2"/>
          <w:sz w:val="28"/>
          <w:szCs w:val="28"/>
        </w:rPr>
        <w:t>территории</w:t>
      </w:r>
      <w:r>
        <w:rPr>
          <w:rFonts w:ascii="Aharoni" w:hAnsi="Aharoni" w:cs="Aharoni" w:hint="cs"/>
          <w:spacing w:val="2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Первомайского района,</w:t>
      </w:r>
      <w:r>
        <w:rPr>
          <w:rFonts w:cs="Aharoni"/>
          <w:szCs w:val="28"/>
        </w:rPr>
        <w:t xml:space="preserve"> </w:t>
      </w:r>
      <w:r>
        <w:rPr>
          <w:rFonts w:cs="Aharoni"/>
          <w:spacing w:val="2"/>
          <w:sz w:val="28"/>
          <w:szCs w:val="28"/>
        </w:rPr>
        <w:t>подлежащих</w:t>
      </w:r>
      <w:r>
        <w:rPr>
          <w:rFonts w:ascii="Aharoni" w:hAnsi="Aharoni" w:cs="Aharoni" w:hint="cs"/>
          <w:spacing w:val="2"/>
          <w:sz w:val="28"/>
          <w:szCs w:val="28"/>
        </w:rPr>
        <w:t xml:space="preserve"> </w:t>
      </w:r>
      <w:r>
        <w:rPr>
          <w:rFonts w:cs="Aharoni"/>
          <w:spacing w:val="2"/>
          <w:sz w:val="28"/>
          <w:szCs w:val="28"/>
        </w:rPr>
        <w:t>маскировке</w:t>
      </w:r>
      <w:r w:rsidR="006A6441">
        <w:rPr>
          <w:rFonts w:cs="Aharoni"/>
          <w:spacing w:val="2"/>
          <w:sz w:val="28"/>
          <w:szCs w:val="28"/>
        </w:rPr>
        <w:t>,</w:t>
      </w:r>
      <w:r>
        <w:rPr>
          <w:rFonts w:ascii="Calibri" w:hAnsi="Calibri" w:cs="Aharoni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</w:t>
      </w:r>
      <w:r>
        <w:rPr>
          <w:spacing w:val="2"/>
          <w:sz w:val="28"/>
          <w:szCs w:val="28"/>
        </w:rPr>
        <w:t>.</w:t>
      </w:r>
    </w:p>
    <w:p w:rsidR="009D716E" w:rsidRDefault="009D716E" w:rsidP="009D716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3.Утвердить Состав группы организации световой </w:t>
      </w:r>
      <w:r w:rsidR="006A6441">
        <w:rPr>
          <w:spacing w:val="2"/>
          <w:sz w:val="28"/>
          <w:szCs w:val="28"/>
        </w:rPr>
        <w:t>и других видов маскировки</w:t>
      </w:r>
      <w:r w:rsidR="0037188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на территории </w:t>
      </w:r>
      <w:r>
        <w:rPr>
          <w:rFonts w:cs="Aharoni"/>
          <w:sz w:val="28"/>
          <w:szCs w:val="28"/>
        </w:rPr>
        <w:t>Первомайского района</w:t>
      </w:r>
      <w:r>
        <w:rPr>
          <w:rFonts w:cs="Aharoni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при нарастании угрозы агрессии против Российской Федерации до объявления мобилизации </w:t>
      </w:r>
      <w:r>
        <w:rPr>
          <w:sz w:val="28"/>
          <w:szCs w:val="28"/>
        </w:rPr>
        <w:t xml:space="preserve">согласно приложению </w:t>
      </w:r>
      <w:r w:rsidR="00573A11">
        <w:rPr>
          <w:sz w:val="28"/>
          <w:szCs w:val="28"/>
        </w:rPr>
        <w:t xml:space="preserve">  </w:t>
      </w:r>
      <w:r>
        <w:rPr>
          <w:sz w:val="28"/>
          <w:szCs w:val="28"/>
        </w:rPr>
        <w:t>№3</w:t>
      </w:r>
      <w:r>
        <w:rPr>
          <w:spacing w:val="2"/>
          <w:sz w:val="28"/>
          <w:szCs w:val="28"/>
        </w:rPr>
        <w:t>.</w:t>
      </w:r>
    </w:p>
    <w:p w:rsidR="009D716E" w:rsidRDefault="009D716E" w:rsidP="009D716E">
      <w:pPr>
        <w:tabs>
          <w:tab w:val="left" w:pos="567"/>
        </w:tabs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4.Рекомендовать руководителям гражданской обороны организаций, расположенных на территории</w:t>
      </w:r>
      <w:r>
        <w:rPr>
          <w:rFonts w:cs="Aharoni"/>
          <w:szCs w:val="28"/>
        </w:rPr>
        <w:t xml:space="preserve"> </w:t>
      </w:r>
      <w:r>
        <w:rPr>
          <w:rFonts w:cs="Aharoni"/>
          <w:sz w:val="28"/>
          <w:szCs w:val="28"/>
        </w:rPr>
        <w:t>Первомайского района</w:t>
      </w:r>
      <w:r>
        <w:rPr>
          <w:spacing w:val="2"/>
          <w:sz w:val="28"/>
          <w:szCs w:val="28"/>
        </w:rPr>
        <w:t xml:space="preserve">, независимо от форм </w:t>
      </w:r>
      <w:r>
        <w:rPr>
          <w:spacing w:val="2"/>
          <w:sz w:val="28"/>
          <w:szCs w:val="28"/>
        </w:rPr>
        <w:lastRenderedPageBreak/>
        <w:t>собственности и ведомственной принадлежности, продолжающих работу в режиме ложного освещения</w:t>
      </w:r>
      <w:r w:rsidR="0037188C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в срок до 01.09.2019 года разработать планы перевода организаций, учреждений, объектов на режим световой маскировки.</w:t>
      </w:r>
    </w:p>
    <w:p w:rsidR="009D716E" w:rsidRDefault="00BD60FD" w:rsidP="009D716E">
      <w:pPr>
        <w:tabs>
          <w:tab w:val="left" w:pos="567"/>
        </w:tabs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9D716E">
        <w:rPr>
          <w:spacing w:val="2"/>
          <w:sz w:val="28"/>
          <w:szCs w:val="28"/>
        </w:rPr>
        <w:t>.Рекомендовать главе администрации Первомайского поссовета</w:t>
      </w:r>
      <w:r w:rsidR="002F0FB0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М.М.Отрубянникову</w:t>
      </w:r>
      <w:proofErr w:type="spellEnd"/>
      <w:r>
        <w:rPr>
          <w:spacing w:val="2"/>
          <w:sz w:val="28"/>
          <w:szCs w:val="28"/>
        </w:rPr>
        <w:t xml:space="preserve"> </w:t>
      </w:r>
      <w:r w:rsidR="002F0FB0">
        <w:rPr>
          <w:spacing w:val="2"/>
          <w:sz w:val="28"/>
          <w:szCs w:val="28"/>
        </w:rPr>
        <w:t>совместно с</w:t>
      </w:r>
      <w:r w:rsidR="009D716E">
        <w:rPr>
          <w:spacing w:val="2"/>
          <w:sz w:val="28"/>
          <w:szCs w:val="28"/>
        </w:rPr>
        <w:t xml:space="preserve"> руководителям</w:t>
      </w:r>
      <w:r w:rsidR="002F0FB0">
        <w:rPr>
          <w:spacing w:val="2"/>
          <w:sz w:val="28"/>
          <w:szCs w:val="28"/>
        </w:rPr>
        <w:t>и</w:t>
      </w:r>
      <w:r w:rsidR="009D716E">
        <w:rPr>
          <w:spacing w:val="2"/>
          <w:sz w:val="28"/>
          <w:szCs w:val="28"/>
        </w:rPr>
        <w:t xml:space="preserve"> организаций всех форм собственности, занимающихся управлением и обслуживанием жилищного фонда</w:t>
      </w:r>
      <w:r w:rsidR="006A6441">
        <w:rPr>
          <w:spacing w:val="2"/>
          <w:sz w:val="28"/>
          <w:szCs w:val="28"/>
        </w:rPr>
        <w:t>,</w:t>
      </w:r>
      <w:r w:rsidR="009D716E">
        <w:rPr>
          <w:spacing w:val="2"/>
          <w:sz w:val="28"/>
          <w:szCs w:val="28"/>
        </w:rPr>
        <w:t xml:space="preserve"> в срок    до  01.09.2019 года:</w:t>
      </w:r>
    </w:p>
    <w:p w:rsidR="009D716E" w:rsidRDefault="00BD60FD" w:rsidP="009D716E">
      <w:pPr>
        <w:tabs>
          <w:tab w:val="left" w:pos="567"/>
        </w:tabs>
        <w:ind w:firstLine="567"/>
        <w:jc w:val="both"/>
        <w:rPr>
          <w:rStyle w:val="20"/>
        </w:rPr>
      </w:pPr>
      <w:r>
        <w:rPr>
          <w:spacing w:val="2"/>
          <w:sz w:val="28"/>
          <w:szCs w:val="28"/>
        </w:rPr>
        <w:t>5</w:t>
      </w:r>
      <w:r w:rsidR="009D716E">
        <w:rPr>
          <w:spacing w:val="2"/>
          <w:sz w:val="28"/>
          <w:szCs w:val="28"/>
        </w:rPr>
        <w:t>.1.Разработать календарные планы отключения потребителей электроэнергии жилых домов, находящихся в</w:t>
      </w:r>
      <w:r w:rsidR="009D716E">
        <w:rPr>
          <w:b/>
          <w:spacing w:val="2"/>
          <w:sz w:val="28"/>
          <w:szCs w:val="28"/>
        </w:rPr>
        <w:t xml:space="preserve"> </w:t>
      </w:r>
      <w:r w:rsidR="009D716E">
        <w:rPr>
          <w:spacing w:val="2"/>
          <w:sz w:val="28"/>
          <w:szCs w:val="28"/>
        </w:rPr>
        <w:t xml:space="preserve">управлении, при введении режимов частичного затемнения, полного затемнения и ложного освещения при нарастании угрозы агрессии против Российской Федерации до объявления мобилизации. </w:t>
      </w:r>
      <w:r w:rsidR="009D716E">
        <w:rPr>
          <w:rStyle w:val="20"/>
        </w:rPr>
        <w:t>Планы согласовать с отделом гражданской обороны, чрезвычайным ситуациям, общественной безопасности и мобилизационной подготовки администрации района (Моисеев).</w:t>
      </w:r>
    </w:p>
    <w:p w:rsidR="009D716E" w:rsidRDefault="00BD60FD" w:rsidP="009D716E">
      <w:pPr>
        <w:tabs>
          <w:tab w:val="left" w:pos="567"/>
        </w:tabs>
        <w:ind w:firstLine="567"/>
        <w:jc w:val="both"/>
        <w:rPr>
          <w:spacing w:val="2"/>
          <w:szCs w:val="28"/>
        </w:rPr>
      </w:pPr>
      <w:r>
        <w:rPr>
          <w:spacing w:val="2"/>
          <w:sz w:val="28"/>
          <w:szCs w:val="28"/>
        </w:rPr>
        <w:t>5</w:t>
      </w:r>
      <w:r w:rsidR="009D716E">
        <w:rPr>
          <w:spacing w:val="2"/>
          <w:sz w:val="28"/>
          <w:szCs w:val="28"/>
        </w:rPr>
        <w:t>.2.Назначить ответственных за организацию мероприятий по световой маскировке жилых домов и иных объектов, расположенных на придомовой территории.</w:t>
      </w:r>
    </w:p>
    <w:p w:rsidR="009D716E" w:rsidRDefault="00BD60FD" w:rsidP="009D716E">
      <w:pPr>
        <w:tabs>
          <w:tab w:val="left" w:pos="567"/>
        </w:tabs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9D716E">
        <w:rPr>
          <w:spacing w:val="2"/>
          <w:sz w:val="28"/>
          <w:szCs w:val="28"/>
        </w:rPr>
        <w:t xml:space="preserve">.Назначить </w:t>
      </w:r>
      <w:proofErr w:type="gramStart"/>
      <w:r w:rsidR="009D716E">
        <w:rPr>
          <w:spacing w:val="2"/>
          <w:sz w:val="28"/>
          <w:szCs w:val="28"/>
        </w:rPr>
        <w:t>ответственным</w:t>
      </w:r>
      <w:proofErr w:type="gramEnd"/>
      <w:r w:rsidR="009D716E">
        <w:rPr>
          <w:spacing w:val="2"/>
          <w:sz w:val="28"/>
          <w:szCs w:val="28"/>
        </w:rPr>
        <w:t xml:space="preserve">  за светомаскировку в административном здании администрации Первомайского района руководителя </w:t>
      </w:r>
      <w:r w:rsidR="003E2367">
        <w:rPr>
          <w:spacing w:val="2"/>
          <w:sz w:val="28"/>
          <w:szCs w:val="28"/>
        </w:rPr>
        <w:t xml:space="preserve">муниципального казенного учреждения «Служба организационно-технического обеспечения деятельности администрации Первомайского района Тамбовской области» </w:t>
      </w:r>
      <w:proofErr w:type="spellStart"/>
      <w:r w:rsidR="003E2367">
        <w:rPr>
          <w:spacing w:val="2"/>
          <w:sz w:val="28"/>
          <w:szCs w:val="28"/>
        </w:rPr>
        <w:t>С.В.Фед</w:t>
      </w:r>
      <w:r w:rsidR="006F027C">
        <w:rPr>
          <w:spacing w:val="2"/>
          <w:sz w:val="28"/>
          <w:szCs w:val="28"/>
        </w:rPr>
        <w:t>о</w:t>
      </w:r>
      <w:r w:rsidR="003E2367">
        <w:rPr>
          <w:spacing w:val="2"/>
          <w:sz w:val="28"/>
          <w:szCs w:val="28"/>
        </w:rPr>
        <w:t>рову</w:t>
      </w:r>
      <w:proofErr w:type="spellEnd"/>
      <w:r w:rsidR="009D716E">
        <w:rPr>
          <w:spacing w:val="2"/>
          <w:sz w:val="28"/>
          <w:szCs w:val="28"/>
        </w:rPr>
        <w:t>.</w:t>
      </w:r>
    </w:p>
    <w:p w:rsidR="009D716E" w:rsidRDefault="00BD60FD" w:rsidP="009D716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716E">
        <w:rPr>
          <w:sz w:val="28"/>
          <w:szCs w:val="28"/>
        </w:rPr>
        <w:t>.</w:t>
      </w:r>
      <w:proofErr w:type="gramStart"/>
      <w:r w:rsidR="009D716E">
        <w:rPr>
          <w:sz w:val="28"/>
          <w:szCs w:val="28"/>
        </w:rPr>
        <w:t>Контроль за</w:t>
      </w:r>
      <w:proofErr w:type="gramEnd"/>
      <w:r w:rsidR="009D71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0FB0" w:rsidRDefault="002F0FB0" w:rsidP="002F0F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60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принятия.</w:t>
      </w:r>
    </w:p>
    <w:p w:rsidR="009D716E" w:rsidRDefault="009D716E" w:rsidP="009D716E">
      <w:pPr>
        <w:tabs>
          <w:tab w:val="left" w:pos="567"/>
        </w:tabs>
        <w:ind w:firstLine="709"/>
        <w:jc w:val="both"/>
      </w:pPr>
    </w:p>
    <w:p w:rsidR="009D716E" w:rsidRDefault="009D716E" w:rsidP="009D716E">
      <w:pPr>
        <w:tabs>
          <w:tab w:val="left" w:pos="567"/>
        </w:tabs>
        <w:ind w:firstLine="709"/>
        <w:jc w:val="both"/>
      </w:pPr>
    </w:p>
    <w:p w:rsidR="003E2367" w:rsidRDefault="003E2367" w:rsidP="009D716E">
      <w:pPr>
        <w:tabs>
          <w:tab w:val="left" w:pos="567"/>
        </w:tabs>
        <w:ind w:firstLine="709"/>
        <w:jc w:val="both"/>
      </w:pPr>
    </w:p>
    <w:p w:rsidR="009D716E" w:rsidRDefault="009D716E" w:rsidP="009D71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>
        <w:rPr>
          <w:sz w:val="28"/>
          <w:szCs w:val="28"/>
        </w:rPr>
        <w:t>Р.В.Рыжков</w:t>
      </w:r>
      <w:proofErr w:type="spellEnd"/>
      <w:r>
        <w:rPr>
          <w:sz w:val="28"/>
          <w:szCs w:val="28"/>
        </w:rPr>
        <w:t xml:space="preserve">                   </w:t>
      </w:r>
    </w:p>
    <w:p w:rsidR="009D716E" w:rsidRDefault="009D716E" w:rsidP="009D716E">
      <w:pPr>
        <w:tabs>
          <w:tab w:val="left" w:pos="567"/>
        </w:tabs>
        <w:jc w:val="both"/>
        <w:rPr>
          <w:sz w:val="28"/>
          <w:szCs w:val="28"/>
        </w:rPr>
      </w:pPr>
    </w:p>
    <w:p w:rsidR="009D716E" w:rsidRDefault="009D716E" w:rsidP="009D716E">
      <w:pPr>
        <w:tabs>
          <w:tab w:val="left" w:pos="0"/>
          <w:tab w:val="right" w:pos="10632"/>
          <w:tab w:val="left" w:pos="10773"/>
        </w:tabs>
        <w:jc w:val="both"/>
        <w:rPr>
          <w:sz w:val="28"/>
        </w:rPr>
      </w:pPr>
    </w:p>
    <w:p w:rsidR="009D716E" w:rsidRDefault="009D716E" w:rsidP="009D716E">
      <w:pPr>
        <w:tabs>
          <w:tab w:val="left" w:pos="0"/>
          <w:tab w:val="right" w:pos="10632"/>
          <w:tab w:val="left" w:pos="10773"/>
        </w:tabs>
        <w:jc w:val="both"/>
        <w:rPr>
          <w:sz w:val="28"/>
        </w:rPr>
      </w:pPr>
    </w:p>
    <w:p w:rsidR="009D716E" w:rsidRDefault="009D716E" w:rsidP="009D716E">
      <w:pPr>
        <w:tabs>
          <w:tab w:val="left" w:pos="0"/>
          <w:tab w:val="right" w:pos="10632"/>
          <w:tab w:val="left" w:pos="10773"/>
        </w:tabs>
        <w:jc w:val="both"/>
        <w:rPr>
          <w:sz w:val="28"/>
        </w:rPr>
      </w:pPr>
    </w:p>
    <w:p w:rsidR="006728DA" w:rsidRDefault="006728DA"/>
    <w:sectPr w:rsidR="006728DA" w:rsidSect="009D716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40" w:rsidRDefault="00AA3940" w:rsidP="009D716E">
      <w:r>
        <w:separator/>
      </w:r>
    </w:p>
  </w:endnote>
  <w:endnote w:type="continuationSeparator" w:id="0">
    <w:p w:rsidR="00AA3940" w:rsidRDefault="00AA3940" w:rsidP="009D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40" w:rsidRDefault="00AA3940" w:rsidP="009D716E">
      <w:r>
        <w:separator/>
      </w:r>
    </w:p>
  </w:footnote>
  <w:footnote w:type="continuationSeparator" w:id="0">
    <w:p w:rsidR="00AA3940" w:rsidRDefault="00AA3940" w:rsidP="009D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865475"/>
      <w:docPartObj>
        <w:docPartGallery w:val="Page Numbers (Top of Page)"/>
        <w:docPartUnique/>
      </w:docPartObj>
    </w:sdtPr>
    <w:sdtEndPr/>
    <w:sdtContent>
      <w:p w:rsidR="009D716E" w:rsidRDefault="009D71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5E7">
          <w:rPr>
            <w:noProof/>
          </w:rPr>
          <w:t>2</w:t>
        </w:r>
        <w:r>
          <w:fldChar w:fldCharType="end"/>
        </w:r>
      </w:p>
    </w:sdtContent>
  </w:sdt>
  <w:p w:rsidR="009D716E" w:rsidRDefault="009D71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4D"/>
    <w:rsid w:val="000732EF"/>
    <w:rsid w:val="000D2D2C"/>
    <w:rsid w:val="002071C2"/>
    <w:rsid w:val="002F0FB0"/>
    <w:rsid w:val="0037188C"/>
    <w:rsid w:val="003E2367"/>
    <w:rsid w:val="004E0A0D"/>
    <w:rsid w:val="004E55E7"/>
    <w:rsid w:val="00573A11"/>
    <w:rsid w:val="006728DA"/>
    <w:rsid w:val="006A6441"/>
    <w:rsid w:val="006F027C"/>
    <w:rsid w:val="009622B7"/>
    <w:rsid w:val="009756B0"/>
    <w:rsid w:val="009D716E"/>
    <w:rsid w:val="00A526BD"/>
    <w:rsid w:val="00AA3940"/>
    <w:rsid w:val="00BD60FD"/>
    <w:rsid w:val="00C72A49"/>
    <w:rsid w:val="00CB6367"/>
    <w:rsid w:val="00F4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716E"/>
    <w:pPr>
      <w:keepNext/>
      <w:spacing w:line="240" w:lineRule="exact"/>
      <w:jc w:val="both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716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HTML">
    <w:name w:val="HTML Preformatted"/>
    <w:basedOn w:val="a"/>
    <w:link w:val="HTML0"/>
    <w:unhideWhenUsed/>
    <w:rsid w:val="009D7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71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716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71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71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7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716E"/>
    <w:pPr>
      <w:keepNext/>
      <w:spacing w:line="240" w:lineRule="exact"/>
      <w:jc w:val="both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716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HTML">
    <w:name w:val="HTML Preformatted"/>
    <w:basedOn w:val="a"/>
    <w:link w:val="HTML0"/>
    <w:unhideWhenUsed/>
    <w:rsid w:val="009D7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71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716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71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71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7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2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2019-05-28T11:10:00Z</cp:lastPrinted>
  <dcterms:created xsi:type="dcterms:W3CDTF">2019-05-20T08:05:00Z</dcterms:created>
  <dcterms:modified xsi:type="dcterms:W3CDTF">2019-05-29T06:16:00Z</dcterms:modified>
</cp:coreProperties>
</file>