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1F" w:rsidRDefault="00286D1F" w:rsidP="00286D1F">
      <w:pPr>
        <w:spacing w:line="360" w:lineRule="auto"/>
        <w:ind w:right="-8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D83557" wp14:editId="6D8331A1">
            <wp:extent cx="553085" cy="638175"/>
            <wp:effectExtent l="19050" t="19050" r="1841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6D1F" w:rsidRPr="00DE38F1" w:rsidRDefault="00286D1F" w:rsidP="00286D1F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 ТАМБОВСКАЯ ОБЛАСТЬ</w:t>
      </w:r>
    </w:p>
    <w:p w:rsidR="00286D1F" w:rsidRPr="00DE38F1" w:rsidRDefault="00286D1F" w:rsidP="00286D1F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    АДМИНИСТРАЦИЯ ПЕРВОМАЙСКОГО РАЙОНА</w:t>
      </w:r>
    </w:p>
    <w:p w:rsidR="00286D1F" w:rsidRPr="00DE38F1" w:rsidRDefault="00286D1F" w:rsidP="00286D1F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ПОСТАНОВЛЕНИЕ         </w:t>
      </w:r>
    </w:p>
    <w:p w:rsidR="00286D1F" w:rsidRPr="00DE38F1" w:rsidRDefault="00286D1F" w:rsidP="00286D1F">
      <w:pPr>
        <w:spacing w:line="360" w:lineRule="auto"/>
        <w:ind w:right="-1"/>
        <w:jc w:val="both"/>
        <w:rPr>
          <w:sz w:val="28"/>
          <w:szCs w:val="28"/>
        </w:rPr>
      </w:pPr>
      <w:r w:rsidRPr="00DE38F1">
        <w:rPr>
          <w:sz w:val="28"/>
          <w:szCs w:val="28"/>
        </w:rPr>
        <w:t xml:space="preserve">                 </w:t>
      </w:r>
    </w:p>
    <w:p w:rsidR="00286D1F" w:rsidRPr="00DE38F1" w:rsidRDefault="00F76F5B" w:rsidP="00286D1F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3649">
        <w:rPr>
          <w:sz w:val="28"/>
          <w:szCs w:val="28"/>
        </w:rPr>
        <w:t xml:space="preserve"> </w:t>
      </w:r>
      <w:r w:rsidR="00286D1F" w:rsidRPr="00DE38F1">
        <w:rPr>
          <w:sz w:val="28"/>
          <w:szCs w:val="28"/>
        </w:rPr>
        <w:t>202</w:t>
      </w:r>
      <w:r w:rsidR="00B5106F">
        <w:rPr>
          <w:sz w:val="28"/>
          <w:szCs w:val="28"/>
        </w:rPr>
        <w:t>3</w:t>
      </w:r>
      <w:r w:rsidR="00286D1F" w:rsidRPr="00DE38F1">
        <w:rPr>
          <w:sz w:val="28"/>
          <w:szCs w:val="28"/>
        </w:rPr>
        <w:t xml:space="preserve">                            </w:t>
      </w:r>
      <w:proofErr w:type="spellStart"/>
      <w:r w:rsidR="00286D1F" w:rsidRPr="00DE38F1">
        <w:rPr>
          <w:sz w:val="28"/>
          <w:szCs w:val="28"/>
        </w:rPr>
        <w:t>р.п</w:t>
      </w:r>
      <w:proofErr w:type="spellEnd"/>
      <w:r w:rsidR="00286D1F" w:rsidRPr="00DE38F1">
        <w:rPr>
          <w:sz w:val="28"/>
          <w:szCs w:val="28"/>
        </w:rPr>
        <w:t xml:space="preserve">. Первомайский                             № </w:t>
      </w:r>
    </w:p>
    <w:p w:rsidR="00286D1F" w:rsidRPr="00DE38F1" w:rsidRDefault="00286D1F" w:rsidP="00286D1F">
      <w:pPr>
        <w:jc w:val="center"/>
        <w:rPr>
          <w:sz w:val="28"/>
          <w:szCs w:val="28"/>
        </w:rPr>
      </w:pPr>
    </w:p>
    <w:p w:rsidR="00F76F5B" w:rsidRPr="00D001C1" w:rsidRDefault="00D53649" w:rsidP="00F76F5B"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76F5B">
        <w:rPr>
          <w:color w:val="000000"/>
          <w:sz w:val="28"/>
          <w:szCs w:val="28"/>
        </w:rPr>
        <w:t xml:space="preserve"> внесении изменений и дополнений в </w:t>
      </w:r>
      <w:r w:rsidR="00F76F5B" w:rsidRPr="00D001C1">
        <w:rPr>
          <w:color w:val="000000"/>
          <w:sz w:val="28"/>
          <w:szCs w:val="28"/>
        </w:rPr>
        <w:t>А</w:t>
      </w:r>
      <w:r w:rsidR="00F76F5B">
        <w:rPr>
          <w:bCs/>
          <w:color w:val="000000"/>
          <w:sz w:val="28"/>
          <w:szCs w:val="28"/>
        </w:rPr>
        <w:t>дминистративный регламент</w:t>
      </w:r>
      <w:r w:rsidR="00F76F5B" w:rsidRPr="00D001C1">
        <w:rPr>
          <w:bCs/>
          <w:color w:val="000000"/>
          <w:sz w:val="28"/>
          <w:szCs w:val="28"/>
        </w:rPr>
        <w:t xml:space="preserve"> предоста</w:t>
      </w:r>
      <w:r w:rsidR="00F76F5B">
        <w:rPr>
          <w:bCs/>
          <w:color w:val="000000"/>
          <w:sz w:val="28"/>
          <w:szCs w:val="28"/>
        </w:rPr>
        <w:t xml:space="preserve">вления </w:t>
      </w:r>
      <w:r w:rsidR="00F76F5B" w:rsidRPr="00D001C1">
        <w:rPr>
          <w:bCs/>
          <w:color w:val="000000"/>
          <w:sz w:val="28"/>
          <w:szCs w:val="28"/>
        </w:rPr>
        <w:t>муниципальной услуги «Присвоение спортивных разрядов» (второй спортивный разряд, третий спортивный разряд)</w:t>
      </w:r>
      <w:r>
        <w:rPr>
          <w:bCs/>
          <w:color w:val="000000"/>
          <w:sz w:val="28"/>
          <w:szCs w:val="28"/>
        </w:rPr>
        <w:t>,</w:t>
      </w:r>
      <w:r w:rsidR="00906446">
        <w:rPr>
          <w:bCs/>
          <w:color w:val="000000"/>
          <w:sz w:val="28"/>
          <w:szCs w:val="28"/>
        </w:rPr>
        <w:t xml:space="preserve"> утверждённый постановле</w:t>
      </w:r>
      <w:r>
        <w:rPr>
          <w:bCs/>
          <w:color w:val="000000"/>
          <w:sz w:val="28"/>
          <w:szCs w:val="28"/>
        </w:rPr>
        <w:t>нием администрации</w:t>
      </w:r>
      <w:r w:rsidR="00906446">
        <w:rPr>
          <w:bCs/>
          <w:color w:val="000000"/>
          <w:sz w:val="28"/>
          <w:szCs w:val="28"/>
        </w:rPr>
        <w:t xml:space="preserve"> района</w:t>
      </w:r>
      <w:r w:rsidR="00F76F5B">
        <w:rPr>
          <w:bCs/>
          <w:color w:val="000000"/>
          <w:sz w:val="28"/>
          <w:szCs w:val="28"/>
        </w:rPr>
        <w:t xml:space="preserve"> от</w:t>
      </w:r>
      <w:r w:rsidR="00F76F5B">
        <w:rPr>
          <w:rFonts w:eastAsia="Calibri"/>
          <w:kern w:val="0"/>
          <w:sz w:val="28"/>
          <w:szCs w:val="28"/>
          <w:lang w:eastAsia="en-US" w:bidi="ar-SA"/>
        </w:rPr>
        <w:t xml:space="preserve"> 03.03.2022 №193                </w:t>
      </w:r>
    </w:p>
    <w:p w:rsidR="00F76F5B" w:rsidRPr="00D001C1" w:rsidRDefault="00F76F5B" w:rsidP="00F76F5B">
      <w:pPr>
        <w:pStyle w:val="Standard"/>
        <w:jc w:val="both"/>
        <w:rPr>
          <w:color w:val="000000"/>
          <w:sz w:val="28"/>
          <w:szCs w:val="28"/>
        </w:rPr>
      </w:pPr>
      <w:r w:rsidRPr="00D001C1">
        <w:rPr>
          <w:color w:val="000000"/>
          <w:sz w:val="28"/>
          <w:szCs w:val="28"/>
        </w:rPr>
        <w:t xml:space="preserve"> </w:t>
      </w:r>
    </w:p>
    <w:p w:rsidR="00F76F5B" w:rsidRDefault="00F76F5B" w:rsidP="00F76F5B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8075AC">
        <w:rPr>
          <w:sz w:val="28"/>
          <w:szCs w:val="28"/>
        </w:rPr>
        <w:t xml:space="preserve">В соответствии с Федеральным </w:t>
      </w:r>
      <w:hyperlink r:id="rId6" w:history="1">
        <w:r w:rsidRPr="008075AC">
          <w:rPr>
            <w:sz w:val="28"/>
            <w:szCs w:val="28"/>
          </w:rPr>
          <w:t>закон</w:t>
        </w:r>
      </w:hyperlink>
      <w:r w:rsidRPr="008075AC">
        <w:rPr>
          <w:sz w:val="28"/>
          <w:szCs w:val="28"/>
        </w:rPr>
        <w:t xml:space="preserve">ом от 27.07.2010 №210-ФЗ «Об организации предоставления государственных и муниципальных услуг» (с изменениями от </w:t>
      </w:r>
      <w:r w:rsidR="00906446">
        <w:rPr>
          <w:color w:val="00B050"/>
          <w:sz w:val="28"/>
          <w:szCs w:val="28"/>
        </w:rPr>
        <w:t>04</w:t>
      </w:r>
      <w:r w:rsidR="00906446">
        <w:rPr>
          <w:sz w:val="28"/>
          <w:szCs w:val="28"/>
        </w:rPr>
        <w:t xml:space="preserve">.11.2022), </w:t>
      </w:r>
      <w:r w:rsidRPr="008075AC">
        <w:rPr>
          <w:sz w:val="28"/>
          <w:szCs w:val="28"/>
        </w:rPr>
        <w:t>постановлением администрации района  от 02.06.2021 №487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Тамбовской области</w:t>
      </w:r>
      <w:r w:rsidRPr="008075AC">
        <w:rPr>
          <w:iCs/>
          <w:sz w:val="28"/>
          <w:szCs w:val="28"/>
        </w:rPr>
        <w:t>»</w:t>
      </w:r>
      <w:r w:rsidRPr="008075AC">
        <w:rPr>
          <w:sz w:val="28"/>
          <w:szCs w:val="28"/>
        </w:rPr>
        <w:t>, руководствуясь статьями 25, 25.1, 33 Устава Первомайского района Тамбовской области, администрация Первомайского района ПОСТАНОВЛЯЕТ:</w:t>
      </w:r>
      <w:proofErr w:type="gramEnd"/>
    </w:p>
    <w:p w:rsidR="00D53649" w:rsidRPr="00D53649" w:rsidRDefault="00F76F5B" w:rsidP="00D53649">
      <w:pPr>
        <w:pStyle w:val="Standard"/>
        <w:ind w:firstLine="708"/>
        <w:jc w:val="both"/>
        <w:rPr>
          <w:bCs/>
          <w:color w:val="000000"/>
          <w:sz w:val="28"/>
          <w:szCs w:val="28"/>
        </w:rPr>
      </w:pPr>
      <w:r>
        <w:t>1.</w:t>
      </w:r>
      <w:r w:rsidR="00D53649" w:rsidRPr="00D53649">
        <w:rPr>
          <w:rFonts w:eastAsia="Times New Roman" w:cs="Times New Roman"/>
          <w:sz w:val="28"/>
          <w:szCs w:val="28"/>
        </w:rPr>
        <w:t xml:space="preserve">Внести </w:t>
      </w:r>
      <w:r w:rsidR="00D53649" w:rsidRPr="00D53649">
        <w:rPr>
          <w:color w:val="000000"/>
          <w:sz w:val="28"/>
          <w:szCs w:val="28"/>
        </w:rPr>
        <w:t>в</w:t>
      </w:r>
      <w:r w:rsidR="00D53649">
        <w:rPr>
          <w:color w:val="000000"/>
          <w:sz w:val="28"/>
          <w:szCs w:val="28"/>
        </w:rPr>
        <w:t xml:space="preserve"> </w:t>
      </w:r>
      <w:r w:rsidR="00D53649" w:rsidRPr="00D001C1">
        <w:rPr>
          <w:color w:val="000000"/>
          <w:sz w:val="28"/>
          <w:szCs w:val="28"/>
        </w:rPr>
        <w:t>А</w:t>
      </w:r>
      <w:r w:rsidR="00D53649">
        <w:rPr>
          <w:bCs/>
          <w:color w:val="000000"/>
          <w:sz w:val="28"/>
          <w:szCs w:val="28"/>
        </w:rPr>
        <w:t>дминистративный регламент</w:t>
      </w:r>
      <w:r w:rsidR="00D53649" w:rsidRPr="00D001C1">
        <w:rPr>
          <w:bCs/>
          <w:color w:val="000000"/>
          <w:sz w:val="28"/>
          <w:szCs w:val="28"/>
        </w:rPr>
        <w:t xml:space="preserve"> предоста</w:t>
      </w:r>
      <w:r w:rsidR="00D53649">
        <w:rPr>
          <w:bCs/>
          <w:color w:val="000000"/>
          <w:sz w:val="28"/>
          <w:szCs w:val="28"/>
        </w:rPr>
        <w:t xml:space="preserve">вления </w:t>
      </w:r>
      <w:r w:rsidR="00D53649" w:rsidRPr="00D001C1">
        <w:rPr>
          <w:bCs/>
          <w:color w:val="000000"/>
          <w:sz w:val="28"/>
          <w:szCs w:val="28"/>
        </w:rPr>
        <w:t>муниципальной услуги «Присвоение спортивных разрядов» (второй спортивный разряд, третий спортивный разряд)</w:t>
      </w:r>
      <w:r w:rsidR="00D53649">
        <w:rPr>
          <w:bCs/>
          <w:color w:val="000000"/>
          <w:sz w:val="28"/>
          <w:szCs w:val="28"/>
        </w:rPr>
        <w:t>, утверждённый постановлением администрации района от</w:t>
      </w:r>
      <w:r w:rsidR="00D53649">
        <w:rPr>
          <w:rFonts w:eastAsia="Calibri"/>
          <w:kern w:val="0"/>
          <w:sz w:val="28"/>
          <w:szCs w:val="28"/>
          <w:lang w:eastAsia="en-US" w:bidi="ar-SA"/>
        </w:rPr>
        <w:t xml:space="preserve"> 03.03.2022 №193 </w:t>
      </w:r>
      <w:r w:rsidR="00D53649" w:rsidRPr="00D53649">
        <w:rPr>
          <w:rFonts w:eastAsia="Times New Roman" w:cs="Times New Roman"/>
          <w:sz w:val="28"/>
          <w:szCs w:val="28"/>
        </w:rPr>
        <w:t>следующее изменения  и дополнения:</w:t>
      </w:r>
    </w:p>
    <w:p w:rsidR="00F76F5B" w:rsidRDefault="00D53649" w:rsidP="00D53649">
      <w:pPr>
        <w:pStyle w:val="a6"/>
        <w:spacing w:after="0"/>
        <w:ind w:firstLine="708"/>
        <w:contextualSpacing/>
        <w:jc w:val="both"/>
        <w:rPr>
          <w:color w:val="auto"/>
        </w:rPr>
      </w:pPr>
      <w:r>
        <w:rPr>
          <w:color w:val="auto"/>
          <w:lang w:eastAsia="ru-RU"/>
        </w:rPr>
        <w:t>1)п</w:t>
      </w:r>
      <w:r w:rsidR="00F76F5B">
        <w:rPr>
          <w:color w:val="auto"/>
          <w:lang w:eastAsia="ru-RU"/>
        </w:rPr>
        <w:t>одраздел 2.8.1. раздела 2 «</w:t>
      </w:r>
      <w:r w:rsidR="00F76F5B">
        <w:t xml:space="preserve">Стандарт предоставления муниципальной услуги» </w:t>
      </w:r>
      <w:r w:rsidR="00F76F5B">
        <w:rPr>
          <w:color w:val="auto"/>
          <w:lang w:eastAsia="ru-RU"/>
        </w:rPr>
        <w:t> изложить в следующей редакции:</w:t>
      </w:r>
    </w:p>
    <w:p w:rsidR="00F76F5B" w:rsidRDefault="00F76F5B" w:rsidP="00F76F5B">
      <w:pPr>
        <w:pStyle w:val="a6"/>
        <w:spacing w:after="0"/>
        <w:contextualSpacing/>
        <w:jc w:val="both"/>
      </w:pPr>
      <w:r>
        <w:rPr>
          <w:lang w:eastAsia="ru-RU"/>
        </w:rPr>
        <w:t>         «2.8.1. Запрещается требовать от заявителя:</w:t>
      </w:r>
    </w:p>
    <w:p w:rsidR="00F76F5B" w:rsidRDefault="00F76F5B" w:rsidP="00F76F5B">
      <w:pPr>
        <w:pStyle w:val="a6"/>
        <w:spacing w:after="0"/>
        <w:ind w:firstLine="720"/>
        <w:contextualSpacing/>
        <w:jc w:val="both"/>
      </w:pPr>
      <w:r>
        <w:rPr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6F5B" w:rsidRDefault="00F76F5B" w:rsidP="00F76F5B">
      <w:pPr>
        <w:pStyle w:val="a6"/>
        <w:spacing w:after="0"/>
        <w:contextualSpacing/>
        <w:jc w:val="both"/>
      </w:pPr>
      <w:r>
        <w:rPr>
          <w:lang w:eastAsia="ru-RU"/>
        </w:rPr>
        <w:t xml:space="preserve">         </w:t>
      </w:r>
      <w:proofErr w:type="gramStart"/>
      <w:r>
        <w:rPr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    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>
        <w:rPr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</w:t>
      </w:r>
      <w:r>
        <w:rPr>
          <w:lang w:eastAsia="ru-RU"/>
        </w:rPr>
        <w:lastRenderedPageBreak/>
        <w:t>организации предоставления государственных и муниципальных услуг» перечень документов;</w:t>
      </w:r>
    </w:p>
    <w:p w:rsidR="00F76F5B" w:rsidRDefault="00F76F5B" w:rsidP="00F76F5B">
      <w:pPr>
        <w:pStyle w:val="a6"/>
        <w:spacing w:after="0"/>
        <w:contextualSpacing/>
        <w:jc w:val="both"/>
      </w:pPr>
      <w:r>
        <w:rPr>
          <w:lang w:eastAsia="ru-RU"/>
        </w:rPr>
        <w:t xml:space="preserve">         </w:t>
      </w:r>
      <w:proofErr w:type="gramStart"/>
      <w:r>
        <w:rPr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  таких услуг, включенных в перечни, указанные в части 1 статьи 9 Федерального закона от 27.07.2010       № 210-ФЗ «Об организации предоставления государственных и муниципальных услуг»;</w:t>
      </w:r>
      <w:proofErr w:type="gramEnd"/>
    </w:p>
    <w:p w:rsidR="00F76F5B" w:rsidRDefault="00F76F5B" w:rsidP="00F76F5B">
      <w:pPr>
        <w:pStyle w:val="a6"/>
        <w:spacing w:after="0"/>
        <w:contextualSpacing/>
        <w:jc w:val="both"/>
      </w:pPr>
      <w:r>
        <w:rPr>
          <w:lang w:eastAsia="ru-RU"/>
        </w:rPr>
        <w:t xml:space="preserve">         </w:t>
      </w:r>
      <w:proofErr w:type="gramStart"/>
      <w:r>
        <w:rPr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 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76F5B" w:rsidRDefault="00F76F5B" w:rsidP="00F76F5B">
      <w:pPr>
        <w:pStyle w:val="a6"/>
        <w:spacing w:after="0"/>
        <w:ind w:firstLine="720"/>
        <w:contextualSpacing/>
        <w:jc w:val="both"/>
        <w:rPr>
          <w:lang w:eastAsia="ru-RU"/>
        </w:rPr>
      </w:pPr>
      <w:proofErr w:type="gramStart"/>
      <w:r>
        <w:rPr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vertAlign w:val="superscript"/>
          <w:lang w:eastAsia="ru-RU"/>
        </w:rPr>
        <w:t>2</w:t>
      </w:r>
      <w:r>
        <w:rPr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F76F5B" w:rsidRDefault="00F76F5B" w:rsidP="00F76F5B">
      <w:pPr>
        <w:pStyle w:val="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D53649">
        <w:rPr>
          <w:sz w:val="28"/>
          <w:szCs w:val="28"/>
          <w:lang w:eastAsia="ru-RU"/>
        </w:rPr>
        <w:t>)</w:t>
      </w:r>
      <w:r w:rsidR="00D53649">
        <w:rPr>
          <w:color w:val="auto"/>
          <w:sz w:val="28"/>
          <w:szCs w:val="28"/>
          <w:lang w:eastAsia="ru-RU"/>
        </w:rPr>
        <w:t>п</w:t>
      </w:r>
      <w:r>
        <w:rPr>
          <w:color w:val="auto"/>
          <w:sz w:val="28"/>
          <w:szCs w:val="28"/>
          <w:lang w:eastAsia="ru-RU"/>
        </w:rPr>
        <w:t>одраздел 3.1. раздела 3 «</w:t>
      </w:r>
      <w:r>
        <w:rPr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>, а также особенности выполнения административных процедур в многофункциональном центре  предоставления государственных и муниципальных услуг»</w:t>
      </w:r>
      <w:r>
        <w:rPr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F76F5B" w:rsidRDefault="00F76F5B" w:rsidP="00F76F5B">
      <w:pPr>
        <w:pStyle w:val="Standard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«Варианты предоставления муниципальной услуги отдельным категориям  заявителей, объединенных общими признаками, отсутствуют</w:t>
      </w:r>
      <w:proofErr w:type="gramStart"/>
      <w:r>
        <w:rPr>
          <w:color w:val="000000"/>
          <w:sz w:val="28"/>
          <w:szCs w:val="28"/>
          <w:lang w:eastAsia="ru-RU"/>
        </w:rPr>
        <w:t>.»</w:t>
      </w:r>
      <w:proofErr w:type="gramEnd"/>
    </w:p>
    <w:p w:rsidR="00F76F5B" w:rsidRDefault="00906446" w:rsidP="00F76F5B">
      <w:pPr>
        <w:pStyle w:val="Standard"/>
        <w:ind w:firstLine="708"/>
        <w:jc w:val="both"/>
        <w:rPr>
          <w:rFonts w:eastAsia="Calibri"/>
          <w:kern w:val="0"/>
          <w:sz w:val="28"/>
          <w:szCs w:val="28"/>
          <w:lang w:eastAsia="en-US" w:bidi="ar-SA"/>
        </w:rPr>
      </w:pPr>
      <w:r>
        <w:rPr>
          <w:rFonts w:eastAsia="Calibri"/>
          <w:kern w:val="0"/>
          <w:sz w:val="28"/>
          <w:szCs w:val="28"/>
          <w:lang w:eastAsia="en-US" w:bidi="ar-SA"/>
        </w:rPr>
        <w:t>3</w:t>
      </w:r>
      <w:r w:rsidR="00F76F5B" w:rsidRPr="00171D5D">
        <w:rPr>
          <w:rFonts w:eastAsia="Calibri"/>
          <w:kern w:val="0"/>
          <w:sz w:val="28"/>
          <w:szCs w:val="28"/>
          <w:lang w:eastAsia="en-US" w:bidi="ar-SA"/>
        </w:rPr>
        <w:t>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hyperlink r:id="rId7" w:history="1">
        <w:r w:rsidR="00F76F5B" w:rsidRPr="00C35C9D">
          <w:rPr>
            <w:rStyle w:val="a5"/>
            <w:rFonts w:eastAsia="Calibri"/>
            <w:kern w:val="0"/>
            <w:sz w:val="28"/>
            <w:szCs w:val="28"/>
            <w:lang w:val="en-US" w:eastAsia="en-US" w:bidi="ar-SA"/>
          </w:rPr>
          <w:t>www</w:t>
        </w:r>
        <w:r w:rsidR="00F76F5B" w:rsidRPr="00C35C9D">
          <w:rPr>
            <w:rStyle w:val="a5"/>
            <w:rFonts w:eastAsia="Calibri"/>
            <w:kern w:val="0"/>
            <w:sz w:val="28"/>
            <w:szCs w:val="28"/>
            <w:lang w:eastAsia="en-US" w:bidi="ar-SA"/>
          </w:rPr>
          <w:t>.</w:t>
        </w:r>
        <w:r w:rsidR="00F76F5B" w:rsidRPr="00C35C9D">
          <w:rPr>
            <w:rStyle w:val="a5"/>
            <w:rFonts w:eastAsia="Calibri"/>
            <w:kern w:val="0"/>
            <w:sz w:val="28"/>
            <w:szCs w:val="28"/>
            <w:lang w:val="en-US" w:eastAsia="en-US" w:bidi="ar-SA"/>
          </w:rPr>
          <w:t>top</w:t>
        </w:r>
        <w:r w:rsidR="00F76F5B" w:rsidRPr="00C35C9D">
          <w:rPr>
            <w:rStyle w:val="a5"/>
            <w:rFonts w:eastAsia="Calibri"/>
            <w:kern w:val="0"/>
            <w:sz w:val="28"/>
            <w:szCs w:val="28"/>
            <w:lang w:eastAsia="en-US" w:bidi="ar-SA"/>
          </w:rPr>
          <w:t>68.</w:t>
        </w:r>
        <w:proofErr w:type="spellStart"/>
        <w:r w:rsidR="00F76F5B" w:rsidRPr="00C35C9D">
          <w:rPr>
            <w:rStyle w:val="a5"/>
            <w:rFonts w:eastAsia="Calibri"/>
            <w:kern w:val="0"/>
            <w:sz w:val="28"/>
            <w:szCs w:val="28"/>
            <w:lang w:val="en-US" w:eastAsia="en-US" w:bidi="ar-SA"/>
          </w:rPr>
          <w:t>ru</w:t>
        </w:r>
        <w:proofErr w:type="spellEnd"/>
      </w:hyperlink>
      <w:r w:rsidR="00F76F5B" w:rsidRPr="00171D5D">
        <w:rPr>
          <w:rFonts w:eastAsia="Calibri"/>
          <w:kern w:val="0"/>
          <w:sz w:val="28"/>
          <w:szCs w:val="28"/>
          <w:lang w:eastAsia="en-US" w:bidi="ar-SA"/>
        </w:rPr>
        <w:t>).</w:t>
      </w:r>
    </w:p>
    <w:p w:rsidR="00F76F5B" w:rsidRPr="00D001C1" w:rsidRDefault="00906446" w:rsidP="00F76F5B">
      <w:pPr>
        <w:pStyle w:val="Standard"/>
        <w:spacing w:line="200" w:lineRule="atLeast"/>
        <w:ind w:firstLine="708"/>
        <w:jc w:val="both"/>
        <w:rPr>
          <w:color w:val="000000"/>
          <w:sz w:val="28"/>
        </w:rPr>
      </w:pPr>
      <w:r>
        <w:rPr>
          <w:rFonts w:eastAsia="Calibri"/>
          <w:kern w:val="0"/>
          <w:sz w:val="28"/>
          <w:szCs w:val="28"/>
          <w:lang w:eastAsia="en-US" w:bidi="ar-SA"/>
        </w:rPr>
        <w:t>4</w:t>
      </w:r>
      <w:r w:rsidR="00F76F5B" w:rsidRPr="00171D5D">
        <w:rPr>
          <w:rFonts w:eastAsia="Calibri"/>
          <w:kern w:val="0"/>
          <w:sz w:val="28"/>
          <w:szCs w:val="28"/>
          <w:lang w:eastAsia="en-US" w:bidi="ar-SA"/>
        </w:rPr>
        <w:t>.Настоящее постановление  вступает  в силу со дня его опубликования</w:t>
      </w:r>
    </w:p>
    <w:p w:rsidR="00F76F5B" w:rsidRDefault="00F76F5B" w:rsidP="00F76F5B">
      <w:pPr>
        <w:pStyle w:val="Standard"/>
        <w:spacing w:line="200" w:lineRule="atLeast"/>
        <w:jc w:val="both"/>
        <w:rPr>
          <w:color w:val="000000"/>
          <w:sz w:val="28"/>
        </w:rPr>
      </w:pPr>
    </w:p>
    <w:p w:rsidR="00F76F5B" w:rsidRDefault="00F76F5B" w:rsidP="00F76F5B">
      <w:pPr>
        <w:pStyle w:val="Standard"/>
        <w:spacing w:line="200" w:lineRule="atLeast"/>
        <w:jc w:val="both"/>
        <w:rPr>
          <w:color w:val="000000"/>
          <w:sz w:val="28"/>
        </w:rPr>
      </w:pPr>
    </w:p>
    <w:p w:rsidR="00F76F5B" w:rsidRDefault="00F76F5B" w:rsidP="00F76F5B">
      <w:pPr>
        <w:pStyle w:val="Standard"/>
        <w:spacing w:line="200" w:lineRule="atLeast"/>
        <w:jc w:val="both"/>
        <w:rPr>
          <w:color w:val="000000"/>
          <w:sz w:val="28"/>
        </w:rPr>
      </w:pPr>
    </w:p>
    <w:p w:rsidR="00286D1F" w:rsidRDefault="00F76F5B" w:rsidP="00F76F5B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001C1">
        <w:rPr>
          <w:color w:val="000000"/>
          <w:sz w:val="28"/>
        </w:rPr>
        <w:t xml:space="preserve">Глава района                                                                            </w:t>
      </w:r>
      <w:r>
        <w:rPr>
          <w:color w:val="000000"/>
          <w:sz w:val="28"/>
        </w:rPr>
        <w:t xml:space="preserve">                  </w:t>
      </w:r>
      <w:proofErr w:type="spellStart"/>
      <w:r>
        <w:rPr>
          <w:color w:val="000000"/>
          <w:sz w:val="28"/>
        </w:rPr>
        <w:t>Р.В.Рыжков</w:t>
      </w:r>
      <w:proofErr w:type="spellEnd"/>
      <w:r w:rsidRPr="00D001C1">
        <w:rPr>
          <w:color w:val="000000"/>
          <w:sz w:val="28"/>
        </w:rPr>
        <w:t xml:space="preserve">                                                       </w:t>
      </w:r>
      <w:r w:rsidRPr="00D001C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86D1F" w:rsidRDefault="00286D1F" w:rsidP="00286D1F">
      <w:pPr>
        <w:jc w:val="both"/>
        <w:rPr>
          <w:sz w:val="28"/>
          <w:szCs w:val="28"/>
        </w:rPr>
      </w:pPr>
    </w:p>
    <w:p w:rsidR="00286D1F" w:rsidRDefault="00286D1F" w:rsidP="00286D1F">
      <w:pPr>
        <w:jc w:val="both"/>
        <w:rPr>
          <w:sz w:val="28"/>
          <w:szCs w:val="28"/>
        </w:rPr>
      </w:pPr>
      <w:bookmarkStart w:id="0" w:name="_GoBack"/>
      <w:bookmarkEnd w:id="0"/>
    </w:p>
    <w:p w:rsidR="00286D1F" w:rsidRDefault="00286D1F" w:rsidP="00286D1F">
      <w:pPr>
        <w:jc w:val="both"/>
        <w:rPr>
          <w:sz w:val="28"/>
          <w:szCs w:val="28"/>
        </w:rPr>
      </w:pPr>
    </w:p>
    <w:p w:rsidR="00286D1F" w:rsidRDefault="00286D1F" w:rsidP="00286D1F">
      <w:pPr>
        <w:jc w:val="both"/>
        <w:rPr>
          <w:sz w:val="28"/>
          <w:szCs w:val="28"/>
        </w:rPr>
      </w:pPr>
    </w:p>
    <w:p w:rsidR="00286D1F" w:rsidRDefault="00286D1F" w:rsidP="00286D1F">
      <w:pPr>
        <w:jc w:val="both"/>
        <w:rPr>
          <w:sz w:val="28"/>
          <w:szCs w:val="28"/>
        </w:rPr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jc w:val="both"/>
      </w:pPr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pacing w:val="-2"/>
          <w:sz w:val="28"/>
          <w:szCs w:val="28"/>
        </w:rPr>
      </w:pPr>
    </w:p>
    <w:p w:rsidR="00286D1F" w:rsidRDefault="00286D1F" w:rsidP="00286D1F">
      <w:pPr>
        <w:rPr>
          <w:spacing w:val="-2"/>
          <w:sz w:val="28"/>
          <w:szCs w:val="28"/>
        </w:rPr>
      </w:pPr>
    </w:p>
    <w:p w:rsidR="00286D1F" w:rsidRDefault="00286D1F" w:rsidP="00286D1F">
      <w:pPr>
        <w:rPr>
          <w:spacing w:val="-2"/>
          <w:sz w:val="28"/>
          <w:szCs w:val="28"/>
        </w:rPr>
      </w:pPr>
    </w:p>
    <w:p w:rsidR="00286D1F" w:rsidRDefault="00286D1F" w:rsidP="00286D1F">
      <w:pPr>
        <w:rPr>
          <w:spacing w:val="-2"/>
          <w:sz w:val="28"/>
          <w:szCs w:val="28"/>
        </w:rPr>
      </w:pPr>
    </w:p>
    <w:p w:rsidR="00286D1F" w:rsidRDefault="00286D1F" w:rsidP="00286D1F">
      <w:pPr>
        <w:rPr>
          <w:spacing w:val="-2"/>
          <w:sz w:val="28"/>
          <w:szCs w:val="28"/>
        </w:rPr>
      </w:pPr>
    </w:p>
    <w:p w:rsidR="00286D1F" w:rsidRDefault="00286D1F" w:rsidP="00286D1F">
      <w:pPr>
        <w:rPr>
          <w:spacing w:val="-2"/>
          <w:sz w:val="28"/>
          <w:szCs w:val="28"/>
        </w:rPr>
      </w:pPr>
    </w:p>
    <w:p w:rsidR="00286D1F" w:rsidRDefault="00286D1F" w:rsidP="00286D1F">
      <w:pPr>
        <w:rPr>
          <w:spacing w:val="-2"/>
          <w:sz w:val="28"/>
          <w:szCs w:val="28"/>
        </w:rPr>
      </w:pPr>
    </w:p>
    <w:p w:rsidR="00286D1F" w:rsidRDefault="00286D1F" w:rsidP="00286D1F">
      <w:pPr>
        <w:rPr>
          <w:spacing w:val="-2"/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286D1F" w:rsidRDefault="00286D1F" w:rsidP="00286D1F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86D1F" w:rsidRDefault="00286D1F" w:rsidP="00286D1F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spellStart"/>
      <w:r>
        <w:rPr>
          <w:sz w:val="28"/>
          <w:szCs w:val="28"/>
        </w:rPr>
        <w:t>Т.А.Зеленева</w:t>
      </w:r>
      <w:proofErr w:type="spellEnd"/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правовой </w:t>
      </w:r>
    </w:p>
    <w:p w:rsidR="00286D1F" w:rsidRDefault="00286D1F" w:rsidP="00286D1F">
      <w:pPr>
        <w:rPr>
          <w:sz w:val="28"/>
          <w:szCs w:val="28"/>
        </w:rPr>
      </w:pPr>
      <w:r>
        <w:rPr>
          <w:sz w:val="28"/>
          <w:szCs w:val="28"/>
        </w:rPr>
        <w:t>и кадровой работы администрации района</w:t>
      </w:r>
    </w:p>
    <w:p w:rsidR="00286D1F" w:rsidRDefault="00286D1F" w:rsidP="00286D1F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spellStart"/>
      <w:r>
        <w:rPr>
          <w:sz w:val="28"/>
          <w:szCs w:val="28"/>
        </w:rPr>
        <w:t>М.К.Петров</w:t>
      </w:r>
      <w:proofErr w:type="spellEnd"/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</w:p>
    <w:p w:rsidR="00286D1F" w:rsidRDefault="00286D1F" w:rsidP="00286D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А.П.Игумнов</w:t>
      </w:r>
      <w:proofErr w:type="spellEnd"/>
    </w:p>
    <w:p w:rsidR="00286D1F" w:rsidRDefault="00286D1F" w:rsidP="00286D1F">
      <w:r>
        <w:rPr>
          <w:sz w:val="28"/>
          <w:szCs w:val="28"/>
        </w:rPr>
        <w:t>2 45 88</w:t>
      </w:r>
    </w:p>
    <w:p w:rsidR="003C4C04" w:rsidRDefault="003C4C04"/>
    <w:sectPr w:rsidR="003C4C04" w:rsidSect="00F76F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9"/>
    <w:rsid w:val="00286D1F"/>
    <w:rsid w:val="003C4C04"/>
    <w:rsid w:val="00906446"/>
    <w:rsid w:val="00A72379"/>
    <w:rsid w:val="00B5106F"/>
    <w:rsid w:val="00C27C63"/>
    <w:rsid w:val="00D53649"/>
    <w:rsid w:val="00E03E62"/>
    <w:rsid w:val="00F7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D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D1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uiPriority w:val="99"/>
    <w:semiHidden/>
    <w:unhideWhenUsed/>
    <w:rsid w:val="00F76F5B"/>
    <w:rPr>
      <w:color w:val="0563C1"/>
      <w:u w:val="single"/>
    </w:rPr>
  </w:style>
  <w:style w:type="paragraph" w:customStyle="1" w:styleId="Standard">
    <w:name w:val="Standard"/>
    <w:rsid w:val="00F76F5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F76F5B"/>
    <w:pPr>
      <w:suppressAutoHyphens w:val="0"/>
      <w:spacing w:after="120"/>
    </w:pPr>
    <w:rPr>
      <w:rFonts w:eastAsiaTheme="minorHAnsi"/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F76F5B"/>
    <w:rPr>
      <w:rFonts w:ascii="Times New Roman" w:hAnsi="Times New Roman" w:cs="Times New Roman"/>
      <w:color w:val="000000"/>
      <w:sz w:val="28"/>
      <w:szCs w:val="28"/>
      <w:lang w:eastAsia="zh-CN"/>
    </w:rPr>
  </w:style>
  <w:style w:type="paragraph" w:customStyle="1" w:styleId="1">
    <w:name w:val="нум список 1"/>
    <w:basedOn w:val="a"/>
    <w:rsid w:val="00F76F5B"/>
    <w:pPr>
      <w:suppressAutoHyphens w:val="0"/>
      <w:spacing w:before="120" w:after="120" w:line="360" w:lineRule="atLeast"/>
      <w:jc w:val="both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D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D1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uiPriority w:val="99"/>
    <w:semiHidden/>
    <w:unhideWhenUsed/>
    <w:rsid w:val="00F76F5B"/>
    <w:rPr>
      <w:color w:val="0563C1"/>
      <w:u w:val="single"/>
    </w:rPr>
  </w:style>
  <w:style w:type="paragraph" w:customStyle="1" w:styleId="Standard">
    <w:name w:val="Standard"/>
    <w:rsid w:val="00F76F5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F76F5B"/>
    <w:pPr>
      <w:suppressAutoHyphens w:val="0"/>
      <w:spacing w:after="120"/>
    </w:pPr>
    <w:rPr>
      <w:rFonts w:eastAsiaTheme="minorHAnsi"/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F76F5B"/>
    <w:rPr>
      <w:rFonts w:ascii="Times New Roman" w:hAnsi="Times New Roman" w:cs="Times New Roman"/>
      <w:color w:val="000000"/>
      <w:sz w:val="28"/>
      <w:szCs w:val="28"/>
      <w:lang w:eastAsia="zh-CN"/>
    </w:rPr>
  </w:style>
  <w:style w:type="paragraph" w:customStyle="1" w:styleId="1">
    <w:name w:val="нум список 1"/>
    <w:basedOn w:val="a"/>
    <w:rsid w:val="00F76F5B"/>
    <w:pPr>
      <w:suppressAutoHyphens w:val="0"/>
      <w:spacing w:before="120" w:after="120" w:line="360" w:lineRule="atLeast"/>
      <w:jc w:val="both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6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2022-12-16T05:08:00Z</cp:lastPrinted>
  <dcterms:created xsi:type="dcterms:W3CDTF">2022-12-16T05:08:00Z</dcterms:created>
  <dcterms:modified xsi:type="dcterms:W3CDTF">2023-01-19T11:09:00Z</dcterms:modified>
</cp:coreProperties>
</file>