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B4" w:rsidRPr="00F52D55" w:rsidRDefault="00014FB4" w:rsidP="00D00607">
      <w:pPr>
        <w:pStyle w:val="a3"/>
        <w:spacing w:after="0"/>
        <w:jc w:val="center"/>
      </w:pPr>
      <w:r>
        <w:rPr>
          <w:noProof/>
        </w:rPr>
        <w:drawing>
          <wp:inline distT="0" distB="0" distL="0" distR="0" wp14:anchorId="3F3AFF4A" wp14:editId="556098BE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ТАМБОВСКАЯ ОБЛАСТЬ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АДМИНИСТРАЦИЯ ПЕРВОМАЙСКОГО РАЙОНА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ПОСТАНОВЛЕНИЕ</w:t>
      </w:r>
    </w:p>
    <w:p w:rsidR="00014FB4" w:rsidRPr="00F52D55" w:rsidRDefault="00CD2632" w:rsidP="00014FB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014F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14FB4">
        <w:rPr>
          <w:sz w:val="28"/>
          <w:szCs w:val="28"/>
        </w:rPr>
        <w:t xml:space="preserve">            </w:t>
      </w:r>
      <w:r w:rsidR="00014FB4" w:rsidRPr="00F52D55">
        <w:rPr>
          <w:sz w:val="28"/>
          <w:szCs w:val="28"/>
        </w:rPr>
        <w:t xml:space="preserve"> </w:t>
      </w:r>
      <w:proofErr w:type="spellStart"/>
      <w:r w:rsidR="00014FB4" w:rsidRPr="00F52D55">
        <w:rPr>
          <w:sz w:val="28"/>
          <w:szCs w:val="28"/>
        </w:rPr>
        <w:t>р.п</w:t>
      </w:r>
      <w:proofErr w:type="gramStart"/>
      <w:r w:rsidR="00014FB4" w:rsidRPr="00F52D55">
        <w:rPr>
          <w:sz w:val="28"/>
          <w:szCs w:val="28"/>
        </w:rPr>
        <w:t>.П</w:t>
      </w:r>
      <w:proofErr w:type="gramEnd"/>
      <w:r w:rsidR="00014FB4" w:rsidRPr="00F52D55">
        <w:rPr>
          <w:sz w:val="28"/>
          <w:szCs w:val="28"/>
        </w:rPr>
        <w:t>ервомайский</w:t>
      </w:r>
      <w:proofErr w:type="spellEnd"/>
      <w:r w:rsidR="00014FB4" w:rsidRPr="00F52D55">
        <w:rPr>
          <w:sz w:val="28"/>
          <w:szCs w:val="28"/>
        </w:rPr>
        <w:t xml:space="preserve"> </w:t>
      </w:r>
      <w:r w:rsidR="00014FB4">
        <w:rPr>
          <w:sz w:val="28"/>
          <w:szCs w:val="28"/>
        </w:rPr>
        <w:t xml:space="preserve">                       </w:t>
      </w:r>
      <w:r w:rsidR="000B5BEB">
        <w:rPr>
          <w:sz w:val="28"/>
          <w:szCs w:val="28"/>
        </w:rPr>
        <w:t>№</w:t>
      </w:r>
    </w:p>
    <w:p w:rsidR="00014FB4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Pr="0079235A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jc w:val="both"/>
        <w:rPr>
          <w:rFonts w:cs="Arial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</w:t>
      </w:r>
      <w:r w:rsidR="006E7307">
        <w:rPr>
          <w:sz w:val="28"/>
          <w:szCs w:val="28"/>
        </w:rPr>
        <w:t xml:space="preserve"> </w:t>
      </w:r>
      <w:r w:rsidR="00415E1E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362D92">
        <w:rPr>
          <w:sz w:val="28"/>
          <w:szCs w:val="28"/>
        </w:rPr>
        <w:t xml:space="preserve">   </w:t>
      </w:r>
      <w:r w:rsidR="0041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37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362D92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   </w:t>
      </w:r>
      <w:r>
        <w:rPr>
          <w:sz w:val="28"/>
          <w:szCs w:val="28"/>
        </w:rPr>
        <w:t>постанов</w:t>
      </w:r>
      <w:r w:rsidR="00362D92">
        <w:rPr>
          <w:sz w:val="28"/>
          <w:szCs w:val="28"/>
        </w:rPr>
        <w:t>ление</w:t>
      </w:r>
      <w:r>
        <w:rPr>
          <w:sz w:val="28"/>
          <w:szCs w:val="28"/>
        </w:rPr>
        <w:t xml:space="preserve">     администрации  </w:t>
      </w:r>
      <w:r w:rsidR="0041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района от 25.06.2018 №637 «Об  определении границ прилегающих территорий к организациям</w:t>
      </w:r>
      <w:r w:rsidR="0030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30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(или) объектам, на которых не допускается розничная продажа </w:t>
      </w:r>
      <w:r w:rsidR="003053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алкогольной 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продукции  на территории 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>Первомайского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района»</w:t>
      </w:r>
      <w:r w:rsidR="00305372">
        <w:rPr>
          <w:sz w:val="28"/>
          <w:szCs w:val="28"/>
        </w:rPr>
        <w:t xml:space="preserve"> </w:t>
      </w:r>
      <w:r w:rsidR="00CD2632">
        <w:rPr>
          <w:sz w:val="28"/>
          <w:szCs w:val="28"/>
        </w:rPr>
        <w:t>(в редакции от 13.04.2020 №302</w:t>
      </w:r>
      <w:r w:rsidR="00305372">
        <w:rPr>
          <w:sz w:val="28"/>
          <w:szCs w:val="28"/>
        </w:rPr>
        <w:t>)</w:t>
      </w:r>
    </w:p>
    <w:bookmarkEnd w:id="0"/>
    <w:p w:rsidR="00014FB4" w:rsidRPr="0079235A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CD2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6D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соответствии       со        статьей   </w:t>
      </w:r>
      <w:r w:rsidR="002C6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16       Федерального      закона  от 22 ноября 1995 года №171-ФЗ «О государственном регулировании производства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оборота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этилового</w:t>
      </w:r>
      <w:r w:rsidR="006E73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спирта, алкогольной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продукции и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спиртосодержащей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продукции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6E73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ограничении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потребления (распития) алкогольной </w:t>
      </w:r>
      <w:r w:rsidR="00C742F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продукции»</w:t>
      </w:r>
      <w:r w:rsidR="006E7307">
        <w:rPr>
          <w:sz w:val="28"/>
          <w:szCs w:val="28"/>
        </w:rPr>
        <w:t xml:space="preserve"> </w:t>
      </w:r>
      <w:r w:rsidRPr="00150F3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05372" w:rsidRPr="00A67C1F">
        <w:rPr>
          <w:sz w:val="28"/>
          <w:szCs w:val="28"/>
        </w:rPr>
        <w:t>в редакции</w:t>
      </w:r>
      <w:r w:rsidR="00A67C1F" w:rsidRPr="00A67C1F">
        <w:rPr>
          <w:sz w:val="28"/>
          <w:szCs w:val="28"/>
        </w:rPr>
        <w:t xml:space="preserve"> от 22</w:t>
      </w:r>
      <w:r w:rsidR="006E7307" w:rsidRPr="00A67C1F">
        <w:rPr>
          <w:sz w:val="28"/>
          <w:szCs w:val="28"/>
        </w:rPr>
        <w:t xml:space="preserve"> </w:t>
      </w:r>
      <w:r w:rsidR="00D47E2D" w:rsidRPr="00A67C1F">
        <w:rPr>
          <w:sz w:val="28"/>
          <w:szCs w:val="28"/>
        </w:rPr>
        <w:t>декабря</w:t>
      </w:r>
      <w:r w:rsidR="006E7307" w:rsidRPr="00A67C1F">
        <w:rPr>
          <w:sz w:val="28"/>
          <w:szCs w:val="28"/>
        </w:rPr>
        <w:t xml:space="preserve"> </w:t>
      </w:r>
      <w:r w:rsidR="00A67C1F" w:rsidRPr="00A67C1F">
        <w:rPr>
          <w:sz w:val="28"/>
          <w:szCs w:val="28"/>
        </w:rPr>
        <w:t>2020</w:t>
      </w:r>
      <w:r w:rsidRPr="00A67C1F">
        <w:rPr>
          <w:sz w:val="28"/>
          <w:szCs w:val="28"/>
        </w:rPr>
        <w:t>года</w:t>
      </w:r>
      <w:r>
        <w:rPr>
          <w:sz w:val="28"/>
          <w:szCs w:val="28"/>
        </w:rPr>
        <w:t>),</w:t>
      </w:r>
      <w:r w:rsidR="00A67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7E2D">
        <w:rPr>
          <w:sz w:val="28"/>
          <w:szCs w:val="28"/>
        </w:rPr>
        <w:t>руководствуясь статьями 25,25.1</w:t>
      </w:r>
      <w:r w:rsidRPr="0079235A">
        <w:rPr>
          <w:sz w:val="28"/>
          <w:szCs w:val="28"/>
        </w:rPr>
        <w:t>,33 Устава Первомайского района Тамбовской области, администрация Первомайского района ПОСТАНОВЛЯЕТ</w:t>
      </w:r>
      <w:r>
        <w:rPr>
          <w:sz w:val="28"/>
          <w:szCs w:val="28"/>
        </w:rPr>
        <w:t>:</w:t>
      </w:r>
      <w:proofErr w:type="gramEnd"/>
    </w:p>
    <w:p w:rsidR="009E26DC" w:rsidRDefault="00014FB4" w:rsidP="00014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E03">
        <w:rPr>
          <w:sz w:val="28"/>
          <w:szCs w:val="28"/>
        </w:rPr>
        <w:t xml:space="preserve">Внести следующие </w:t>
      </w:r>
      <w:r w:rsidR="00415E1E">
        <w:rPr>
          <w:sz w:val="28"/>
          <w:szCs w:val="28"/>
        </w:rPr>
        <w:t>изменения</w:t>
      </w:r>
      <w:r w:rsidR="009E26DC">
        <w:rPr>
          <w:sz w:val="28"/>
          <w:szCs w:val="28"/>
        </w:rPr>
        <w:t xml:space="preserve"> </w:t>
      </w:r>
      <w:r w:rsidR="00A67C1F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в постановление</w:t>
      </w:r>
      <w:r w:rsidR="009E26DC" w:rsidRPr="009E26DC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администрации района от 25.06.2018 №637 «Об  определении границ прилегающих территорий к организациям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и 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(или) объектам, на которых не допускается розничная продажа</w:t>
      </w:r>
      <w:r w:rsidR="00305372">
        <w:rPr>
          <w:sz w:val="28"/>
          <w:szCs w:val="28"/>
        </w:rPr>
        <w:t xml:space="preserve">  </w:t>
      </w:r>
      <w:r w:rsidR="009E26DC">
        <w:rPr>
          <w:sz w:val="28"/>
          <w:szCs w:val="28"/>
        </w:rPr>
        <w:t xml:space="preserve"> алкогольной</w:t>
      </w:r>
      <w:r w:rsidR="00305372">
        <w:rPr>
          <w:sz w:val="28"/>
          <w:szCs w:val="28"/>
        </w:rPr>
        <w:t xml:space="preserve">   </w:t>
      </w:r>
      <w:r w:rsidR="009E26DC">
        <w:rPr>
          <w:sz w:val="28"/>
          <w:szCs w:val="28"/>
        </w:rPr>
        <w:t xml:space="preserve">продукции  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на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территории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Первомайского </w:t>
      </w:r>
      <w:r w:rsidR="00305372">
        <w:rPr>
          <w:sz w:val="28"/>
          <w:szCs w:val="28"/>
        </w:rPr>
        <w:t xml:space="preserve">  </w:t>
      </w:r>
      <w:r w:rsidR="009E26DC">
        <w:rPr>
          <w:sz w:val="28"/>
          <w:szCs w:val="28"/>
        </w:rPr>
        <w:t>района»</w:t>
      </w:r>
      <w:r w:rsidR="00305372" w:rsidRPr="00305372">
        <w:rPr>
          <w:sz w:val="28"/>
          <w:szCs w:val="28"/>
        </w:rPr>
        <w:t xml:space="preserve"> </w:t>
      </w:r>
      <w:r w:rsidR="00A67C1F">
        <w:rPr>
          <w:sz w:val="28"/>
          <w:szCs w:val="28"/>
        </w:rPr>
        <w:t>(в редакции от 13.04.2020 №302</w:t>
      </w:r>
      <w:r w:rsidR="00305372">
        <w:rPr>
          <w:sz w:val="28"/>
          <w:szCs w:val="28"/>
        </w:rPr>
        <w:t>)</w:t>
      </w:r>
      <w:r w:rsidR="009E26DC">
        <w:rPr>
          <w:sz w:val="28"/>
          <w:szCs w:val="28"/>
        </w:rPr>
        <w:t>:</w:t>
      </w:r>
    </w:p>
    <w:p w:rsidR="00014FB4" w:rsidRDefault="00122711" w:rsidP="00014FB4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-в пункте 5 постановления вместо слов: «в соответствии с постановлением администрации Тамбовской области от  15.03.2013 №244 «Об</w:t>
      </w:r>
      <w:r w:rsidR="00337117">
        <w:rPr>
          <w:sz w:val="28"/>
          <w:szCs w:val="28"/>
        </w:rPr>
        <w:t xml:space="preserve"> определении мест массового скопления граждан и мест нахождения источников повышенной опасности, в которых не допускается розничная продажа  алкогольной продукции на территории Тамбовской области»</w:t>
      </w:r>
      <w:r w:rsidR="00A837C8">
        <w:rPr>
          <w:sz w:val="28"/>
          <w:szCs w:val="28"/>
        </w:rPr>
        <w:t xml:space="preserve"> (с изменениями и дополнениями от 20.04.2018)</w:t>
      </w:r>
      <w:r w:rsidR="00337117">
        <w:rPr>
          <w:sz w:val="28"/>
          <w:szCs w:val="28"/>
        </w:rPr>
        <w:t xml:space="preserve"> </w:t>
      </w:r>
      <w:r>
        <w:rPr>
          <w:sz w:val="28"/>
          <w:szCs w:val="28"/>
        </w:rPr>
        <w:t>чи</w:t>
      </w:r>
      <w:r w:rsidR="00A837C8">
        <w:rPr>
          <w:sz w:val="28"/>
          <w:szCs w:val="28"/>
        </w:rPr>
        <w:t>тать слова: «в соответствии с постановлением администрации Тамбовской области от 26.03.2021 №202 «Об утверждении</w:t>
      </w:r>
      <w:proofErr w:type="gramEnd"/>
      <w:r w:rsidR="00A837C8">
        <w:rPr>
          <w:sz w:val="28"/>
          <w:szCs w:val="28"/>
        </w:rPr>
        <w:t xml:space="preserve"> перечня нахождения источников повышенной опасности, в которых не 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Тамбовской области»</w:t>
      </w:r>
      <w:r w:rsidR="00415E1E">
        <w:rPr>
          <w:sz w:val="28"/>
          <w:szCs w:val="28"/>
        </w:rPr>
        <w:t>.</w:t>
      </w:r>
      <w:r w:rsidR="00660C90">
        <w:rPr>
          <w:sz w:val="28"/>
          <w:szCs w:val="28"/>
        </w:rPr>
        <w:t xml:space="preserve"> </w:t>
      </w:r>
    </w:p>
    <w:p w:rsidR="00014FB4" w:rsidRPr="0076447A" w:rsidRDefault="009E26DC" w:rsidP="00014FB4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14FB4" w:rsidRPr="004662C4">
        <w:rPr>
          <w:sz w:val="28"/>
          <w:szCs w:val="28"/>
        </w:rPr>
        <w:t>.</w:t>
      </w:r>
      <w:r w:rsidR="00795A54" w:rsidRPr="00795A54">
        <w:rPr>
          <w:sz w:val="28"/>
          <w:szCs w:val="28"/>
        </w:rPr>
        <w:t xml:space="preserve"> </w:t>
      </w:r>
      <w:r w:rsidR="00795A54" w:rsidRPr="000E32BA">
        <w:rPr>
          <w:sz w:val="28"/>
          <w:szCs w:val="28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="00795A54" w:rsidRPr="000E32BA">
        <w:rPr>
          <w:sz w:val="28"/>
          <w:szCs w:val="28"/>
          <w:lang w:val="en-US"/>
        </w:rPr>
        <w:t>www</w:t>
      </w:r>
      <w:r w:rsidR="00795A54" w:rsidRPr="000E32BA">
        <w:rPr>
          <w:sz w:val="28"/>
          <w:szCs w:val="28"/>
        </w:rPr>
        <w:t>.</w:t>
      </w:r>
      <w:r w:rsidR="00795A54" w:rsidRPr="000E32BA">
        <w:rPr>
          <w:sz w:val="28"/>
          <w:szCs w:val="28"/>
          <w:lang w:val="en-US"/>
        </w:rPr>
        <w:t>top</w:t>
      </w:r>
      <w:r w:rsidR="00795A54" w:rsidRPr="000E32BA">
        <w:rPr>
          <w:sz w:val="28"/>
          <w:szCs w:val="28"/>
        </w:rPr>
        <w:t>68.</w:t>
      </w:r>
      <w:proofErr w:type="spellStart"/>
      <w:r w:rsidR="00795A54" w:rsidRPr="000E32BA">
        <w:rPr>
          <w:sz w:val="28"/>
          <w:szCs w:val="28"/>
          <w:lang w:val="en-US"/>
        </w:rPr>
        <w:t>ru</w:t>
      </w:r>
      <w:proofErr w:type="spellEnd"/>
      <w:r w:rsidR="00795A54" w:rsidRPr="000E32BA">
        <w:rPr>
          <w:sz w:val="28"/>
          <w:szCs w:val="28"/>
        </w:rPr>
        <w:t>).</w:t>
      </w:r>
    </w:p>
    <w:p w:rsidR="00014FB4" w:rsidRDefault="009E26DC" w:rsidP="00014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14FB4">
        <w:rPr>
          <w:sz w:val="28"/>
          <w:szCs w:val="28"/>
        </w:rPr>
        <w:t>.</w:t>
      </w:r>
      <w:r w:rsidR="00014FB4" w:rsidRPr="004662C4">
        <w:rPr>
          <w:sz w:val="28"/>
          <w:szCs w:val="28"/>
        </w:rPr>
        <w:t>В срок не позднее 1 месяца со дня принятия настоящего постановления направить в управление по развитию пром</w:t>
      </w:r>
      <w:r w:rsidR="00E51867">
        <w:rPr>
          <w:sz w:val="28"/>
          <w:szCs w:val="28"/>
        </w:rPr>
        <w:t>ышленности и торговли</w:t>
      </w:r>
      <w:r w:rsidR="00014FB4" w:rsidRPr="004662C4">
        <w:rPr>
          <w:sz w:val="28"/>
          <w:szCs w:val="28"/>
        </w:rPr>
        <w:t xml:space="preserve"> </w:t>
      </w:r>
      <w:r w:rsidR="00014FB4" w:rsidRPr="00A752C2">
        <w:rPr>
          <w:sz w:val="28"/>
          <w:szCs w:val="28"/>
        </w:rPr>
        <w:t xml:space="preserve">Тамбовской </w:t>
      </w:r>
      <w:r w:rsidR="00E51867">
        <w:rPr>
          <w:sz w:val="28"/>
          <w:szCs w:val="28"/>
        </w:rPr>
        <w:t>области</w:t>
      </w:r>
      <w:r w:rsidR="00014FB4" w:rsidRPr="00A752C2">
        <w:rPr>
          <w:sz w:val="28"/>
          <w:szCs w:val="28"/>
        </w:rPr>
        <w:t xml:space="preserve"> информацию о принятии настоя</w:t>
      </w:r>
      <w:r w:rsidR="00E51867">
        <w:rPr>
          <w:sz w:val="28"/>
          <w:szCs w:val="28"/>
        </w:rPr>
        <w:t>щего постановления и прилагаемую к нему схему</w:t>
      </w:r>
      <w:r w:rsidR="00014FB4" w:rsidRPr="00A752C2">
        <w:rPr>
          <w:sz w:val="28"/>
          <w:szCs w:val="28"/>
        </w:rPr>
        <w:t xml:space="preserve"> границ прилегающ</w:t>
      </w:r>
      <w:r w:rsidR="00E51867">
        <w:rPr>
          <w:sz w:val="28"/>
          <w:szCs w:val="28"/>
        </w:rPr>
        <w:t>их территорий (приложение</w:t>
      </w:r>
      <w:r w:rsidR="00014FB4" w:rsidRPr="00A752C2">
        <w:rPr>
          <w:sz w:val="28"/>
          <w:szCs w:val="28"/>
        </w:rPr>
        <w:t xml:space="preserve"> к настоящему постановлению) для размещения на официальном сайте управления в информационно-телекоммуникационной сети «Интернет».</w:t>
      </w:r>
    </w:p>
    <w:p w:rsidR="003444C0" w:rsidRDefault="009E26DC" w:rsidP="00014FB4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3444C0">
        <w:rPr>
          <w:sz w:val="28"/>
          <w:szCs w:val="28"/>
        </w:rPr>
        <w:t>.</w:t>
      </w:r>
      <w:r w:rsidR="00795A54" w:rsidRPr="00795A54">
        <w:rPr>
          <w:sz w:val="28"/>
          <w:szCs w:val="28"/>
        </w:rPr>
        <w:t xml:space="preserve"> </w:t>
      </w:r>
      <w:r w:rsidR="00795A54" w:rsidRPr="000E32BA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014FB4" w:rsidRPr="002E1AAC" w:rsidRDefault="00014FB4" w:rsidP="00014FB4">
      <w:pPr>
        <w:jc w:val="both"/>
        <w:rPr>
          <w:sz w:val="28"/>
        </w:rPr>
      </w:pPr>
    </w:p>
    <w:p w:rsidR="00014FB4" w:rsidRDefault="00014FB4" w:rsidP="00014FB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14FB4" w:rsidRDefault="00014FB4" w:rsidP="00014FB4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6E7307" w:rsidRDefault="00014FB4" w:rsidP="006E7307">
      <w:pPr>
        <w:jc w:val="both"/>
        <w:rPr>
          <w:sz w:val="28"/>
        </w:rPr>
      </w:pPr>
      <w:r>
        <w:rPr>
          <w:sz w:val="28"/>
        </w:rPr>
        <w:t>Глава</w:t>
      </w:r>
      <w:r w:rsidR="006E7307">
        <w:rPr>
          <w:sz w:val="28"/>
        </w:rPr>
        <w:t xml:space="preserve"> района                                                                                        </w:t>
      </w:r>
      <w:proofErr w:type="spellStart"/>
      <w:r w:rsidR="006E7307">
        <w:rPr>
          <w:sz w:val="28"/>
        </w:rPr>
        <w:t>Р.В.Рыжков</w:t>
      </w:r>
      <w:proofErr w:type="spellEnd"/>
    </w:p>
    <w:p w:rsidR="00014FB4" w:rsidRDefault="00014FB4" w:rsidP="00014FB4">
      <w:pPr>
        <w:jc w:val="both"/>
        <w:rPr>
          <w:sz w:val="28"/>
        </w:rPr>
      </w:pPr>
    </w:p>
    <w:p w:rsidR="00B760E1" w:rsidRDefault="00B760E1"/>
    <w:p w:rsidR="006E7307" w:rsidRDefault="006E7307"/>
    <w:p w:rsidR="006E7307" w:rsidRDefault="006E7307"/>
    <w:p w:rsidR="006E7307" w:rsidRDefault="006E7307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795A54" w:rsidRDefault="00795A54"/>
    <w:p w:rsidR="00795A54" w:rsidRDefault="00795A54"/>
    <w:p w:rsidR="00795A54" w:rsidRDefault="00795A54"/>
    <w:p w:rsidR="00795A54" w:rsidRDefault="00795A54"/>
    <w:p w:rsidR="00AD5024" w:rsidRDefault="00AD5024" w:rsidP="00F87151"/>
    <w:sectPr w:rsidR="00AD5024" w:rsidSect="00D006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25"/>
    <w:rsid w:val="0000004C"/>
    <w:rsid w:val="00014FB4"/>
    <w:rsid w:val="000B5BEB"/>
    <w:rsid w:val="000F40E6"/>
    <w:rsid w:val="00122711"/>
    <w:rsid w:val="002C6D3A"/>
    <w:rsid w:val="002D5A32"/>
    <w:rsid w:val="003007E3"/>
    <w:rsid w:val="00305372"/>
    <w:rsid w:val="00337117"/>
    <w:rsid w:val="003444C0"/>
    <w:rsid w:val="00362D92"/>
    <w:rsid w:val="003C07AE"/>
    <w:rsid w:val="00415E1E"/>
    <w:rsid w:val="004277F4"/>
    <w:rsid w:val="00455966"/>
    <w:rsid w:val="00554094"/>
    <w:rsid w:val="005C1614"/>
    <w:rsid w:val="006012C6"/>
    <w:rsid w:val="00660C90"/>
    <w:rsid w:val="00677EA4"/>
    <w:rsid w:val="006E7307"/>
    <w:rsid w:val="006F1A9D"/>
    <w:rsid w:val="00786819"/>
    <w:rsid w:val="00795A54"/>
    <w:rsid w:val="007B45C2"/>
    <w:rsid w:val="00834588"/>
    <w:rsid w:val="00860225"/>
    <w:rsid w:val="008C0C8A"/>
    <w:rsid w:val="008E033F"/>
    <w:rsid w:val="0095661E"/>
    <w:rsid w:val="009B1A46"/>
    <w:rsid w:val="009E26DC"/>
    <w:rsid w:val="009E3C66"/>
    <w:rsid w:val="00A55AF5"/>
    <w:rsid w:val="00A67C1F"/>
    <w:rsid w:val="00A837C8"/>
    <w:rsid w:val="00AD5024"/>
    <w:rsid w:val="00AE560D"/>
    <w:rsid w:val="00B147E6"/>
    <w:rsid w:val="00B17D25"/>
    <w:rsid w:val="00B40550"/>
    <w:rsid w:val="00B760E1"/>
    <w:rsid w:val="00C01E59"/>
    <w:rsid w:val="00C742F9"/>
    <w:rsid w:val="00C96A6E"/>
    <w:rsid w:val="00CA03A8"/>
    <w:rsid w:val="00CD06E2"/>
    <w:rsid w:val="00CD2632"/>
    <w:rsid w:val="00D00607"/>
    <w:rsid w:val="00D47E2D"/>
    <w:rsid w:val="00DF7E03"/>
    <w:rsid w:val="00E37323"/>
    <w:rsid w:val="00E51867"/>
    <w:rsid w:val="00F81091"/>
    <w:rsid w:val="00F87151"/>
    <w:rsid w:val="00F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A8C5-6242-4BF0-9343-A2149760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2019-02-19T05:13:00Z</cp:lastPrinted>
  <dcterms:created xsi:type="dcterms:W3CDTF">2021-04-29T14:04:00Z</dcterms:created>
  <dcterms:modified xsi:type="dcterms:W3CDTF">2021-04-29T14:04:00Z</dcterms:modified>
</cp:coreProperties>
</file>