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Pr="00EA394C" w:rsidRDefault="00650881" w:rsidP="00650881">
      <w:pPr>
        <w:pStyle w:val="Standard"/>
        <w:jc w:val="center"/>
        <w:rPr>
          <w:b/>
          <w:bCs/>
          <w:sz w:val="26"/>
          <w:szCs w:val="26"/>
        </w:rPr>
      </w:pPr>
      <w:r w:rsidRPr="00EA394C">
        <w:rPr>
          <w:b/>
          <w:bCs/>
          <w:sz w:val="26"/>
          <w:szCs w:val="26"/>
        </w:rPr>
        <w:t>Уведомление</w:t>
      </w:r>
    </w:p>
    <w:p w:rsidR="00650881" w:rsidRPr="00EA394C" w:rsidRDefault="00650881" w:rsidP="00650881">
      <w:pPr>
        <w:pStyle w:val="Standard"/>
        <w:jc w:val="center"/>
        <w:rPr>
          <w:b/>
          <w:bCs/>
          <w:sz w:val="26"/>
          <w:szCs w:val="26"/>
        </w:rPr>
      </w:pPr>
      <w:r w:rsidRPr="00EA394C">
        <w:rPr>
          <w:b/>
          <w:bCs/>
          <w:sz w:val="26"/>
          <w:szCs w:val="26"/>
        </w:rPr>
        <w:t>о проведении публичных консультаций</w:t>
      </w:r>
    </w:p>
    <w:p w:rsidR="00650881" w:rsidRPr="00EA394C" w:rsidRDefault="00650881" w:rsidP="00650881">
      <w:pPr>
        <w:pStyle w:val="Standard"/>
        <w:jc w:val="both"/>
        <w:rPr>
          <w:sz w:val="26"/>
          <w:szCs w:val="26"/>
        </w:rPr>
      </w:pPr>
      <w:r w:rsidRPr="00EA394C">
        <w:rPr>
          <w:sz w:val="26"/>
          <w:szCs w:val="26"/>
        </w:rPr>
        <w:tab/>
      </w:r>
      <w:r w:rsidR="00232E77" w:rsidRPr="00EA394C">
        <w:rPr>
          <w:iCs/>
          <w:sz w:val="26"/>
          <w:szCs w:val="26"/>
        </w:rPr>
        <w:t>Администрация Первомайского района</w:t>
      </w:r>
      <w:r w:rsidRPr="00EA394C">
        <w:rPr>
          <w:sz w:val="26"/>
          <w:szCs w:val="26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444BB9" w:rsidRPr="00444BB9" w:rsidRDefault="00650881" w:rsidP="00444BB9">
      <w:pPr>
        <w:jc w:val="both"/>
        <w:rPr>
          <w:bCs/>
          <w:sz w:val="26"/>
          <w:szCs w:val="26"/>
        </w:rPr>
      </w:pPr>
      <w:r w:rsidRPr="00EA394C">
        <w:rPr>
          <w:sz w:val="26"/>
          <w:szCs w:val="26"/>
        </w:rPr>
        <w:tab/>
      </w:r>
      <w:proofErr w:type="gramStart"/>
      <w:r w:rsidRPr="00444BB9">
        <w:rPr>
          <w:sz w:val="26"/>
          <w:szCs w:val="26"/>
        </w:rPr>
        <w:t xml:space="preserve">Публичные консультации проводятся </w:t>
      </w:r>
      <w:r w:rsidR="00B34281" w:rsidRPr="00444BB9">
        <w:rPr>
          <w:sz w:val="26"/>
          <w:szCs w:val="26"/>
        </w:rPr>
        <w:t>по п</w:t>
      </w:r>
      <w:r w:rsidR="00B34281" w:rsidRPr="00444BB9">
        <w:rPr>
          <w:rFonts w:eastAsia="TimesNewRoman"/>
          <w:color w:val="000000"/>
          <w:sz w:val="26"/>
          <w:szCs w:val="26"/>
        </w:rPr>
        <w:t xml:space="preserve">остановлению администрации Первомайского района Тамбовской области от  </w:t>
      </w:r>
      <w:r w:rsidR="00444BB9" w:rsidRPr="00444BB9">
        <w:rPr>
          <w:rFonts w:eastAsia="TimesNewRoman"/>
          <w:color w:val="000000"/>
          <w:sz w:val="26"/>
          <w:szCs w:val="26"/>
        </w:rPr>
        <w:t>22.09</w:t>
      </w:r>
      <w:r w:rsidR="00B34281" w:rsidRPr="00444BB9">
        <w:rPr>
          <w:rFonts w:eastAsia="TimesNewRoman"/>
          <w:color w:val="000000"/>
          <w:sz w:val="26"/>
          <w:szCs w:val="26"/>
        </w:rPr>
        <w:t>.202</w:t>
      </w:r>
      <w:r w:rsidR="00444BB9" w:rsidRPr="00444BB9">
        <w:rPr>
          <w:rFonts w:eastAsia="TimesNewRoman"/>
          <w:color w:val="000000"/>
          <w:sz w:val="26"/>
          <w:szCs w:val="26"/>
        </w:rPr>
        <w:t>0</w:t>
      </w:r>
      <w:r w:rsidR="00B34281" w:rsidRPr="00444BB9">
        <w:rPr>
          <w:rFonts w:eastAsia="TimesNewRoman"/>
          <w:color w:val="000000"/>
          <w:sz w:val="26"/>
          <w:szCs w:val="26"/>
        </w:rPr>
        <w:t xml:space="preserve">   </w:t>
      </w:r>
      <w:bookmarkStart w:id="0" w:name="_GoBack"/>
      <w:bookmarkEnd w:id="0"/>
      <w:r w:rsidR="00B34281" w:rsidRPr="00444BB9">
        <w:rPr>
          <w:rFonts w:eastAsia="TimesNewRoman"/>
          <w:color w:val="000000"/>
          <w:sz w:val="26"/>
          <w:szCs w:val="26"/>
        </w:rPr>
        <w:t xml:space="preserve">  № </w:t>
      </w:r>
      <w:r w:rsidR="00444BB9" w:rsidRPr="00444BB9">
        <w:rPr>
          <w:rFonts w:eastAsia="TimesNewRoman"/>
          <w:color w:val="000000"/>
          <w:sz w:val="26"/>
          <w:szCs w:val="26"/>
        </w:rPr>
        <w:t>695</w:t>
      </w:r>
      <w:r w:rsidR="00B34281" w:rsidRPr="00444BB9">
        <w:rPr>
          <w:rFonts w:eastAsia="TimesNewRoman"/>
          <w:color w:val="000000"/>
          <w:sz w:val="26"/>
          <w:szCs w:val="26"/>
        </w:rPr>
        <w:t xml:space="preserve"> </w:t>
      </w:r>
      <w:r w:rsidR="004C0CCB">
        <w:rPr>
          <w:rFonts w:eastAsia="TimesNewRoman"/>
          <w:color w:val="000000"/>
          <w:sz w:val="26"/>
          <w:szCs w:val="26"/>
        </w:rPr>
        <w:t>«</w:t>
      </w:r>
      <w:r w:rsidR="00444BB9" w:rsidRPr="00444BB9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444BB9" w:rsidRPr="00444BB9">
        <w:rPr>
          <w:bCs/>
          <w:sz w:val="26"/>
          <w:szCs w:val="26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Первомайского района Тамбовской области, а также посадка (взлет) на расположенные в границах района площадки, сведения о которых не опубликованы</w:t>
      </w:r>
      <w:proofErr w:type="gramEnd"/>
      <w:r w:rsidR="00444BB9" w:rsidRPr="00444BB9">
        <w:rPr>
          <w:bCs/>
          <w:sz w:val="26"/>
          <w:szCs w:val="26"/>
        </w:rPr>
        <w:t xml:space="preserve"> в документах аэронавигационной информации»</w:t>
      </w:r>
    </w:p>
    <w:p w:rsidR="000901B4" w:rsidRPr="00EA394C" w:rsidRDefault="000901B4" w:rsidP="00B34281">
      <w:pPr>
        <w:jc w:val="both"/>
        <w:rPr>
          <w:rStyle w:val="a3"/>
          <w:color w:val="002060"/>
          <w:sz w:val="26"/>
          <w:szCs w:val="26"/>
        </w:rPr>
      </w:pPr>
      <w:r w:rsidRPr="00EA394C">
        <w:rPr>
          <w:sz w:val="26"/>
          <w:szCs w:val="26"/>
        </w:rPr>
        <w:t xml:space="preserve">Место размещения уведомления в информационно-телекоммуникационной сети «Интернет» </w:t>
      </w:r>
      <w:r w:rsidRPr="00EA394C">
        <w:rPr>
          <w:i/>
          <w:sz w:val="26"/>
          <w:szCs w:val="26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EA394C">
        <w:rPr>
          <w:i/>
          <w:iCs/>
          <w:sz w:val="26"/>
          <w:szCs w:val="26"/>
          <w:u w:val="single"/>
        </w:rPr>
        <w:t xml:space="preserve"> </w:t>
      </w:r>
      <w:hyperlink r:id="rId7" w:history="1">
        <w:r w:rsidRPr="00EA394C">
          <w:rPr>
            <w:rStyle w:val="a3"/>
            <w:i/>
            <w:iCs/>
            <w:sz w:val="26"/>
            <w:szCs w:val="26"/>
            <w:lang w:val="en-US"/>
          </w:rPr>
          <w:t>http</w:t>
        </w:r>
        <w:r w:rsidRPr="00EA394C">
          <w:rPr>
            <w:rStyle w:val="a3"/>
            <w:i/>
            <w:iCs/>
            <w:sz w:val="26"/>
            <w:szCs w:val="26"/>
          </w:rPr>
          <w:t>://</w:t>
        </w:r>
        <w:r w:rsidRPr="00EA394C">
          <w:rPr>
            <w:rStyle w:val="a3"/>
            <w:i/>
            <w:iCs/>
            <w:sz w:val="26"/>
            <w:szCs w:val="26"/>
            <w:lang w:val="en-US"/>
          </w:rPr>
          <w:t>r</w:t>
        </w:r>
        <w:r w:rsidRPr="00EA394C">
          <w:rPr>
            <w:rStyle w:val="a3"/>
            <w:i/>
            <w:iCs/>
            <w:sz w:val="26"/>
            <w:szCs w:val="26"/>
          </w:rPr>
          <w:t>48.</w:t>
        </w:r>
        <w:r w:rsidRPr="00EA394C">
          <w:rPr>
            <w:rStyle w:val="a3"/>
            <w:i/>
            <w:iCs/>
            <w:sz w:val="26"/>
            <w:szCs w:val="26"/>
            <w:lang w:val="en-US"/>
          </w:rPr>
          <w:t>tmbreg</w:t>
        </w:r>
        <w:r w:rsidRPr="00EA394C">
          <w:rPr>
            <w:rStyle w:val="a3"/>
            <w:i/>
            <w:iCs/>
            <w:sz w:val="26"/>
            <w:szCs w:val="26"/>
          </w:rPr>
          <w:t>.</w:t>
        </w:r>
        <w:r w:rsidRPr="00EA394C">
          <w:rPr>
            <w:rStyle w:val="a3"/>
            <w:i/>
            <w:iCs/>
            <w:sz w:val="26"/>
            <w:szCs w:val="26"/>
            <w:lang w:val="en-US"/>
          </w:rPr>
          <w:t>ru</w:t>
        </w:r>
      </w:hyperlink>
      <w:r w:rsidRPr="00EA394C">
        <w:rPr>
          <w:i/>
          <w:iCs/>
          <w:sz w:val="26"/>
          <w:szCs w:val="26"/>
          <w:u w:val="single"/>
        </w:rPr>
        <w:t>,</w:t>
      </w:r>
      <w:r w:rsidRPr="00EA394C">
        <w:rPr>
          <w:sz w:val="26"/>
          <w:szCs w:val="26"/>
        </w:rPr>
        <w:tab/>
      </w:r>
      <w:r w:rsidRPr="00EA394C">
        <w:rPr>
          <w:i/>
          <w:iCs/>
          <w:sz w:val="26"/>
          <w:szCs w:val="26"/>
        </w:rPr>
        <w:t xml:space="preserve">на областном сайте </w:t>
      </w:r>
      <w:hyperlink r:id="rId8" w:history="1">
        <w:r w:rsidRPr="00EA394C">
          <w:rPr>
            <w:rStyle w:val="a3"/>
            <w:sz w:val="26"/>
            <w:szCs w:val="26"/>
          </w:rPr>
          <w:t>https://regulation.tambov.gov.ru/</w:t>
        </w:r>
      </w:hyperlink>
      <w:r w:rsidRPr="00EA394C">
        <w:rPr>
          <w:rStyle w:val="a3"/>
          <w:color w:val="002060"/>
          <w:sz w:val="26"/>
          <w:szCs w:val="26"/>
        </w:rPr>
        <w:t>.</w:t>
      </w:r>
    </w:p>
    <w:p w:rsidR="000901B4" w:rsidRPr="00EA394C" w:rsidRDefault="000901B4" w:rsidP="000901B4">
      <w:pPr>
        <w:pStyle w:val="a9"/>
        <w:spacing w:before="0" w:beforeAutospacing="0" w:after="0"/>
        <w:ind w:firstLine="708"/>
        <w:jc w:val="both"/>
        <w:rPr>
          <w:sz w:val="26"/>
          <w:szCs w:val="26"/>
          <w:u w:val="single"/>
        </w:rPr>
      </w:pPr>
      <w:r w:rsidRPr="00EA394C">
        <w:rPr>
          <w:rStyle w:val="a3"/>
          <w:color w:val="auto"/>
          <w:sz w:val="26"/>
          <w:szCs w:val="26"/>
        </w:rPr>
        <w:t xml:space="preserve">Срок приема предложений </w:t>
      </w:r>
      <w:r w:rsidR="00397115" w:rsidRPr="00EA394C">
        <w:rPr>
          <w:rStyle w:val="a3"/>
          <w:color w:val="auto"/>
          <w:sz w:val="26"/>
          <w:szCs w:val="26"/>
        </w:rPr>
        <w:t xml:space="preserve"> с </w:t>
      </w:r>
      <w:r w:rsidR="00B34281" w:rsidRPr="00EA394C">
        <w:rPr>
          <w:rStyle w:val="a3"/>
          <w:color w:val="auto"/>
          <w:sz w:val="26"/>
          <w:szCs w:val="26"/>
        </w:rPr>
        <w:t>01.0</w:t>
      </w:r>
      <w:r w:rsidR="00444BB9">
        <w:rPr>
          <w:rStyle w:val="a3"/>
          <w:color w:val="auto"/>
          <w:sz w:val="26"/>
          <w:szCs w:val="26"/>
        </w:rPr>
        <w:t>7</w:t>
      </w:r>
      <w:r w:rsidR="00B34281" w:rsidRPr="00EA394C">
        <w:rPr>
          <w:rStyle w:val="a3"/>
          <w:color w:val="auto"/>
          <w:sz w:val="26"/>
          <w:szCs w:val="26"/>
        </w:rPr>
        <w:t>.2022</w:t>
      </w:r>
      <w:r w:rsidR="008A7096" w:rsidRPr="00EA394C">
        <w:rPr>
          <w:rStyle w:val="a3"/>
          <w:color w:val="auto"/>
          <w:sz w:val="26"/>
          <w:szCs w:val="26"/>
        </w:rPr>
        <w:t xml:space="preserve"> по</w:t>
      </w:r>
      <w:r w:rsidR="004F308B" w:rsidRPr="00EA394C">
        <w:rPr>
          <w:rStyle w:val="a3"/>
          <w:color w:val="auto"/>
          <w:sz w:val="26"/>
          <w:szCs w:val="26"/>
        </w:rPr>
        <w:t xml:space="preserve"> </w:t>
      </w:r>
      <w:r w:rsidR="00444BB9">
        <w:rPr>
          <w:rStyle w:val="a3"/>
          <w:color w:val="auto"/>
          <w:sz w:val="26"/>
          <w:szCs w:val="26"/>
        </w:rPr>
        <w:t>10</w:t>
      </w:r>
      <w:r w:rsidR="004F308B" w:rsidRPr="00EA394C">
        <w:rPr>
          <w:rStyle w:val="a3"/>
          <w:color w:val="auto"/>
          <w:sz w:val="26"/>
          <w:szCs w:val="26"/>
        </w:rPr>
        <w:t>.0</w:t>
      </w:r>
      <w:r w:rsidR="00444BB9">
        <w:rPr>
          <w:rStyle w:val="a3"/>
          <w:color w:val="auto"/>
          <w:sz w:val="26"/>
          <w:szCs w:val="26"/>
        </w:rPr>
        <w:t>8</w:t>
      </w:r>
      <w:r w:rsidR="004F308B" w:rsidRPr="00EA394C">
        <w:rPr>
          <w:rStyle w:val="a3"/>
          <w:color w:val="auto"/>
          <w:sz w:val="26"/>
          <w:szCs w:val="26"/>
        </w:rPr>
        <w:t>.</w:t>
      </w:r>
      <w:r w:rsidRPr="00EA394C">
        <w:rPr>
          <w:rStyle w:val="a3"/>
          <w:color w:val="auto"/>
          <w:sz w:val="26"/>
          <w:szCs w:val="26"/>
        </w:rPr>
        <w:t>20</w:t>
      </w:r>
      <w:r w:rsidR="00397115" w:rsidRPr="00EA394C">
        <w:rPr>
          <w:rStyle w:val="a3"/>
          <w:color w:val="auto"/>
          <w:sz w:val="26"/>
          <w:szCs w:val="26"/>
        </w:rPr>
        <w:t>2</w:t>
      </w:r>
      <w:r w:rsidR="00315282" w:rsidRPr="00EA394C">
        <w:rPr>
          <w:rStyle w:val="a3"/>
          <w:color w:val="auto"/>
          <w:sz w:val="26"/>
          <w:szCs w:val="26"/>
        </w:rPr>
        <w:t>2</w:t>
      </w:r>
    </w:p>
    <w:p w:rsidR="000901B4" w:rsidRPr="00EA394C" w:rsidRDefault="000901B4" w:rsidP="000901B4">
      <w:pPr>
        <w:pStyle w:val="a9"/>
        <w:spacing w:before="0" w:beforeAutospacing="0" w:after="0"/>
        <w:ind w:firstLine="708"/>
        <w:jc w:val="both"/>
        <w:rPr>
          <w:i/>
          <w:sz w:val="26"/>
          <w:szCs w:val="26"/>
          <w:u w:val="single"/>
        </w:rPr>
      </w:pPr>
      <w:r w:rsidRPr="00EA394C">
        <w:rPr>
          <w:sz w:val="26"/>
          <w:szCs w:val="26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EA394C">
        <w:rPr>
          <w:i/>
          <w:sz w:val="26"/>
          <w:szCs w:val="26"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9" w:history="1">
        <w:r w:rsidRPr="00EA394C">
          <w:rPr>
            <w:rStyle w:val="a3"/>
            <w:i/>
            <w:sz w:val="26"/>
            <w:szCs w:val="26"/>
          </w:rPr>
          <w:t>http://r48.tmbreg.ru</w:t>
        </w:r>
      </w:hyperlink>
      <w:r w:rsidRPr="00EA394C">
        <w:rPr>
          <w:sz w:val="26"/>
          <w:szCs w:val="26"/>
        </w:rPr>
        <w:t xml:space="preserve"> </w:t>
      </w:r>
      <w:r w:rsidRPr="00EA394C">
        <w:rPr>
          <w:i/>
          <w:iCs/>
          <w:sz w:val="26"/>
          <w:szCs w:val="26"/>
        </w:rPr>
        <w:t xml:space="preserve">на областном сайте </w:t>
      </w:r>
      <w:hyperlink r:id="rId10" w:history="1">
        <w:r w:rsidRPr="00EA394C">
          <w:rPr>
            <w:rStyle w:val="a3"/>
            <w:sz w:val="26"/>
            <w:szCs w:val="26"/>
          </w:rPr>
          <w:t>https://regulation.tambov.gov.ru/</w:t>
        </w:r>
      </w:hyperlink>
      <w:r w:rsidRPr="00EA394C">
        <w:rPr>
          <w:rStyle w:val="a3"/>
          <w:color w:val="002060"/>
          <w:sz w:val="26"/>
          <w:szCs w:val="26"/>
        </w:rPr>
        <w:t xml:space="preserve">. </w:t>
      </w:r>
      <w:r w:rsidRPr="00EA394C">
        <w:rPr>
          <w:sz w:val="26"/>
          <w:szCs w:val="26"/>
        </w:rPr>
        <w:t xml:space="preserve">не позднее </w:t>
      </w:r>
      <w:r w:rsidR="00444BB9">
        <w:rPr>
          <w:sz w:val="26"/>
          <w:szCs w:val="26"/>
          <w:u w:val="single"/>
        </w:rPr>
        <w:t>12</w:t>
      </w:r>
      <w:r w:rsidR="004C0CCB">
        <w:rPr>
          <w:sz w:val="26"/>
          <w:szCs w:val="26"/>
          <w:u w:val="single"/>
        </w:rPr>
        <w:t>.</w:t>
      </w:r>
      <w:r w:rsidR="000B455B" w:rsidRPr="00EA394C">
        <w:rPr>
          <w:i/>
          <w:sz w:val="26"/>
          <w:szCs w:val="26"/>
          <w:u w:val="single"/>
        </w:rPr>
        <w:t>0</w:t>
      </w:r>
      <w:r w:rsidR="00444BB9">
        <w:rPr>
          <w:i/>
          <w:sz w:val="26"/>
          <w:szCs w:val="26"/>
          <w:u w:val="single"/>
        </w:rPr>
        <w:t>8</w:t>
      </w:r>
      <w:r w:rsidRPr="00EA394C">
        <w:rPr>
          <w:i/>
          <w:iCs/>
          <w:sz w:val="26"/>
          <w:szCs w:val="26"/>
          <w:u w:val="single"/>
        </w:rPr>
        <w:t>.20</w:t>
      </w:r>
      <w:r w:rsidR="00397115" w:rsidRPr="00EA394C">
        <w:rPr>
          <w:i/>
          <w:iCs/>
          <w:sz w:val="26"/>
          <w:szCs w:val="26"/>
          <w:u w:val="single"/>
        </w:rPr>
        <w:t>2</w:t>
      </w:r>
      <w:r w:rsidR="00315282" w:rsidRPr="00EA394C">
        <w:rPr>
          <w:i/>
          <w:iCs/>
          <w:sz w:val="26"/>
          <w:szCs w:val="26"/>
          <w:u w:val="single"/>
        </w:rPr>
        <w:t>2</w:t>
      </w:r>
      <w:r w:rsidRPr="00EA394C">
        <w:rPr>
          <w:i/>
          <w:iCs/>
          <w:sz w:val="26"/>
          <w:szCs w:val="26"/>
          <w:u w:val="single"/>
        </w:rPr>
        <w:t>.</w:t>
      </w:r>
    </w:p>
    <w:p w:rsidR="00B34281" w:rsidRPr="00444BB9" w:rsidRDefault="00650881" w:rsidP="004C0CCB">
      <w:pPr>
        <w:ind w:firstLine="709"/>
        <w:jc w:val="both"/>
        <w:textAlignment w:val="baseline"/>
        <w:outlineLvl w:val="2"/>
        <w:rPr>
          <w:sz w:val="26"/>
          <w:szCs w:val="26"/>
        </w:rPr>
      </w:pPr>
      <w:r w:rsidRPr="00444BB9">
        <w:rPr>
          <w:sz w:val="26"/>
          <w:szCs w:val="26"/>
        </w:rPr>
        <w:t>1.Описание проблемы, на решение которой направлено предлагаемое правовое регулирование:</w:t>
      </w:r>
      <w:r w:rsidR="009856EC" w:rsidRPr="00444BB9">
        <w:rPr>
          <w:sz w:val="26"/>
          <w:szCs w:val="26"/>
        </w:rPr>
        <w:t xml:space="preserve"> </w:t>
      </w:r>
      <w:r w:rsidR="00B34281" w:rsidRPr="00444BB9">
        <w:rPr>
          <w:sz w:val="26"/>
          <w:szCs w:val="26"/>
        </w:rPr>
        <w:t xml:space="preserve"> </w:t>
      </w:r>
      <w:proofErr w:type="gramStart"/>
      <w:r w:rsidR="00444BB9" w:rsidRPr="00444BB9">
        <w:rPr>
          <w:color w:val="000000"/>
          <w:sz w:val="26"/>
          <w:szCs w:val="26"/>
        </w:rPr>
        <w:t>разработан</w:t>
      </w:r>
      <w:proofErr w:type="gramEnd"/>
      <w:r w:rsidR="00444BB9" w:rsidRPr="00444BB9">
        <w:rPr>
          <w:color w:val="000000"/>
          <w:sz w:val="26"/>
          <w:szCs w:val="26"/>
        </w:rPr>
        <w:t xml:space="preserve"> в целях повышения качества предоставления, доступности результатов исполнения, создания комфортных условий предоставления муниципальной услуги, определения последовательности и сроков административных процедур (административных действий) при осуществлении полномочий по предоставлению муниципальной услуги администрацией Первомайского района Тамбовской области.</w:t>
      </w:r>
    </w:p>
    <w:p w:rsidR="00B34281" w:rsidRPr="00444BB9" w:rsidRDefault="00650881" w:rsidP="00B34281">
      <w:pPr>
        <w:ind w:firstLine="709"/>
        <w:jc w:val="both"/>
        <w:rPr>
          <w:sz w:val="26"/>
          <w:szCs w:val="26"/>
        </w:rPr>
      </w:pPr>
      <w:r w:rsidRPr="00444BB9">
        <w:rPr>
          <w:sz w:val="26"/>
          <w:szCs w:val="26"/>
        </w:rPr>
        <w:t>2.Цели предлагаемого правового регулирования:</w:t>
      </w:r>
      <w:r w:rsidR="0033419B" w:rsidRPr="00444BB9">
        <w:rPr>
          <w:sz w:val="26"/>
          <w:szCs w:val="26"/>
        </w:rPr>
        <w:t xml:space="preserve"> </w:t>
      </w:r>
      <w:r w:rsidR="00EE73EA" w:rsidRPr="00444BB9">
        <w:rPr>
          <w:sz w:val="26"/>
          <w:szCs w:val="26"/>
        </w:rPr>
        <w:t xml:space="preserve"> </w:t>
      </w:r>
      <w:r w:rsidR="00B34281" w:rsidRPr="00444BB9">
        <w:rPr>
          <w:sz w:val="26"/>
          <w:szCs w:val="26"/>
        </w:rPr>
        <w:t>Предметом регулирования настоящего Регламента являются правоотношения, возникающие между администрацией Первомайского   района Тамбовской области и юридическими (физическими) лицами, имеющими право на оказание указанной муниципальной услуги в соответствии с действующим законодательством Российской Федерации</w:t>
      </w:r>
    </w:p>
    <w:p w:rsidR="008D162F" w:rsidRPr="00BE5682" w:rsidRDefault="00650881" w:rsidP="00B34281">
      <w:pPr>
        <w:ind w:firstLine="709"/>
        <w:jc w:val="both"/>
        <w:rPr>
          <w:sz w:val="26"/>
          <w:szCs w:val="26"/>
        </w:rPr>
      </w:pPr>
      <w:r w:rsidRPr="00BE5682">
        <w:rPr>
          <w:sz w:val="26"/>
          <w:szCs w:val="26"/>
        </w:rPr>
        <w:t>3.Действующие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 w:rsidRPr="00BE5682">
        <w:rPr>
          <w:sz w:val="26"/>
          <w:szCs w:val="26"/>
        </w:rPr>
        <w:t>:</w:t>
      </w:r>
      <w:r w:rsidR="00B34281" w:rsidRPr="00BE5682">
        <w:rPr>
          <w:sz w:val="26"/>
          <w:szCs w:val="26"/>
        </w:rPr>
        <w:t xml:space="preserve"> </w:t>
      </w:r>
      <w:r w:rsidR="00EA394C" w:rsidRPr="00BE5682">
        <w:rPr>
          <w:sz w:val="26"/>
          <w:szCs w:val="26"/>
        </w:rPr>
        <w:t>Федеральные закон</w:t>
      </w:r>
      <w:r w:rsidR="00870A81" w:rsidRPr="00BE5682">
        <w:rPr>
          <w:sz w:val="26"/>
          <w:szCs w:val="26"/>
        </w:rPr>
        <w:t>ы</w:t>
      </w:r>
      <w:r w:rsidR="00EA394C" w:rsidRPr="00BE5682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</w:t>
      </w:r>
      <w:r w:rsidR="00870A81" w:rsidRPr="00BE5682">
        <w:rPr>
          <w:sz w:val="26"/>
          <w:szCs w:val="26"/>
        </w:rPr>
        <w:t xml:space="preserve"> </w:t>
      </w:r>
      <w:r w:rsidR="00EA394C" w:rsidRPr="00BE5682">
        <w:rPr>
          <w:sz w:val="26"/>
          <w:szCs w:val="26"/>
        </w:rPr>
        <w:t>от 27.07.2010 №210-ФЗ «Об организации    предоставления    государственных   и   муниципальных   услуг»</w:t>
      </w:r>
      <w:proofErr w:type="gramStart"/>
      <w:r w:rsidR="00EA394C" w:rsidRPr="00BE5682">
        <w:rPr>
          <w:sz w:val="26"/>
          <w:szCs w:val="26"/>
        </w:rPr>
        <w:t xml:space="preserve"> ,</w:t>
      </w:r>
      <w:proofErr w:type="gramEnd"/>
      <w:r w:rsidR="00EA394C" w:rsidRPr="00BE5682">
        <w:rPr>
          <w:sz w:val="26"/>
          <w:szCs w:val="26"/>
        </w:rPr>
        <w:t xml:space="preserve"> </w:t>
      </w:r>
      <w:r w:rsidR="00BE5682" w:rsidRPr="00BE5682">
        <w:rPr>
          <w:sz w:val="26"/>
          <w:szCs w:val="26"/>
        </w:rPr>
        <w:t>постановление администрации Первомайского района от 18.10.2019 №921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области»</w:t>
      </w:r>
      <w:r w:rsidR="008D162F" w:rsidRPr="00BE5682">
        <w:rPr>
          <w:sz w:val="26"/>
          <w:szCs w:val="26"/>
        </w:rPr>
        <w:t>.</w:t>
      </w:r>
    </w:p>
    <w:p w:rsidR="00650881" w:rsidRPr="00EA394C" w:rsidRDefault="00650881" w:rsidP="00801FE9">
      <w:pPr>
        <w:ind w:firstLine="708"/>
        <w:jc w:val="both"/>
        <w:rPr>
          <w:sz w:val="26"/>
          <w:szCs w:val="26"/>
        </w:rPr>
      </w:pPr>
      <w:r w:rsidRPr="00EA394C">
        <w:rPr>
          <w:sz w:val="26"/>
          <w:szCs w:val="26"/>
        </w:rPr>
        <w:t xml:space="preserve">4.Планируемый срок </w:t>
      </w:r>
      <w:proofErr w:type="gramStart"/>
      <w:r w:rsidRPr="00EA394C">
        <w:rPr>
          <w:sz w:val="26"/>
          <w:szCs w:val="26"/>
        </w:rPr>
        <w:t>вступления</w:t>
      </w:r>
      <w:proofErr w:type="gramEnd"/>
      <w:r w:rsidRPr="00EA394C">
        <w:rPr>
          <w:sz w:val="26"/>
          <w:szCs w:val="26"/>
        </w:rPr>
        <w:t xml:space="preserve"> в силу </w:t>
      </w:r>
      <w:r w:rsidR="00A467A4" w:rsidRPr="00EA394C">
        <w:rPr>
          <w:i/>
          <w:iCs/>
          <w:sz w:val="26"/>
          <w:szCs w:val="26"/>
          <w:u w:val="single"/>
        </w:rPr>
        <w:t xml:space="preserve">действующий НПА </w:t>
      </w:r>
    </w:p>
    <w:p w:rsidR="00650881" w:rsidRPr="00EA394C" w:rsidRDefault="00650881" w:rsidP="00650881">
      <w:pPr>
        <w:pStyle w:val="Standard"/>
        <w:jc w:val="both"/>
        <w:rPr>
          <w:sz w:val="26"/>
          <w:szCs w:val="26"/>
          <w:u w:val="single"/>
        </w:rPr>
      </w:pPr>
      <w:r w:rsidRPr="00EA394C">
        <w:rPr>
          <w:sz w:val="26"/>
          <w:szCs w:val="26"/>
        </w:rPr>
        <w:tab/>
        <w:t>5.Сведения о необходимости или об отсутствии необходимости установления переходного периода:</w:t>
      </w:r>
      <w:r w:rsidR="00A467A4" w:rsidRPr="00EA394C">
        <w:rPr>
          <w:sz w:val="26"/>
          <w:szCs w:val="26"/>
        </w:rPr>
        <w:t xml:space="preserve"> </w:t>
      </w:r>
      <w:r w:rsidR="00A467A4" w:rsidRPr="00EA394C">
        <w:rPr>
          <w:i/>
          <w:sz w:val="26"/>
          <w:szCs w:val="26"/>
          <w:u w:val="single"/>
        </w:rPr>
        <w:t>не</w:t>
      </w:r>
      <w:r w:rsidR="00305A12" w:rsidRPr="00EA394C">
        <w:rPr>
          <w:i/>
          <w:sz w:val="26"/>
          <w:szCs w:val="26"/>
          <w:u w:val="single"/>
        </w:rPr>
        <w:t xml:space="preserve"> требуется</w:t>
      </w:r>
      <w:r w:rsidRPr="00EA394C">
        <w:rPr>
          <w:sz w:val="26"/>
          <w:szCs w:val="26"/>
          <w:u w:val="single"/>
        </w:rPr>
        <w:t>.</w:t>
      </w:r>
    </w:p>
    <w:p w:rsidR="00650881" w:rsidRPr="00EA394C" w:rsidRDefault="00650881" w:rsidP="00650881">
      <w:pPr>
        <w:pStyle w:val="Standard"/>
        <w:jc w:val="both"/>
        <w:rPr>
          <w:sz w:val="26"/>
          <w:szCs w:val="26"/>
        </w:rPr>
      </w:pPr>
      <w:r w:rsidRPr="00EA394C">
        <w:rPr>
          <w:sz w:val="26"/>
          <w:szCs w:val="26"/>
        </w:rPr>
        <w:tab/>
        <w:t>6.(</w:t>
      </w:r>
      <w:r w:rsidRPr="00EA394C">
        <w:rPr>
          <w:i/>
          <w:iCs/>
          <w:sz w:val="26"/>
          <w:szCs w:val="26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Pr="00EA394C" w:rsidRDefault="00650881" w:rsidP="00650881">
      <w:pPr>
        <w:pStyle w:val="Standard"/>
        <w:jc w:val="both"/>
        <w:rPr>
          <w:sz w:val="26"/>
          <w:szCs w:val="26"/>
        </w:rPr>
      </w:pPr>
      <w:r w:rsidRPr="00EA394C">
        <w:rPr>
          <w:sz w:val="26"/>
          <w:szCs w:val="26"/>
        </w:rPr>
        <w:tab/>
        <w:t>К уведомлению прилагаются:</w:t>
      </w:r>
    </w:p>
    <w:p w:rsidR="00650881" w:rsidRPr="00EA394C" w:rsidRDefault="00650881" w:rsidP="00650881">
      <w:pPr>
        <w:pStyle w:val="Standard"/>
        <w:jc w:val="both"/>
        <w:rPr>
          <w:sz w:val="26"/>
          <w:szCs w:val="26"/>
        </w:rPr>
      </w:pPr>
      <w:r w:rsidRPr="00EA394C">
        <w:rPr>
          <w:sz w:val="26"/>
          <w:szCs w:val="26"/>
        </w:rPr>
        <w:tab/>
        <w:t>1. Перечень вопросов для участников публичных консультаций.</w:t>
      </w:r>
    </w:p>
    <w:p w:rsidR="00EF7D86" w:rsidRPr="00EA394C" w:rsidRDefault="00650881" w:rsidP="00C2430E">
      <w:pPr>
        <w:pStyle w:val="Standard"/>
        <w:jc w:val="both"/>
        <w:rPr>
          <w:sz w:val="26"/>
          <w:szCs w:val="26"/>
        </w:rPr>
      </w:pPr>
      <w:r w:rsidRPr="00EA394C">
        <w:rPr>
          <w:sz w:val="26"/>
          <w:szCs w:val="26"/>
        </w:rPr>
        <w:lastRenderedPageBreak/>
        <w:tab/>
        <w:t>2.</w:t>
      </w:r>
      <w:r w:rsidRPr="00EA394C">
        <w:rPr>
          <w:i/>
          <w:iCs/>
          <w:sz w:val="26"/>
          <w:szCs w:val="26"/>
          <w:u w:val="single"/>
        </w:rPr>
        <w:t xml:space="preserve">(Иные материалы и информация по усмотрению уполномоченного </w:t>
      </w:r>
      <w:r w:rsidR="00A467A4" w:rsidRPr="00EA394C">
        <w:rPr>
          <w:i/>
          <w:iCs/>
          <w:sz w:val="26"/>
          <w:szCs w:val="26"/>
          <w:u w:val="single"/>
        </w:rPr>
        <w:t>о</w:t>
      </w:r>
      <w:r w:rsidRPr="00EA394C">
        <w:rPr>
          <w:i/>
          <w:iCs/>
          <w:sz w:val="26"/>
          <w:szCs w:val="26"/>
          <w:u w:val="single"/>
        </w:rPr>
        <w:t>ргана)</w:t>
      </w:r>
      <w:r w:rsidRPr="00EA394C">
        <w:rPr>
          <w:sz w:val="26"/>
          <w:szCs w:val="26"/>
        </w:rPr>
        <w:t>.</w:t>
      </w:r>
    </w:p>
    <w:sectPr w:rsidR="00EF7D86" w:rsidRPr="00EA394C" w:rsidSect="008D162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B455B"/>
    <w:rsid w:val="000E6E20"/>
    <w:rsid w:val="00154E4A"/>
    <w:rsid w:val="0019387D"/>
    <w:rsid w:val="00207524"/>
    <w:rsid w:val="00224001"/>
    <w:rsid w:val="002264F8"/>
    <w:rsid w:val="00232E77"/>
    <w:rsid w:val="002476FA"/>
    <w:rsid w:val="002865B3"/>
    <w:rsid w:val="00305A12"/>
    <w:rsid w:val="00315282"/>
    <w:rsid w:val="0033419B"/>
    <w:rsid w:val="00341902"/>
    <w:rsid w:val="003535BC"/>
    <w:rsid w:val="00381EE4"/>
    <w:rsid w:val="00397115"/>
    <w:rsid w:val="003C3B42"/>
    <w:rsid w:val="004254C3"/>
    <w:rsid w:val="00444BB9"/>
    <w:rsid w:val="00455C77"/>
    <w:rsid w:val="0046504B"/>
    <w:rsid w:val="00491407"/>
    <w:rsid w:val="004A2BF0"/>
    <w:rsid w:val="004C0CCB"/>
    <w:rsid w:val="004F308B"/>
    <w:rsid w:val="0053259B"/>
    <w:rsid w:val="00534C05"/>
    <w:rsid w:val="00560465"/>
    <w:rsid w:val="005C622B"/>
    <w:rsid w:val="0063786D"/>
    <w:rsid w:val="00650881"/>
    <w:rsid w:val="007A0D00"/>
    <w:rsid w:val="007C793A"/>
    <w:rsid w:val="00801FE9"/>
    <w:rsid w:val="00806888"/>
    <w:rsid w:val="00870A81"/>
    <w:rsid w:val="008A043B"/>
    <w:rsid w:val="008A7096"/>
    <w:rsid w:val="008D162F"/>
    <w:rsid w:val="008D7A68"/>
    <w:rsid w:val="0093008B"/>
    <w:rsid w:val="00951CD7"/>
    <w:rsid w:val="009555AD"/>
    <w:rsid w:val="00957009"/>
    <w:rsid w:val="009856EC"/>
    <w:rsid w:val="009A2F87"/>
    <w:rsid w:val="00A14604"/>
    <w:rsid w:val="00A467A4"/>
    <w:rsid w:val="00A47B86"/>
    <w:rsid w:val="00A6736F"/>
    <w:rsid w:val="00A67563"/>
    <w:rsid w:val="00A8206B"/>
    <w:rsid w:val="00AF51F9"/>
    <w:rsid w:val="00B34281"/>
    <w:rsid w:val="00B34AFE"/>
    <w:rsid w:val="00B47029"/>
    <w:rsid w:val="00B7389D"/>
    <w:rsid w:val="00BB6DD9"/>
    <w:rsid w:val="00BE5682"/>
    <w:rsid w:val="00C2430E"/>
    <w:rsid w:val="00C246A7"/>
    <w:rsid w:val="00C71BE1"/>
    <w:rsid w:val="00CC5B5B"/>
    <w:rsid w:val="00D02E12"/>
    <w:rsid w:val="00D64435"/>
    <w:rsid w:val="00D75386"/>
    <w:rsid w:val="00DA0584"/>
    <w:rsid w:val="00DB5F55"/>
    <w:rsid w:val="00DC07A1"/>
    <w:rsid w:val="00E06BA4"/>
    <w:rsid w:val="00E26C98"/>
    <w:rsid w:val="00E710C6"/>
    <w:rsid w:val="00E72067"/>
    <w:rsid w:val="00EA394C"/>
    <w:rsid w:val="00EE73EA"/>
    <w:rsid w:val="00EF7D86"/>
    <w:rsid w:val="00F8144F"/>
    <w:rsid w:val="00F8232F"/>
    <w:rsid w:val="00F93EB4"/>
    <w:rsid w:val="00FA63B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character" w:customStyle="1" w:styleId="11">
    <w:name w:val="Основной шрифт абзаца1"/>
    <w:rsid w:val="00B34281"/>
  </w:style>
  <w:style w:type="paragraph" w:customStyle="1" w:styleId="12">
    <w:name w:val="Обычный1"/>
    <w:rsid w:val="00B342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character" w:customStyle="1" w:styleId="11">
    <w:name w:val="Основной шрифт абзаца1"/>
    <w:rsid w:val="00B34281"/>
  </w:style>
  <w:style w:type="paragraph" w:customStyle="1" w:styleId="12">
    <w:name w:val="Обычный1"/>
    <w:rsid w:val="00B342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9491-3A9E-4B66-8A46-243C69BA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zags1</cp:lastModifiedBy>
  <cp:revision>47</cp:revision>
  <cp:lastPrinted>2022-01-31T10:51:00Z</cp:lastPrinted>
  <dcterms:created xsi:type="dcterms:W3CDTF">2016-03-24T09:59:00Z</dcterms:created>
  <dcterms:modified xsi:type="dcterms:W3CDTF">2022-07-07T08:10:00Z</dcterms:modified>
</cp:coreProperties>
</file>