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650881" w:rsidRPr="00B7389D" w:rsidRDefault="00650881" w:rsidP="00650881">
      <w:pPr>
        <w:pStyle w:val="Standard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r w:rsidR="00232E77" w:rsidRPr="00B7389D">
        <w:rPr>
          <w:iCs/>
          <w:sz w:val="28"/>
          <w:szCs w:val="28"/>
        </w:rPr>
        <w:t>Администрация Первомайского района</w:t>
      </w:r>
      <w:r w:rsidRPr="00B7389D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187552" w:rsidRDefault="00650881" w:rsidP="00187552">
      <w:pPr>
        <w:jc w:val="both"/>
        <w:rPr>
          <w:rFonts w:eastAsia="SimSun" w:cs="Mangal"/>
          <w:color w:val="000000"/>
          <w:kern w:val="2"/>
          <w:sz w:val="28"/>
          <w:szCs w:val="28"/>
          <w:lang w:bidi="hi-IN"/>
        </w:rPr>
      </w:pPr>
      <w:r w:rsidRPr="00B7389D">
        <w:rPr>
          <w:sz w:val="28"/>
          <w:szCs w:val="28"/>
        </w:rPr>
        <w:tab/>
      </w:r>
      <w:proofErr w:type="gramStart"/>
      <w:r w:rsidRPr="00B7389D">
        <w:rPr>
          <w:sz w:val="28"/>
          <w:szCs w:val="28"/>
        </w:rPr>
        <w:t xml:space="preserve">Публичные консультации проводятся </w:t>
      </w:r>
      <w:r w:rsidR="004F308B" w:rsidRPr="00B7389D">
        <w:rPr>
          <w:sz w:val="28"/>
          <w:szCs w:val="28"/>
        </w:rPr>
        <w:t>по постановлени</w:t>
      </w:r>
      <w:r w:rsidR="004F308B">
        <w:rPr>
          <w:sz w:val="28"/>
          <w:szCs w:val="28"/>
        </w:rPr>
        <w:t>ю</w:t>
      </w:r>
      <w:r w:rsidR="004F308B" w:rsidRPr="00B7389D">
        <w:rPr>
          <w:sz w:val="28"/>
          <w:szCs w:val="28"/>
        </w:rPr>
        <w:t xml:space="preserve"> администрации Первомайского </w:t>
      </w:r>
      <w:r w:rsidR="00187552">
        <w:rPr>
          <w:sz w:val="28"/>
          <w:szCs w:val="28"/>
        </w:rPr>
        <w:t xml:space="preserve">от 29.08.2019  №762        «О внесении изменений и дополнений в административный регламент предоставления муниципальной услуги </w:t>
      </w:r>
      <w:r w:rsidR="00187552">
        <w:rPr>
          <w:rFonts w:eastAsia="SimSun" w:cs="Mangal"/>
          <w:color w:val="000000"/>
          <w:kern w:val="2"/>
          <w:sz w:val="28"/>
          <w:szCs w:val="28"/>
          <w:lang w:bidi="hi-IN"/>
        </w:rPr>
        <w:t xml:space="preserve"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конструкций», </w:t>
      </w:r>
      <w:r w:rsidR="00187552">
        <w:rPr>
          <w:sz w:val="28"/>
          <w:szCs w:val="28"/>
        </w:rPr>
        <w:t>утвержденный постановлением администрации Первомайского района от 21.06.2012 №813  (с изменениями от 07.11.2013 №1486, от 27.06.2016 №477, от 02.08.2018 №750)</w:t>
      </w:r>
      <w:proofErr w:type="gramEnd"/>
    </w:p>
    <w:p w:rsidR="004F308B" w:rsidRDefault="004F308B" w:rsidP="004F308B">
      <w:pPr>
        <w:pStyle w:val="a9"/>
        <w:spacing w:before="0" w:beforeAutospacing="0" w:after="0"/>
        <w:ind w:right="40"/>
        <w:jc w:val="both"/>
        <w:rPr>
          <w:sz w:val="28"/>
          <w:szCs w:val="28"/>
        </w:rPr>
      </w:pPr>
    </w:p>
    <w:p w:rsidR="000901B4" w:rsidRDefault="000901B4" w:rsidP="004F308B">
      <w:pPr>
        <w:pStyle w:val="a9"/>
        <w:spacing w:before="0" w:beforeAutospacing="0" w:after="0"/>
        <w:ind w:right="40"/>
        <w:jc w:val="both"/>
        <w:rPr>
          <w:rStyle w:val="a3"/>
          <w:color w:val="002060"/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9C0127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3"/>
            <w:i/>
            <w:iCs/>
            <w:sz w:val="28"/>
            <w:szCs w:val="28"/>
          </w:rPr>
          <w:t>://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3"/>
            <w:i/>
            <w:iCs/>
            <w:sz w:val="28"/>
            <w:szCs w:val="28"/>
          </w:rPr>
          <w:t>48.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3"/>
            <w:i/>
            <w:iCs/>
            <w:sz w:val="28"/>
            <w:szCs w:val="28"/>
          </w:rPr>
          <w:t>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</w:p>
    <w:p w:rsidR="000901B4" w:rsidRPr="000B455B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B455B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397115">
        <w:rPr>
          <w:rStyle w:val="a3"/>
          <w:color w:val="auto"/>
          <w:sz w:val="28"/>
          <w:szCs w:val="28"/>
        </w:rPr>
        <w:t xml:space="preserve"> с 0</w:t>
      </w:r>
      <w:r w:rsidR="00187552">
        <w:rPr>
          <w:rStyle w:val="a3"/>
          <w:color w:val="auto"/>
          <w:sz w:val="28"/>
          <w:szCs w:val="28"/>
        </w:rPr>
        <w:t>3</w:t>
      </w:r>
      <w:r w:rsidR="008A7096">
        <w:rPr>
          <w:rStyle w:val="a3"/>
          <w:color w:val="auto"/>
          <w:sz w:val="28"/>
          <w:szCs w:val="28"/>
        </w:rPr>
        <w:t>.</w:t>
      </w:r>
      <w:r w:rsidR="000E6E20">
        <w:rPr>
          <w:rStyle w:val="a3"/>
          <w:color w:val="auto"/>
          <w:sz w:val="28"/>
          <w:szCs w:val="28"/>
        </w:rPr>
        <w:t>0</w:t>
      </w:r>
      <w:r w:rsidR="00187552">
        <w:rPr>
          <w:rStyle w:val="a3"/>
          <w:color w:val="auto"/>
          <w:sz w:val="28"/>
          <w:szCs w:val="28"/>
        </w:rPr>
        <w:t>6</w:t>
      </w:r>
      <w:r w:rsidR="008A7096">
        <w:rPr>
          <w:rStyle w:val="a3"/>
          <w:color w:val="auto"/>
          <w:sz w:val="28"/>
          <w:szCs w:val="28"/>
        </w:rPr>
        <w:t>.20</w:t>
      </w:r>
      <w:r w:rsidR="00397115">
        <w:rPr>
          <w:rStyle w:val="a3"/>
          <w:color w:val="auto"/>
          <w:sz w:val="28"/>
          <w:szCs w:val="28"/>
        </w:rPr>
        <w:t>2</w:t>
      </w:r>
      <w:r w:rsidR="000E6E20">
        <w:rPr>
          <w:rStyle w:val="a3"/>
          <w:color w:val="auto"/>
          <w:sz w:val="28"/>
          <w:szCs w:val="28"/>
        </w:rPr>
        <w:t>1</w:t>
      </w:r>
      <w:r w:rsidR="008A7096">
        <w:rPr>
          <w:rStyle w:val="a3"/>
          <w:color w:val="auto"/>
          <w:sz w:val="28"/>
          <w:szCs w:val="28"/>
        </w:rPr>
        <w:t xml:space="preserve"> по</w:t>
      </w:r>
      <w:r w:rsidR="004F308B">
        <w:rPr>
          <w:rStyle w:val="a3"/>
          <w:color w:val="auto"/>
          <w:sz w:val="28"/>
          <w:szCs w:val="28"/>
        </w:rPr>
        <w:t xml:space="preserve"> </w:t>
      </w:r>
      <w:r w:rsidR="001C40F8">
        <w:rPr>
          <w:rStyle w:val="a3"/>
          <w:color w:val="auto"/>
          <w:sz w:val="28"/>
          <w:szCs w:val="28"/>
        </w:rPr>
        <w:t>12</w:t>
      </w:r>
      <w:r w:rsidR="004F308B">
        <w:rPr>
          <w:rStyle w:val="a3"/>
          <w:color w:val="auto"/>
          <w:sz w:val="28"/>
          <w:szCs w:val="28"/>
        </w:rPr>
        <w:t>.0</w:t>
      </w:r>
      <w:r w:rsidR="001C40F8">
        <w:rPr>
          <w:rStyle w:val="a3"/>
          <w:color w:val="auto"/>
          <w:sz w:val="28"/>
          <w:szCs w:val="28"/>
        </w:rPr>
        <w:t>7</w:t>
      </w:r>
      <w:r w:rsidR="004F308B">
        <w:rPr>
          <w:rStyle w:val="a3"/>
          <w:color w:val="auto"/>
          <w:sz w:val="28"/>
          <w:szCs w:val="28"/>
        </w:rPr>
        <w:t>.</w:t>
      </w:r>
      <w:r w:rsidRPr="000B455B">
        <w:rPr>
          <w:rStyle w:val="a3"/>
          <w:color w:val="auto"/>
          <w:sz w:val="28"/>
          <w:szCs w:val="28"/>
        </w:rPr>
        <w:t>20</w:t>
      </w:r>
      <w:r w:rsidR="00397115">
        <w:rPr>
          <w:rStyle w:val="a3"/>
          <w:color w:val="auto"/>
          <w:sz w:val="28"/>
          <w:szCs w:val="28"/>
        </w:rPr>
        <w:t>2</w:t>
      </w:r>
      <w:r w:rsidR="000E6E20">
        <w:rPr>
          <w:rStyle w:val="a3"/>
          <w:color w:val="auto"/>
          <w:sz w:val="28"/>
          <w:szCs w:val="28"/>
        </w:rPr>
        <w:t>1</w:t>
      </w:r>
    </w:p>
    <w:p w:rsidR="000901B4" w:rsidRPr="008A043B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  <w:r>
        <w:rPr>
          <w:rStyle w:val="a3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1C40F8" w:rsidRPr="001C40F8">
        <w:rPr>
          <w:sz w:val="27"/>
          <w:szCs w:val="27"/>
          <w:u w:val="single"/>
        </w:rPr>
        <w:t>19</w:t>
      </w:r>
      <w:r w:rsidRPr="001C40F8">
        <w:rPr>
          <w:i/>
          <w:sz w:val="27"/>
          <w:szCs w:val="27"/>
          <w:u w:val="single"/>
        </w:rPr>
        <w:t>.</w:t>
      </w:r>
      <w:r w:rsidR="000B455B" w:rsidRPr="001C40F8">
        <w:rPr>
          <w:i/>
          <w:sz w:val="27"/>
          <w:szCs w:val="27"/>
          <w:u w:val="single"/>
        </w:rPr>
        <w:t>0</w:t>
      </w:r>
      <w:r w:rsidR="001C40F8" w:rsidRPr="001C40F8">
        <w:rPr>
          <w:i/>
          <w:sz w:val="27"/>
          <w:szCs w:val="27"/>
          <w:u w:val="single"/>
        </w:rPr>
        <w:t>7</w:t>
      </w:r>
      <w:r w:rsidRPr="001C40F8">
        <w:rPr>
          <w:i/>
          <w:iCs/>
          <w:sz w:val="27"/>
          <w:szCs w:val="27"/>
          <w:u w:val="single"/>
        </w:rPr>
        <w:t>.20</w:t>
      </w:r>
      <w:r w:rsidR="00397115" w:rsidRPr="001C40F8">
        <w:rPr>
          <w:i/>
          <w:iCs/>
          <w:sz w:val="27"/>
          <w:szCs w:val="27"/>
          <w:u w:val="single"/>
        </w:rPr>
        <w:t>2</w:t>
      </w:r>
      <w:r w:rsidR="000E6E20" w:rsidRPr="001C40F8">
        <w:rPr>
          <w:i/>
          <w:iCs/>
          <w:sz w:val="27"/>
          <w:szCs w:val="27"/>
          <w:u w:val="single"/>
        </w:rPr>
        <w:t>1</w:t>
      </w:r>
      <w:r>
        <w:rPr>
          <w:i/>
          <w:iCs/>
          <w:sz w:val="27"/>
          <w:szCs w:val="27"/>
          <w:u w:val="single"/>
        </w:rPr>
        <w:t>.</w:t>
      </w:r>
    </w:p>
    <w:p w:rsidR="00EE73EA" w:rsidRPr="009856EC" w:rsidRDefault="00650881" w:rsidP="00EE73EA">
      <w:pPr>
        <w:jc w:val="both"/>
        <w:rPr>
          <w:sz w:val="28"/>
          <w:szCs w:val="28"/>
        </w:rPr>
      </w:pPr>
      <w:r>
        <w:rPr>
          <w:sz w:val="27"/>
          <w:szCs w:val="27"/>
        </w:rPr>
        <w:tab/>
        <w:t>1.</w:t>
      </w:r>
      <w:r w:rsidRPr="009856E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9856EC">
        <w:rPr>
          <w:sz w:val="28"/>
          <w:szCs w:val="28"/>
        </w:rPr>
        <w:t xml:space="preserve"> </w:t>
      </w:r>
      <w:r w:rsidR="00DB5AB3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  <w:r w:rsidR="009856EC">
        <w:rPr>
          <w:sz w:val="28"/>
          <w:szCs w:val="28"/>
        </w:rPr>
        <w:t>.</w:t>
      </w:r>
    </w:p>
    <w:p w:rsidR="00DB5AB3" w:rsidRPr="00200EE0" w:rsidRDefault="00650881" w:rsidP="00DB5AB3">
      <w:pPr>
        <w:pStyle w:val="Default"/>
        <w:ind w:firstLine="708"/>
        <w:jc w:val="both"/>
        <w:rPr>
          <w:sz w:val="28"/>
          <w:szCs w:val="28"/>
        </w:rPr>
      </w:pPr>
      <w:r w:rsidRPr="007C793A">
        <w:rPr>
          <w:sz w:val="27"/>
          <w:szCs w:val="27"/>
        </w:rPr>
        <w:t>2.</w:t>
      </w:r>
      <w:r w:rsidRPr="009856EC">
        <w:rPr>
          <w:sz w:val="28"/>
          <w:szCs w:val="28"/>
        </w:rPr>
        <w:t>Цели предлагаемого правового регулирования:</w:t>
      </w:r>
      <w:r w:rsidR="0033419B" w:rsidRPr="009856EC">
        <w:rPr>
          <w:sz w:val="28"/>
          <w:szCs w:val="28"/>
        </w:rPr>
        <w:t xml:space="preserve"> </w:t>
      </w:r>
      <w:r w:rsidR="00EE73EA" w:rsidRPr="009856EC">
        <w:rPr>
          <w:sz w:val="28"/>
          <w:szCs w:val="28"/>
        </w:rPr>
        <w:t xml:space="preserve"> </w:t>
      </w:r>
      <w:r w:rsidR="00DB5AB3" w:rsidRPr="005A61A9">
        <w:rPr>
          <w:sz w:val="28"/>
          <w:szCs w:val="28"/>
        </w:rPr>
        <w:t xml:space="preserve">НПА </w:t>
      </w:r>
      <w:proofErr w:type="gramStart"/>
      <w:r w:rsidR="00DB5AB3" w:rsidRPr="005A61A9">
        <w:rPr>
          <w:sz w:val="28"/>
          <w:szCs w:val="28"/>
        </w:rPr>
        <w:t>направлен</w:t>
      </w:r>
      <w:proofErr w:type="gramEnd"/>
      <w:r w:rsidR="00DB5AB3" w:rsidRPr="005A61A9">
        <w:rPr>
          <w:sz w:val="28"/>
          <w:szCs w:val="28"/>
        </w:rPr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B5AB3" w:rsidRPr="00FC670E" w:rsidRDefault="00650881" w:rsidP="00DB5AB3">
      <w:pPr>
        <w:ind w:firstLine="708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>3.</w:t>
      </w:r>
      <w:r w:rsidRPr="00534C05">
        <w:rPr>
          <w:sz w:val="28"/>
          <w:szCs w:val="28"/>
        </w:rPr>
        <w:t>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>
        <w:rPr>
          <w:sz w:val="28"/>
          <w:szCs w:val="28"/>
        </w:rPr>
        <w:t>:</w:t>
      </w:r>
      <w:r w:rsidRPr="00534C05">
        <w:rPr>
          <w:sz w:val="28"/>
          <w:szCs w:val="28"/>
        </w:rPr>
        <w:t xml:space="preserve"> </w:t>
      </w:r>
      <w:r w:rsidR="009A2F87" w:rsidRPr="00534C05">
        <w:rPr>
          <w:sz w:val="28"/>
          <w:szCs w:val="28"/>
        </w:rPr>
        <w:t xml:space="preserve">  </w:t>
      </w:r>
      <w:r w:rsidR="00DB5AB3" w:rsidRPr="004E03F0">
        <w:rPr>
          <w:color w:val="000000"/>
          <w:sz w:val="28"/>
          <w:szCs w:val="28"/>
        </w:rPr>
        <w:t>ФЗ от 27.07.2010 № 210-ФЗ «Об организации предоставления государс</w:t>
      </w:r>
      <w:r w:rsidR="00FC670E">
        <w:rPr>
          <w:color w:val="000000"/>
          <w:sz w:val="28"/>
          <w:szCs w:val="28"/>
        </w:rPr>
        <w:t>твенных и муниципальных услуг</w:t>
      </w:r>
      <w:r w:rsidR="00FC670E" w:rsidRPr="00FC670E">
        <w:rPr>
          <w:color w:val="000000"/>
          <w:sz w:val="28"/>
          <w:szCs w:val="28"/>
        </w:rPr>
        <w:t>», з</w:t>
      </w:r>
      <w:r w:rsidR="00FC670E" w:rsidRPr="00FC670E">
        <w:rPr>
          <w:sz w:val="28"/>
          <w:szCs w:val="28"/>
        </w:rPr>
        <w:t>акон Тамбовской области от  04.07.2012 № 166-З «Об организации предоставления государственных и муниципальных услуг в Тамбовской области»</w:t>
      </w:r>
      <w:bookmarkStart w:id="0" w:name="_GoBack"/>
      <w:bookmarkEnd w:id="0"/>
    </w:p>
    <w:p w:rsidR="00650881" w:rsidRPr="009856EC" w:rsidRDefault="00650881" w:rsidP="00801FE9">
      <w:pPr>
        <w:ind w:firstLine="708"/>
        <w:jc w:val="both"/>
        <w:rPr>
          <w:sz w:val="28"/>
          <w:szCs w:val="28"/>
        </w:rPr>
      </w:pPr>
      <w:r w:rsidRPr="009856EC">
        <w:rPr>
          <w:sz w:val="28"/>
          <w:szCs w:val="28"/>
        </w:rPr>
        <w:t xml:space="preserve">4.Планируемый срок </w:t>
      </w:r>
      <w:proofErr w:type="gramStart"/>
      <w:r w:rsidRPr="009856EC">
        <w:rPr>
          <w:sz w:val="28"/>
          <w:szCs w:val="28"/>
        </w:rPr>
        <w:t>вступления</w:t>
      </w:r>
      <w:proofErr w:type="gramEnd"/>
      <w:r w:rsidRPr="009856EC">
        <w:rPr>
          <w:sz w:val="28"/>
          <w:szCs w:val="28"/>
        </w:rPr>
        <w:t xml:space="preserve"> в силу </w:t>
      </w:r>
      <w:r w:rsidR="00A467A4" w:rsidRPr="009856EC">
        <w:rPr>
          <w:i/>
          <w:iCs/>
          <w:sz w:val="28"/>
          <w:szCs w:val="28"/>
          <w:u w:val="single"/>
        </w:rPr>
        <w:t xml:space="preserve">действующий НПА </w:t>
      </w:r>
    </w:p>
    <w:p w:rsidR="00650881" w:rsidRPr="009856EC" w:rsidRDefault="00650881" w:rsidP="00650881">
      <w:pPr>
        <w:pStyle w:val="Standard"/>
        <w:jc w:val="both"/>
        <w:rPr>
          <w:sz w:val="28"/>
          <w:szCs w:val="28"/>
          <w:u w:val="single"/>
        </w:rPr>
      </w:pPr>
      <w:r w:rsidRPr="009856EC">
        <w:rPr>
          <w:sz w:val="28"/>
          <w:szCs w:val="28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9856EC">
        <w:rPr>
          <w:sz w:val="28"/>
          <w:szCs w:val="28"/>
        </w:rPr>
        <w:t xml:space="preserve"> </w:t>
      </w:r>
      <w:r w:rsidR="00A467A4" w:rsidRPr="009856EC">
        <w:rPr>
          <w:i/>
          <w:sz w:val="28"/>
          <w:szCs w:val="28"/>
          <w:u w:val="single"/>
        </w:rPr>
        <w:t>не</w:t>
      </w:r>
      <w:r w:rsidR="00305A12" w:rsidRPr="009856EC">
        <w:rPr>
          <w:i/>
          <w:sz w:val="28"/>
          <w:szCs w:val="28"/>
          <w:u w:val="single"/>
        </w:rPr>
        <w:t xml:space="preserve"> требуется</w:t>
      </w:r>
      <w:r w:rsidRPr="009856EC">
        <w:rPr>
          <w:sz w:val="28"/>
          <w:szCs w:val="28"/>
          <w:u w:val="single"/>
        </w:rPr>
        <w:t>.</w:t>
      </w:r>
    </w:p>
    <w:p w:rsidR="00650881" w:rsidRPr="009856EC" w:rsidRDefault="00650881" w:rsidP="00650881">
      <w:pPr>
        <w:pStyle w:val="Standard"/>
        <w:jc w:val="both"/>
        <w:rPr>
          <w:sz w:val="28"/>
          <w:szCs w:val="28"/>
        </w:rPr>
      </w:pPr>
      <w:r w:rsidRPr="009856EC">
        <w:rPr>
          <w:sz w:val="28"/>
          <w:szCs w:val="28"/>
        </w:rPr>
        <w:tab/>
        <w:t>6.(</w:t>
      </w:r>
      <w:r w:rsidRPr="009856E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9856EC" w:rsidRDefault="00650881" w:rsidP="00650881">
      <w:pPr>
        <w:pStyle w:val="Standard"/>
        <w:jc w:val="both"/>
        <w:rPr>
          <w:sz w:val="28"/>
          <w:szCs w:val="28"/>
        </w:rPr>
      </w:pPr>
      <w:r w:rsidRPr="009856EC">
        <w:rPr>
          <w:sz w:val="28"/>
          <w:szCs w:val="28"/>
        </w:rPr>
        <w:tab/>
        <w:t>К уведомлению прилагаются:</w:t>
      </w:r>
    </w:p>
    <w:p w:rsidR="00650881" w:rsidRPr="009856EC" w:rsidRDefault="00650881" w:rsidP="00650881">
      <w:pPr>
        <w:pStyle w:val="Standard"/>
        <w:jc w:val="both"/>
        <w:rPr>
          <w:sz w:val="28"/>
          <w:szCs w:val="28"/>
        </w:rPr>
      </w:pPr>
      <w:r w:rsidRPr="009856EC">
        <w:rPr>
          <w:sz w:val="28"/>
          <w:szCs w:val="28"/>
        </w:rPr>
        <w:tab/>
        <w:t>1. Перечень вопросов для участников публичных консультаций.</w:t>
      </w:r>
    </w:p>
    <w:p w:rsidR="00EF7D86" w:rsidRPr="009856EC" w:rsidRDefault="00650881" w:rsidP="00C2430E">
      <w:pPr>
        <w:pStyle w:val="Standard"/>
        <w:jc w:val="both"/>
        <w:rPr>
          <w:sz w:val="28"/>
          <w:szCs w:val="28"/>
        </w:rPr>
      </w:pPr>
      <w:r w:rsidRPr="009856EC">
        <w:rPr>
          <w:sz w:val="28"/>
          <w:szCs w:val="28"/>
        </w:rPr>
        <w:lastRenderedPageBreak/>
        <w:tab/>
        <w:t>2.</w:t>
      </w:r>
      <w:r w:rsidRPr="009856EC">
        <w:rPr>
          <w:i/>
          <w:iCs/>
          <w:sz w:val="28"/>
          <w:szCs w:val="28"/>
          <w:u w:val="single"/>
        </w:rPr>
        <w:t xml:space="preserve">(Иные материалы и информация по усмотрению уполномоченного </w:t>
      </w:r>
      <w:r w:rsidR="00A467A4" w:rsidRPr="009856EC">
        <w:rPr>
          <w:i/>
          <w:iCs/>
          <w:sz w:val="28"/>
          <w:szCs w:val="28"/>
          <w:u w:val="single"/>
        </w:rPr>
        <w:t>о</w:t>
      </w:r>
      <w:r w:rsidRPr="009856EC">
        <w:rPr>
          <w:i/>
          <w:iCs/>
          <w:sz w:val="28"/>
          <w:szCs w:val="28"/>
          <w:u w:val="single"/>
        </w:rPr>
        <w:t>ргана)</w:t>
      </w:r>
      <w:r w:rsidRPr="009856EC">
        <w:rPr>
          <w:sz w:val="28"/>
          <w:szCs w:val="28"/>
        </w:rPr>
        <w:t>.</w:t>
      </w:r>
    </w:p>
    <w:p w:rsidR="00C71BE1" w:rsidRPr="009856EC" w:rsidRDefault="00C71BE1" w:rsidP="00C2430E">
      <w:pPr>
        <w:pStyle w:val="Standard"/>
        <w:jc w:val="both"/>
        <w:rPr>
          <w:sz w:val="28"/>
          <w:szCs w:val="28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p w:rsidR="00C71BE1" w:rsidRDefault="00C71BE1" w:rsidP="00C2430E">
      <w:pPr>
        <w:pStyle w:val="Standard"/>
        <w:jc w:val="both"/>
        <w:rPr>
          <w:sz w:val="27"/>
          <w:szCs w:val="27"/>
        </w:rPr>
      </w:pPr>
    </w:p>
    <w:sectPr w:rsidR="00C71BE1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0E6E20"/>
    <w:rsid w:val="00154E4A"/>
    <w:rsid w:val="00187552"/>
    <w:rsid w:val="0019387D"/>
    <w:rsid w:val="001C40F8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81EE4"/>
    <w:rsid w:val="00397115"/>
    <w:rsid w:val="003C3B42"/>
    <w:rsid w:val="004254C3"/>
    <w:rsid w:val="00455C77"/>
    <w:rsid w:val="00491407"/>
    <w:rsid w:val="004A2BF0"/>
    <w:rsid w:val="004F308B"/>
    <w:rsid w:val="0053259B"/>
    <w:rsid w:val="00534C05"/>
    <w:rsid w:val="005C622B"/>
    <w:rsid w:val="0063786D"/>
    <w:rsid w:val="00650881"/>
    <w:rsid w:val="007A0D00"/>
    <w:rsid w:val="007C793A"/>
    <w:rsid w:val="00801FE9"/>
    <w:rsid w:val="00806888"/>
    <w:rsid w:val="008A043B"/>
    <w:rsid w:val="008A7096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AFE"/>
    <w:rsid w:val="00B47029"/>
    <w:rsid w:val="00B7389D"/>
    <w:rsid w:val="00BB6DD9"/>
    <w:rsid w:val="00C2430E"/>
    <w:rsid w:val="00C246A7"/>
    <w:rsid w:val="00C71BE1"/>
    <w:rsid w:val="00CC5B5B"/>
    <w:rsid w:val="00D02E12"/>
    <w:rsid w:val="00D64435"/>
    <w:rsid w:val="00D75386"/>
    <w:rsid w:val="00DA0584"/>
    <w:rsid w:val="00DB5AB3"/>
    <w:rsid w:val="00DB5F55"/>
    <w:rsid w:val="00DC07A1"/>
    <w:rsid w:val="00E06BA4"/>
    <w:rsid w:val="00E26C98"/>
    <w:rsid w:val="00E710C6"/>
    <w:rsid w:val="00E72067"/>
    <w:rsid w:val="00EE73EA"/>
    <w:rsid w:val="00EF7D86"/>
    <w:rsid w:val="00F8144F"/>
    <w:rsid w:val="00F8232F"/>
    <w:rsid w:val="00F93EB4"/>
    <w:rsid w:val="00FA63BF"/>
    <w:rsid w:val="00FB542D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DB5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paragraph" w:customStyle="1" w:styleId="Default">
    <w:name w:val="Default"/>
    <w:rsid w:val="00DB5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CFBA-128A-4724-8F31-7ECA5C46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42</cp:revision>
  <cp:lastPrinted>2018-04-16T12:05:00Z</cp:lastPrinted>
  <dcterms:created xsi:type="dcterms:W3CDTF">2016-03-24T09:59:00Z</dcterms:created>
  <dcterms:modified xsi:type="dcterms:W3CDTF">2021-06-02T11:51:00Z</dcterms:modified>
</cp:coreProperties>
</file>