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F6" w:rsidRPr="00A9010D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A9010D">
        <w:rPr>
          <w:b/>
          <w:bCs/>
          <w:i/>
          <w:sz w:val="28"/>
          <w:szCs w:val="28"/>
          <w:u w:val="single"/>
        </w:rPr>
        <w:t>Сводка и</w:t>
      </w:r>
      <w:r w:rsidR="00AB7301" w:rsidRPr="00A9010D">
        <w:rPr>
          <w:b/>
          <w:bCs/>
          <w:i/>
          <w:sz w:val="28"/>
          <w:szCs w:val="28"/>
          <w:u w:val="single"/>
        </w:rPr>
        <w:t>нформац</w:t>
      </w:r>
      <w:r w:rsidRPr="00A9010D">
        <w:rPr>
          <w:b/>
          <w:bCs/>
          <w:i/>
          <w:sz w:val="28"/>
          <w:szCs w:val="28"/>
          <w:u w:val="single"/>
        </w:rPr>
        <w:t>и</w:t>
      </w:r>
      <w:r w:rsidR="00AB7301" w:rsidRPr="00A9010D">
        <w:rPr>
          <w:b/>
          <w:bCs/>
          <w:i/>
          <w:sz w:val="28"/>
          <w:szCs w:val="28"/>
          <w:u w:val="single"/>
        </w:rPr>
        <w:t>и</w:t>
      </w:r>
      <w:r w:rsidR="00A07678" w:rsidRPr="00A9010D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A9010D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A9010D">
        <w:rPr>
          <w:b/>
          <w:bCs/>
          <w:i/>
          <w:sz w:val="28"/>
          <w:szCs w:val="28"/>
          <w:u w:val="single"/>
        </w:rPr>
        <w:t>предложени</w:t>
      </w:r>
      <w:r w:rsidRPr="00A9010D">
        <w:rPr>
          <w:b/>
          <w:bCs/>
          <w:i/>
          <w:sz w:val="28"/>
          <w:szCs w:val="28"/>
          <w:u w:val="single"/>
        </w:rPr>
        <w:t>й</w:t>
      </w:r>
      <w:r w:rsidR="00A07678" w:rsidRPr="00A9010D">
        <w:rPr>
          <w:b/>
          <w:bCs/>
          <w:i/>
          <w:sz w:val="28"/>
          <w:szCs w:val="28"/>
          <w:u w:val="single"/>
        </w:rPr>
        <w:t>)</w:t>
      </w:r>
      <w:r w:rsidR="00AB7301" w:rsidRPr="00A9010D">
        <w:rPr>
          <w:b/>
          <w:bCs/>
          <w:i/>
          <w:sz w:val="28"/>
          <w:szCs w:val="28"/>
          <w:u w:val="single"/>
        </w:rPr>
        <w:t xml:space="preserve"> </w:t>
      </w:r>
      <w:r w:rsidR="00934360" w:rsidRPr="00A9010D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48792F" w:rsidRPr="00A9010D" w:rsidRDefault="0048792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</w:p>
    <w:p w:rsidR="000F3F3C" w:rsidRDefault="00EA130F" w:rsidP="000F3F3C">
      <w:pPr>
        <w:pStyle w:val="a6"/>
        <w:spacing w:before="0" w:beforeAutospacing="0" w:after="0"/>
        <w:ind w:right="40"/>
        <w:jc w:val="both"/>
        <w:rPr>
          <w:sz w:val="28"/>
          <w:szCs w:val="28"/>
        </w:rPr>
      </w:pPr>
      <w:r w:rsidRPr="00A9010D">
        <w:rPr>
          <w:sz w:val="28"/>
          <w:szCs w:val="28"/>
        </w:rPr>
        <w:t xml:space="preserve">      </w:t>
      </w:r>
      <w:r w:rsidR="0080767B" w:rsidRPr="00A9010D">
        <w:rPr>
          <w:sz w:val="28"/>
          <w:szCs w:val="28"/>
        </w:rPr>
        <w:t xml:space="preserve"> На постановление администрации Первомайского района </w:t>
      </w:r>
      <w:r w:rsidR="00A9010D" w:rsidRPr="00A9010D">
        <w:rPr>
          <w:sz w:val="28"/>
          <w:szCs w:val="28"/>
        </w:rPr>
        <w:t xml:space="preserve">  </w:t>
      </w:r>
      <w:r w:rsidR="000F3F3C">
        <w:rPr>
          <w:sz w:val="28"/>
          <w:szCs w:val="28"/>
        </w:rPr>
        <w:t>от 20.01.2017 №47 «Об утверждении Порядка обязательного общественного обсуждения закупок товаров, работ, услуг для обеспечения нужд Первомайского района</w:t>
      </w:r>
      <w:r w:rsidR="000F3F3C">
        <w:rPr>
          <w:sz w:val="28"/>
          <w:szCs w:val="28"/>
        </w:rPr>
        <w:t>»</w:t>
      </w:r>
    </w:p>
    <w:p w:rsidR="000F3F3C" w:rsidRDefault="00EA130F" w:rsidP="000F3F3C">
      <w:pPr>
        <w:pStyle w:val="a6"/>
        <w:spacing w:before="0" w:beforeAutospacing="0" w:after="0"/>
        <w:ind w:right="40"/>
        <w:jc w:val="both"/>
        <w:rPr>
          <w:rStyle w:val="a3"/>
          <w:color w:val="auto"/>
          <w:sz w:val="28"/>
          <w:szCs w:val="28"/>
        </w:rPr>
      </w:pPr>
      <w:r w:rsidRPr="00A9010D">
        <w:rPr>
          <w:sz w:val="28"/>
          <w:szCs w:val="28"/>
        </w:rPr>
        <w:t xml:space="preserve">         Публичные консультации  по постановлению администрации Первомайского района  </w:t>
      </w:r>
      <w:r w:rsidR="000F3F3C">
        <w:rPr>
          <w:sz w:val="28"/>
          <w:szCs w:val="28"/>
        </w:rPr>
        <w:t>от 20.01.2017 №47 «Об утверждении Порядка обязательного общественного обсуждения закупок товаров, работ, услуг для обеспечения нужд Первомайского района</w:t>
      </w:r>
      <w:r w:rsidRPr="00A9010D">
        <w:rPr>
          <w:sz w:val="28"/>
          <w:szCs w:val="28"/>
        </w:rPr>
        <w:t xml:space="preserve">,  </w:t>
      </w:r>
      <w:r w:rsidRPr="00A9010D">
        <w:rPr>
          <w:color w:val="00000A"/>
          <w:sz w:val="28"/>
          <w:szCs w:val="28"/>
        </w:rPr>
        <w:t xml:space="preserve"> </w:t>
      </w:r>
      <w:r w:rsidRPr="00A9010D">
        <w:rPr>
          <w:sz w:val="28"/>
          <w:szCs w:val="28"/>
        </w:rPr>
        <w:t xml:space="preserve">проводились  </w:t>
      </w:r>
      <w:r w:rsidR="000F3F3C">
        <w:rPr>
          <w:rStyle w:val="a3"/>
          <w:color w:val="auto"/>
          <w:sz w:val="28"/>
          <w:szCs w:val="28"/>
        </w:rPr>
        <w:t>с 01.02.2021 по 19.02</w:t>
      </w:r>
      <w:r w:rsidR="000F3F3C" w:rsidRPr="000B455B">
        <w:rPr>
          <w:rStyle w:val="a3"/>
          <w:color w:val="auto"/>
          <w:sz w:val="28"/>
          <w:szCs w:val="28"/>
        </w:rPr>
        <w:t>.20</w:t>
      </w:r>
      <w:r w:rsidR="000F3F3C">
        <w:rPr>
          <w:rStyle w:val="a3"/>
          <w:color w:val="auto"/>
          <w:sz w:val="28"/>
          <w:szCs w:val="28"/>
        </w:rPr>
        <w:t>21</w:t>
      </w:r>
      <w:r w:rsidR="000F3F3C">
        <w:rPr>
          <w:rStyle w:val="a3"/>
          <w:color w:val="auto"/>
          <w:sz w:val="28"/>
          <w:szCs w:val="28"/>
        </w:rPr>
        <w:t>.</w:t>
      </w:r>
    </w:p>
    <w:p w:rsidR="00EA130F" w:rsidRPr="00A9010D" w:rsidRDefault="00EA130F" w:rsidP="000F3F3C">
      <w:pPr>
        <w:pStyle w:val="a6"/>
        <w:spacing w:before="0" w:beforeAutospacing="0" w:after="0"/>
        <w:ind w:right="40"/>
        <w:jc w:val="both"/>
        <w:rPr>
          <w:iCs/>
          <w:sz w:val="28"/>
          <w:szCs w:val="28"/>
        </w:rPr>
      </w:pPr>
      <w:r w:rsidRPr="00A9010D">
        <w:rPr>
          <w:iCs/>
          <w:sz w:val="28"/>
          <w:szCs w:val="28"/>
        </w:rPr>
        <w:t xml:space="preserve">         </w:t>
      </w:r>
      <w:proofErr w:type="gramStart"/>
      <w:r w:rsidRPr="00A9010D">
        <w:rPr>
          <w:iCs/>
          <w:sz w:val="28"/>
          <w:szCs w:val="28"/>
        </w:rPr>
        <w:t xml:space="preserve">О проведении публичных консультаций по постановлению письменно уведомлена  Тамбовская  областная торгово-промышленная палата, путем рассылки уполномоченным органом с использованием электронной почты информационных сообщений о начале сбора предложений по проекту документа со ссылкой на раздел официального сайта администрации района </w:t>
      </w:r>
      <w:hyperlink r:id="rId6" w:history="1">
        <w:r w:rsidRPr="00A9010D">
          <w:rPr>
            <w:rStyle w:val="a3"/>
            <w:i/>
            <w:iCs/>
            <w:sz w:val="28"/>
            <w:szCs w:val="28"/>
            <w:lang w:val="en-US"/>
          </w:rPr>
          <w:t>http</w:t>
        </w:r>
        <w:r w:rsidRPr="00A9010D">
          <w:rPr>
            <w:rStyle w:val="a3"/>
            <w:i/>
            <w:iCs/>
            <w:sz w:val="28"/>
            <w:szCs w:val="28"/>
          </w:rPr>
          <w:t>://</w:t>
        </w:r>
        <w:r w:rsidRPr="00A9010D">
          <w:rPr>
            <w:rStyle w:val="a3"/>
            <w:i/>
            <w:iCs/>
            <w:sz w:val="28"/>
            <w:szCs w:val="28"/>
            <w:lang w:val="en-US"/>
          </w:rPr>
          <w:t>r</w:t>
        </w:r>
        <w:r w:rsidRPr="00A9010D">
          <w:rPr>
            <w:rStyle w:val="a3"/>
            <w:i/>
            <w:iCs/>
            <w:sz w:val="28"/>
            <w:szCs w:val="28"/>
          </w:rPr>
          <w:t>48.</w:t>
        </w:r>
        <w:r w:rsidRPr="00A9010D">
          <w:rPr>
            <w:rStyle w:val="a3"/>
            <w:i/>
            <w:iCs/>
            <w:sz w:val="28"/>
            <w:szCs w:val="28"/>
            <w:lang w:val="en-US"/>
          </w:rPr>
          <w:t>tmbreg</w:t>
        </w:r>
        <w:r w:rsidRPr="00A9010D">
          <w:rPr>
            <w:rStyle w:val="a3"/>
            <w:i/>
            <w:iCs/>
            <w:sz w:val="28"/>
            <w:szCs w:val="28"/>
          </w:rPr>
          <w:t>.</w:t>
        </w:r>
        <w:r w:rsidRPr="00A9010D">
          <w:rPr>
            <w:rStyle w:val="a3"/>
            <w:i/>
            <w:iCs/>
            <w:sz w:val="28"/>
            <w:szCs w:val="28"/>
            <w:lang w:val="en-US"/>
          </w:rPr>
          <w:t>ru</w:t>
        </w:r>
      </w:hyperlink>
      <w:r w:rsidRPr="00A9010D">
        <w:rPr>
          <w:iCs/>
          <w:sz w:val="28"/>
          <w:szCs w:val="28"/>
        </w:rPr>
        <w:t xml:space="preserve"> и интернет портал  </w:t>
      </w:r>
      <w:hyperlink r:id="rId7" w:history="1">
        <w:r w:rsidRPr="00A9010D">
          <w:rPr>
            <w:rStyle w:val="a3"/>
            <w:i/>
            <w:sz w:val="28"/>
            <w:szCs w:val="28"/>
          </w:rPr>
          <w:t>https://regulation.tambov.gov.ru/</w:t>
        </w:r>
      </w:hyperlink>
      <w:r w:rsidRPr="00A9010D">
        <w:rPr>
          <w:iCs/>
          <w:sz w:val="28"/>
          <w:szCs w:val="28"/>
        </w:rPr>
        <w:t xml:space="preserve"> уведомлены</w:t>
      </w:r>
      <w:r w:rsidR="00390F2E" w:rsidRPr="00A9010D">
        <w:rPr>
          <w:iCs/>
          <w:sz w:val="28"/>
          <w:szCs w:val="28"/>
        </w:rPr>
        <w:t xml:space="preserve"> </w:t>
      </w:r>
      <w:r w:rsidRPr="00A9010D">
        <w:rPr>
          <w:iCs/>
          <w:sz w:val="28"/>
          <w:szCs w:val="28"/>
        </w:rPr>
        <w:t>Уполномоченный по защите прав предпринимателей в Тамбовской области, Тамбовское региональное</w:t>
      </w:r>
      <w:proofErr w:type="gramEnd"/>
      <w:r w:rsidRPr="00A9010D">
        <w:rPr>
          <w:iCs/>
          <w:sz w:val="28"/>
          <w:szCs w:val="28"/>
        </w:rPr>
        <w:t xml:space="preserve"> отделение Общероссийской общественной организации малого и среднего  предпринимательства «Опора России», управление экономической политики администрации области,  субъекты предпринимательской и инвестиционной деятельности.  </w:t>
      </w:r>
    </w:p>
    <w:p w:rsidR="0048792F" w:rsidRDefault="00EA130F" w:rsidP="00A9010D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A9010D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  <w:r w:rsidRPr="00A9010D">
        <w:rPr>
          <w:iCs/>
          <w:sz w:val="28"/>
          <w:szCs w:val="28"/>
        </w:rPr>
        <w:t xml:space="preserve">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0F3F3C" w:rsidRDefault="000F3F3C" w:rsidP="00A9010D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437DC3" w:rsidRDefault="00437DC3" w:rsidP="00A9010D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437DC3" w:rsidRPr="00A9010D" w:rsidRDefault="00437DC3" w:rsidP="00A9010D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AF23CF" w:rsidRPr="00A9010D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A9010D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A9010D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A9010D">
        <w:rPr>
          <w:rFonts w:cs="Times New Roman"/>
          <w:sz w:val="28"/>
          <w:szCs w:val="28"/>
        </w:rPr>
        <w:t>сферы услуг и защиты прав</w:t>
      </w:r>
    </w:p>
    <w:p w:rsidR="003D61BA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A9010D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A9010D">
        <w:rPr>
          <w:rFonts w:cs="Times New Roman"/>
          <w:sz w:val="28"/>
          <w:szCs w:val="28"/>
        </w:rPr>
        <w:tab/>
      </w:r>
      <w:r w:rsidRPr="00A9010D">
        <w:rPr>
          <w:rFonts w:cs="Times New Roman"/>
          <w:sz w:val="28"/>
          <w:szCs w:val="28"/>
        </w:rPr>
        <w:tab/>
      </w:r>
      <w:r w:rsidR="007A0D5E" w:rsidRPr="00A9010D">
        <w:rPr>
          <w:rFonts w:cs="Times New Roman"/>
          <w:sz w:val="28"/>
          <w:szCs w:val="28"/>
        </w:rPr>
        <w:tab/>
      </w:r>
      <w:r w:rsidRPr="00A9010D">
        <w:rPr>
          <w:rFonts w:cs="Times New Roman"/>
          <w:sz w:val="28"/>
          <w:szCs w:val="28"/>
        </w:rPr>
        <w:tab/>
      </w:r>
      <w:r w:rsidR="00390F2E" w:rsidRPr="00A9010D">
        <w:rPr>
          <w:rFonts w:cs="Times New Roman"/>
          <w:sz w:val="28"/>
          <w:szCs w:val="28"/>
        </w:rPr>
        <w:t xml:space="preserve">         </w:t>
      </w:r>
      <w:r w:rsidR="00164830" w:rsidRPr="00A9010D">
        <w:rPr>
          <w:rFonts w:cs="Times New Roman"/>
          <w:sz w:val="28"/>
          <w:szCs w:val="28"/>
        </w:rPr>
        <w:t>Ф.А. Борисова</w:t>
      </w:r>
    </w:p>
    <w:p w:rsidR="00437DC3" w:rsidRPr="00437DC3" w:rsidRDefault="00437DC3" w:rsidP="00A569DE">
      <w:pPr>
        <w:pStyle w:val="Standard"/>
        <w:jc w:val="both"/>
        <w:rPr>
          <w:rFonts w:cs="Times New Roman"/>
          <w:sz w:val="22"/>
          <w:szCs w:val="22"/>
        </w:rPr>
      </w:pPr>
      <w:r w:rsidRPr="00437DC3">
        <w:rPr>
          <w:rFonts w:cs="Times New Roman"/>
          <w:sz w:val="22"/>
          <w:szCs w:val="22"/>
        </w:rPr>
        <w:t>24.02.2021</w:t>
      </w:r>
      <w:bookmarkStart w:id="0" w:name="_GoBack"/>
      <w:bookmarkEnd w:id="0"/>
    </w:p>
    <w:sectPr w:rsidR="00437DC3" w:rsidRPr="00437DC3" w:rsidSect="00A9010D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3F3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90F2E"/>
    <w:rsid w:val="003C3B42"/>
    <w:rsid w:val="003C61B9"/>
    <w:rsid w:val="003D61BA"/>
    <w:rsid w:val="00410323"/>
    <w:rsid w:val="00437DC3"/>
    <w:rsid w:val="0048792F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10D"/>
    <w:rsid w:val="00A90E2C"/>
    <w:rsid w:val="00AB7082"/>
    <w:rsid w:val="00AB7301"/>
    <w:rsid w:val="00AF23CF"/>
    <w:rsid w:val="00B40475"/>
    <w:rsid w:val="00B54156"/>
    <w:rsid w:val="00B70530"/>
    <w:rsid w:val="00C56BE8"/>
    <w:rsid w:val="00D817F5"/>
    <w:rsid w:val="00E53C1E"/>
    <w:rsid w:val="00E72067"/>
    <w:rsid w:val="00E96131"/>
    <w:rsid w:val="00EA01FA"/>
    <w:rsid w:val="00EA130F"/>
    <w:rsid w:val="00EF334A"/>
    <w:rsid w:val="00EF5B28"/>
    <w:rsid w:val="00EF7D86"/>
    <w:rsid w:val="00F40A95"/>
    <w:rsid w:val="00F545D8"/>
    <w:rsid w:val="00F92D57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EA130F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EA130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48.tmbreg.ru//1663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5042-D2B4-4916-A1C9-C24E7C48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20</cp:revision>
  <cp:lastPrinted>2020-03-03T08:07:00Z</cp:lastPrinted>
  <dcterms:created xsi:type="dcterms:W3CDTF">2016-04-21T07:07:00Z</dcterms:created>
  <dcterms:modified xsi:type="dcterms:W3CDTF">2021-03-10T08:48:00Z</dcterms:modified>
</cp:coreProperties>
</file>