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C2430E" w:rsidRPr="00B7389D" w:rsidRDefault="00C2430E" w:rsidP="00650881">
      <w:pPr>
        <w:pStyle w:val="Standard"/>
        <w:jc w:val="center"/>
        <w:rPr>
          <w:sz w:val="28"/>
          <w:szCs w:val="28"/>
        </w:rPr>
      </w:pPr>
    </w:p>
    <w:p w:rsidR="00650881" w:rsidRPr="00B7389D" w:rsidRDefault="00650881" w:rsidP="00650881">
      <w:pPr>
        <w:pStyle w:val="Standard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r w:rsidR="00232E77" w:rsidRPr="00B7389D">
        <w:rPr>
          <w:iCs/>
          <w:sz w:val="28"/>
          <w:szCs w:val="28"/>
        </w:rPr>
        <w:t>Администрация Первомайского района</w:t>
      </w:r>
      <w:r w:rsidRPr="00B7389D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A154A" w:rsidRPr="003A154A" w:rsidRDefault="00650881" w:rsidP="003A15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r w:rsidRPr="003A154A">
        <w:rPr>
          <w:sz w:val="28"/>
          <w:szCs w:val="28"/>
        </w:rPr>
        <w:t xml:space="preserve">Публичные консультации проводятся по </w:t>
      </w:r>
      <w:r w:rsidR="00D929F9" w:rsidRPr="003A154A">
        <w:rPr>
          <w:sz w:val="28"/>
          <w:szCs w:val="28"/>
        </w:rPr>
        <w:t xml:space="preserve">обсуждению </w:t>
      </w:r>
      <w:r w:rsidR="00BB6DD9" w:rsidRPr="003A154A">
        <w:rPr>
          <w:sz w:val="28"/>
          <w:szCs w:val="28"/>
        </w:rPr>
        <w:t>постановлени</w:t>
      </w:r>
      <w:r w:rsidR="008A7096" w:rsidRPr="003A154A">
        <w:rPr>
          <w:sz w:val="28"/>
          <w:szCs w:val="28"/>
        </w:rPr>
        <w:t>я</w:t>
      </w:r>
      <w:r w:rsidR="00BB6DD9" w:rsidRPr="003A154A">
        <w:rPr>
          <w:sz w:val="28"/>
          <w:szCs w:val="28"/>
        </w:rPr>
        <w:t xml:space="preserve"> администрации Первомайского района </w:t>
      </w:r>
      <w:r w:rsidR="003A154A" w:rsidRPr="003A154A">
        <w:rPr>
          <w:sz w:val="28"/>
          <w:szCs w:val="28"/>
        </w:rPr>
        <w:t xml:space="preserve">№ 820 от 25.09.2019 </w:t>
      </w:r>
    </w:p>
    <w:p w:rsidR="003A154A" w:rsidRPr="003A154A" w:rsidRDefault="003A154A" w:rsidP="003A15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54A">
        <w:rPr>
          <w:sz w:val="28"/>
          <w:szCs w:val="28"/>
        </w:rPr>
        <w:t>«О внесении изменений в Порядок предоставления из бюджета Первомайского района Тамбовской области субсидий юридическим лицам, индивидуальным</w:t>
      </w:r>
    </w:p>
    <w:p w:rsidR="003A154A" w:rsidRPr="003A154A" w:rsidRDefault="003A154A" w:rsidP="003A15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54A">
        <w:rPr>
          <w:sz w:val="28"/>
          <w:szCs w:val="28"/>
        </w:rPr>
        <w:t xml:space="preserve">предпринимателям, осуществляющим регулярные перевозки </w:t>
      </w:r>
      <w:proofErr w:type="gramStart"/>
      <w:r w:rsidRPr="003A154A">
        <w:rPr>
          <w:sz w:val="28"/>
          <w:szCs w:val="28"/>
        </w:rPr>
        <w:t>по</w:t>
      </w:r>
      <w:proofErr w:type="gramEnd"/>
      <w:r w:rsidRPr="003A154A">
        <w:rPr>
          <w:sz w:val="28"/>
          <w:szCs w:val="28"/>
        </w:rPr>
        <w:t xml:space="preserve"> регулируемым</w:t>
      </w:r>
    </w:p>
    <w:p w:rsidR="003A154A" w:rsidRPr="003A154A" w:rsidRDefault="003A154A" w:rsidP="003A15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54A">
        <w:rPr>
          <w:sz w:val="28"/>
          <w:szCs w:val="28"/>
        </w:rPr>
        <w:t>и нерегулируемым тарифам на возмещение недополученных доходов,</w:t>
      </w:r>
    </w:p>
    <w:p w:rsidR="003A154A" w:rsidRPr="003A154A" w:rsidRDefault="003A154A" w:rsidP="003A15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54A">
        <w:rPr>
          <w:sz w:val="28"/>
          <w:szCs w:val="28"/>
        </w:rPr>
        <w:t>возникших в связи с предоставлением отдельным категориям граждан льгот на проезд»</w:t>
      </w:r>
    </w:p>
    <w:p w:rsidR="000901B4" w:rsidRDefault="000901B4" w:rsidP="003A154A">
      <w:pPr>
        <w:autoSpaceDE w:val="0"/>
        <w:autoSpaceDN w:val="0"/>
        <w:adjustRightInd w:val="0"/>
        <w:jc w:val="both"/>
        <w:rPr>
          <w:rStyle w:val="a3"/>
          <w:color w:val="002060"/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9C0127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3"/>
            <w:i/>
            <w:iCs/>
            <w:sz w:val="28"/>
            <w:szCs w:val="28"/>
          </w:rPr>
          <w:t>://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3"/>
            <w:i/>
            <w:iCs/>
            <w:sz w:val="28"/>
            <w:szCs w:val="28"/>
          </w:rPr>
          <w:t>48.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3"/>
            <w:i/>
            <w:iCs/>
            <w:sz w:val="28"/>
            <w:szCs w:val="28"/>
          </w:rPr>
          <w:t>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</w:p>
    <w:p w:rsidR="000901B4" w:rsidRPr="000B455B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B455B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8A7096">
        <w:rPr>
          <w:rStyle w:val="a3"/>
          <w:color w:val="auto"/>
          <w:sz w:val="28"/>
          <w:szCs w:val="28"/>
        </w:rPr>
        <w:t xml:space="preserve"> с</w:t>
      </w:r>
      <w:r w:rsidR="00563AD1">
        <w:rPr>
          <w:rStyle w:val="a3"/>
          <w:color w:val="auto"/>
          <w:sz w:val="28"/>
          <w:szCs w:val="28"/>
        </w:rPr>
        <w:t xml:space="preserve"> </w:t>
      </w:r>
      <w:r w:rsidR="00995A5B">
        <w:rPr>
          <w:rStyle w:val="a3"/>
          <w:color w:val="auto"/>
          <w:sz w:val="28"/>
          <w:szCs w:val="28"/>
        </w:rPr>
        <w:t>01</w:t>
      </w:r>
      <w:r w:rsidR="00563AD1">
        <w:rPr>
          <w:rStyle w:val="a3"/>
          <w:color w:val="auto"/>
          <w:sz w:val="28"/>
          <w:szCs w:val="28"/>
        </w:rPr>
        <w:t>.0</w:t>
      </w:r>
      <w:r w:rsidR="00995A5B">
        <w:rPr>
          <w:rStyle w:val="a3"/>
          <w:color w:val="auto"/>
          <w:sz w:val="28"/>
          <w:szCs w:val="28"/>
        </w:rPr>
        <w:t>6</w:t>
      </w:r>
      <w:r w:rsidR="008A7096">
        <w:rPr>
          <w:rStyle w:val="a3"/>
          <w:color w:val="auto"/>
          <w:sz w:val="28"/>
          <w:szCs w:val="28"/>
        </w:rPr>
        <w:t>.20</w:t>
      </w:r>
      <w:r w:rsidR="00563AD1">
        <w:rPr>
          <w:rStyle w:val="a3"/>
          <w:color w:val="auto"/>
          <w:sz w:val="28"/>
          <w:szCs w:val="28"/>
        </w:rPr>
        <w:t>20</w:t>
      </w:r>
      <w:r w:rsidR="008A7096">
        <w:rPr>
          <w:rStyle w:val="a3"/>
          <w:color w:val="auto"/>
          <w:sz w:val="28"/>
          <w:szCs w:val="28"/>
        </w:rPr>
        <w:t xml:space="preserve"> по </w:t>
      </w:r>
      <w:r w:rsidR="00995A5B">
        <w:rPr>
          <w:rStyle w:val="a3"/>
          <w:color w:val="auto"/>
          <w:sz w:val="28"/>
          <w:szCs w:val="28"/>
        </w:rPr>
        <w:t>06</w:t>
      </w:r>
      <w:r w:rsidR="008A7096">
        <w:rPr>
          <w:rStyle w:val="a3"/>
          <w:color w:val="auto"/>
          <w:sz w:val="28"/>
          <w:szCs w:val="28"/>
        </w:rPr>
        <w:t>.0</w:t>
      </w:r>
      <w:r w:rsidR="00995A5B">
        <w:rPr>
          <w:rStyle w:val="a3"/>
          <w:color w:val="auto"/>
          <w:sz w:val="28"/>
          <w:szCs w:val="28"/>
        </w:rPr>
        <w:t>7</w:t>
      </w:r>
      <w:r w:rsidR="00563AD1">
        <w:rPr>
          <w:rStyle w:val="a3"/>
          <w:color w:val="auto"/>
          <w:sz w:val="28"/>
          <w:szCs w:val="28"/>
        </w:rPr>
        <w:t>.2020</w:t>
      </w:r>
    </w:p>
    <w:p w:rsidR="000901B4" w:rsidRPr="00995A5B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  <w:r>
        <w:rPr>
          <w:rStyle w:val="a3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995A5B" w:rsidRPr="00995A5B">
        <w:rPr>
          <w:sz w:val="27"/>
          <w:szCs w:val="27"/>
          <w:u w:val="single"/>
        </w:rPr>
        <w:t>13</w:t>
      </w:r>
      <w:r w:rsidRPr="00995A5B">
        <w:rPr>
          <w:i/>
          <w:sz w:val="27"/>
          <w:szCs w:val="27"/>
          <w:u w:val="single"/>
        </w:rPr>
        <w:t>.</w:t>
      </w:r>
      <w:r w:rsidR="000B455B" w:rsidRPr="00995A5B">
        <w:rPr>
          <w:i/>
          <w:sz w:val="27"/>
          <w:szCs w:val="27"/>
          <w:u w:val="single"/>
        </w:rPr>
        <w:t>0</w:t>
      </w:r>
      <w:r w:rsidR="00995A5B" w:rsidRPr="00995A5B">
        <w:rPr>
          <w:i/>
          <w:sz w:val="27"/>
          <w:szCs w:val="27"/>
          <w:u w:val="single"/>
        </w:rPr>
        <w:t>7</w:t>
      </w:r>
      <w:r w:rsidRPr="00995A5B">
        <w:rPr>
          <w:i/>
          <w:iCs/>
          <w:sz w:val="27"/>
          <w:szCs w:val="27"/>
          <w:u w:val="single"/>
        </w:rPr>
        <w:t>.20</w:t>
      </w:r>
      <w:r w:rsidR="00563AD1" w:rsidRPr="00995A5B">
        <w:rPr>
          <w:i/>
          <w:iCs/>
          <w:sz w:val="27"/>
          <w:szCs w:val="27"/>
          <w:u w:val="single"/>
        </w:rPr>
        <w:t>20</w:t>
      </w:r>
      <w:r w:rsidRPr="00995A5B">
        <w:rPr>
          <w:i/>
          <w:iCs/>
          <w:sz w:val="27"/>
          <w:szCs w:val="27"/>
          <w:u w:val="single"/>
        </w:rPr>
        <w:t>.</w:t>
      </w:r>
    </w:p>
    <w:p w:rsidR="00C20F6D" w:rsidRDefault="00650881" w:rsidP="00C20F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>1.Описание проблемы, на решение которой направлено предлагаемое правовое регулирование:</w:t>
      </w:r>
      <w:r w:rsidR="0033419B">
        <w:rPr>
          <w:sz w:val="27"/>
          <w:szCs w:val="27"/>
        </w:rPr>
        <w:t xml:space="preserve"> </w:t>
      </w:r>
      <w:r w:rsidR="00AA0F45" w:rsidRPr="00F604EE">
        <w:rPr>
          <w:i/>
          <w:sz w:val="28"/>
          <w:szCs w:val="28"/>
        </w:rPr>
        <w:t>НПА направлен на правовое регулирование</w:t>
      </w:r>
      <w:r w:rsidR="00AA0F45">
        <w:rPr>
          <w:i/>
          <w:sz w:val="28"/>
          <w:szCs w:val="28"/>
        </w:rPr>
        <w:t xml:space="preserve"> </w:t>
      </w:r>
      <w:r w:rsidR="00C20F6D">
        <w:rPr>
          <w:sz w:val="28"/>
          <w:szCs w:val="28"/>
        </w:rPr>
        <w:t xml:space="preserve">предоставления </w:t>
      </w:r>
      <w:r w:rsidR="00C20F6D" w:rsidRPr="003A154A">
        <w:rPr>
          <w:sz w:val="28"/>
          <w:szCs w:val="28"/>
        </w:rPr>
        <w:t>из бюджета Первомайского района Тамбовской области субсидий юридическим лицам, индивидуальным</w:t>
      </w:r>
      <w:r w:rsidR="00C20F6D">
        <w:rPr>
          <w:sz w:val="28"/>
          <w:szCs w:val="28"/>
        </w:rPr>
        <w:t xml:space="preserve"> </w:t>
      </w:r>
      <w:r w:rsidR="00C20F6D" w:rsidRPr="003A154A">
        <w:rPr>
          <w:sz w:val="28"/>
          <w:szCs w:val="28"/>
        </w:rPr>
        <w:t xml:space="preserve">предпринимателям, осуществляющим регулярные перевозки по </w:t>
      </w:r>
      <w:proofErr w:type="gramStart"/>
      <w:r w:rsidR="00C20F6D" w:rsidRPr="003A154A">
        <w:rPr>
          <w:sz w:val="28"/>
          <w:szCs w:val="28"/>
        </w:rPr>
        <w:t>регулируемыми</w:t>
      </w:r>
      <w:proofErr w:type="gramEnd"/>
      <w:r w:rsidR="00C20F6D" w:rsidRPr="003A154A">
        <w:rPr>
          <w:sz w:val="28"/>
          <w:szCs w:val="28"/>
        </w:rPr>
        <w:t xml:space="preserve"> нерегулируемым тарифам на возмещение недополученных доходов,</w:t>
      </w:r>
      <w:r w:rsidR="00C20F6D">
        <w:rPr>
          <w:sz w:val="28"/>
          <w:szCs w:val="28"/>
        </w:rPr>
        <w:t xml:space="preserve"> </w:t>
      </w:r>
      <w:r w:rsidR="00C20F6D" w:rsidRPr="003A154A">
        <w:rPr>
          <w:sz w:val="28"/>
          <w:szCs w:val="28"/>
        </w:rPr>
        <w:t>возникших в связи с предоставлением отдельным категориям граждан льгот на проезд</w:t>
      </w:r>
      <w:r w:rsidR="00C20F6D">
        <w:rPr>
          <w:sz w:val="28"/>
          <w:szCs w:val="28"/>
        </w:rPr>
        <w:t>.</w:t>
      </w:r>
    </w:p>
    <w:p w:rsidR="00AA0F45" w:rsidRPr="00F604EE" w:rsidRDefault="00650881" w:rsidP="00C20F6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C793A">
        <w:rPr>
          <w:sz w:val="27"/>
          <w:szCs w:val="27"/>
        </w:rPr>
        <w:t>2.Цели предлагаемого правового регулирования:</w:t>
      </w:r>
      <w:r w:rsidR="0033419B">
        <w:rPr>
          <w:sz w:val="27"/>
          <w:szCs w:val="27"/>
        </w:rPr>
        <w:t xml:space="preserve"> </w:t>
      </w:r>
      <w:r w:rsidR="00AA0F45">
        <w:rPr>
          <w:i/>
          <w:sz w:val="28"/>
          <w:szCs w:val="28"/>
        </w:rPr>
        <w:t>определени</w:t>
      </w:r>
      <w:r w:rsidR="00C20F6D">
        <w:rPr>
          <w:i/>
          <w:sz w:val="28"/>
          <w:szCs w:val="28"/>
        </w:rPr>
        <w:t>е</w:t>
      </w:r>
      <w:r w:rsidR="00AA0F45">
        <w:rPr>
          <w:i/>
          <w:sz w:val="28"/>
          <w:szCs w:val="28"/>
        </w:rPr>
        <w:t xml:space="preserve"> </w:t>
      </w:r>
      <w:r w:rsidR="00AA0F45" w:rsidRPr="001407DE">
        <w:rPr>
          <w:sz w:val="28"/>
          <w:szCs w:val="28"/>
        </w:rPr>
        <w:t xml:space="preserve">Порядка </w:t>
      </w:r>
      <w:r w:rsidR="00C20F6D">
        <w:rPr>
          <w:sz w:val="28"/>
          <w:szCs w:val="28"/>
        </w:rPr>
        <w:t xml:space="preserve">предоставления </w:t>
      </w:r>
      <w:r w:rsidR="00C20F6D" w:rsidRPr="003A154A">
        <w:rPr>
          <w:sz w:val="28"/>
          <w:szCs w:val="28"/>
        </w:rPr>
        <w:t>из бюджета Первомайского района Тамбовской области субсидий юридическим лицам, индивидуальным</w:t>
      </w:r>
      <w:r w:rsidR="00C20F6D">
        <w:rPr>
          <w:sz w:val="28"/>
          <w:szCs w:val="28"/>
        </w:rPr>
        <w:t xml:space="preserve"> </w:t>
      </w:r>
      <w:r w:rsidR="00C20F6D" w:rsidRPr="003A154A">
        <w:rPr>
          <w:sz w:val="28"/>
          <w:szCs w:val="28"/>
        </w:rPr>
        <w:t xml:space="preserve">предпринимателям, осуществляющим регулярные перевозки по </w:t>
      </w:r>
      <w:proofErr w:type="gramStart"/>
      <w:r w:rsidR="00C20F6D" w:rsidRPr="003A154A">
        <w:rPr>
          <w:sz w:val="28"/>
          <w:szCs w:val="28"/>
        </w:rPr>
        <w:t>регулируемыми</w:t>
      </w:r>
      <w:proofErr w:type="gramEnd"/>
      <w:r w:rsidR="00C20F6D" w:rsidRPr="003A154A">
        <w:rPr>
          <w:sz w:val="28"/>
          <w:szCs w:val="28"/>
        </w:rPr>
        <w:t xml:space="preserve"> нерегулируемым тарифам на возмещение недополученных доходов,</w:t>
      </w:r>
      <w:r w:rsidR="00C20F6D">
        <w:rPr>
          <w:sz w:val="28"/>
          <w:szCs w:val="28"/>
        </w:rPr>
        <w:t xml:space="preserve"> </w:t>
      </w:r>
      <w:r w:rsidR="00C20F6D" w:rsidRPr="003A154A">
        <w:rPr>
          <w:sz w:val="28"/>
          <w:szCs w:val="28"/>
        </w:rPr>
        <w:t>возникших в связи с предоставлением отдельным категориям граждан льгот на проезд</w:t>
      </w:r>
      <w:r w:rsidR="00C20F6D">
        <w:rPr>
          <w:sz w:val="28"/>
          <w:szCs w:val="28"/>
        </w:rPr>
        <w:t>.</w:t>
      </w:r>
      <w:r w:rsidR="00AA0F45" w:rsidRPr="00F604EE">
        <w:rPr>
          <w:i/>
          <w:sz w:val="28"/>
          <w:szCs w:val="28"/>
        </w:rPr>
        <w:t xml:space="preserve"> </w:t>
      </w:r>
    </w:p>
    <w:p w:rsidR="0051037E" w:rsidRPr="00C20F6D" w:rsidRDefault="00650881" w:rsidP="0051037E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3.</w:t>
      </w:r>
      <w:r w:rsidRPr="00534C05">
        <w:rPr>
          <w:sz w:val="28"/>
          <w:szCs w:val="28"/>
        </w:rPr>
        <w:t>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>
        <w:rPr>
          <w:sz w:val="28"/>
          <w:szCs w:val="28"/>
        </w:rPr>
        <w:t>:</w:t>
      </w:r>
      <w:r w:rsidRPr="00534C05">
        <w:rPr>
          <w:sz w:val="28"/>
          <w:szCs w:val="28"/>
        </w:rPr>
        <w:t xml:space="preserve"> </w:t>
      </w:r>
      <w:r w:rsidR="009A2F87" w:rsidRPr="00534C05">
        <w:rPr>
          <w:sz w:val="28"/>
          <w:szCs w:val="28"/>
        </w:rPr>
        <w:t xml:space="preserve">  </w:t>
      </w:r>
      <w:r w:rsidR="00995A5B" w:rsidRPr="00C20F6D">
        <w:rPr>
          <w:color w:val="000000"/>
          <w:sz w:val="28"/>
          <w:szCs w:val="28"/>
        </w:rPr>
        <w:t xml:space="preserve">Закон Тамбовской области от 27.02.2019 №330-З « </w:t>
      </w:r>
      <w:r w:rsidR="00C20F6D" w:rsidRPr="00C20F6D">
        <w:rPr>
          <w:color w:val="000000"/>
          <w:sz w:val="28"/>
          <w:szCs w:val="28"/>
        </w:rPr>
        <w:t>О</w:t>
      </w:r>
      <w:r w:rsidR="00995A5B" w:rsidRPr="00C20F6D">
        <w:rPr>
          <w:color w:val="000000"/>
          <w:sz w:val="28"/>
          <w:szCs w:val="28"/>
        </w:rPr>
        <w:t xml:space="preserve"> внесении изменений в Закон Тамбовской области « О наделении администраций муниципальных районов и </w:t>
      </w:r>
      <w:r w:rsidR="00C20F6D" w:rsidRPr="00C20F6D">
        <w:rPr>
          <w:color w:val="000000"/>
          <w:sz w:val="28"/>
          <w:szCs w:val="28"/>
        </w:rPr>
        <w:t>городских</w:t>
      </w:r>
      <w:r w:rsidR="00995A5B" w:rsidRPr="00C20F6D">
        <w:rPr>
          <w:color w:val="000000"/>
          <w:sz w:val="28"/>
          <w:szCs w:val="28"/>
        </w:rPr>
        <w:t xml:space="preserve"> округов Тамбовской области отдельными государственными полномочиями по обеспечению </w:t>
      </w:r>
      <w:r w:rsidR="00C20F6D" w:rsidRPr="00C20F6D">
        <w:rPr>
          <w:color w:val="000000"/>
          <w:sz w:val="28"/>
          <w:szCs w:val="28"/>
        </w:rPr>
        <w:t>льготного проезда на маршрутах регулярных  перевозок отдельных категорий граждан</w:t>
      </w:r>
      <w:r w:rsidR="00A64998">
        <w:rPr>
          <w:color w:val="000000"/>
          <w:sz w:val="28"/>
          <w:szCs w:val="28"/>
        </w:rPr>
        <w:t>»</w:t>
      </w:r>
      <w:bookmarkStart w:id="0" w:name="_GoBack"/>
      <w:bookmarkEnd w:id="0"/>
      <w:r w:rsidR="00C20F6D" w:rsidRPr="00C20F6D">
        <w:rPr>
          <w:color w:val="000000"/>
          <w:sz w:val="28"/>
          <w:szCs w:val="28"/>
        </w:rPr>
        <w:t xml:space="preserve">, </w:t>
      </w:r>
      <w:r w:rsidR="00C20F6D">
        <w:rPr>
          <w:color w:val="000000"/>
          <w:sz w:val="28"/>
          <w:szCs w:val="28"/>
        </w:rPr>
        <w:t xml:space="preserve"> постановление администрации Тамбовской области от 12.07.2019 №717 «О внедрении автоматизированной </w:t>
      </w:r>
      <w:r w:rsidR="00C20F6D">
        <w:rPr>
          <w:color w:val="000000"/>
          <w:sz w:val="28"/>
          <w:szCs w:val="28"/>
        </w:rPr>
        <w:lastRenderedPageBreak/>
        <w:t xml:space="preserve">системы учета и оплаты проезда на пассажирском транспорте Тамбовской области» </w:t>
      </w:r>
      <w:proofErr w:type="gramStart"/>
      <w:r w:rsidR="00C20F6D">
        <w:rPr>
          <w:color w:val="000000"/>
          <w:sz w:val="28"/>
          <w:szCs w:val="28"/>
        </w:rPr>
        <w:t xml:space="preserve">( </w:t>
      </w:r>
      <w:proofErr w:type="gramEnd"/>
      <w:r w:rsidR="00C20F6D">
        <w:rPr>
          <w:color w:val="000000"/>
          <w:sz w:val="28"/>
          <w:szCs w:val="28"/>
        </w:rPr>
        <w:t>с изменениями и дополнениями от 12.03.2019)</w:t>
      </w:r>
    </w:p>
    <w:p w:rsidR="00650881" w:rsidRDefault="00650881" w:rsidP="0051037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sectPr w:rsidR="00C71BE1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A154A"/>
    <w:rsid w:val="003C3B42"/>
    <w:rsid w:val="004254C3"/>
    <w:rsid w:val="00455C77"/>
    <w:rsid w:val="00491407"/>
    <w:rsid w:val="004A2BF0"/>
    <w:rsid w:val="0051037E"/>
    <w:rsid w:val="0053259B"/>
    <w:rsid w:val="00534C05"/>
    <w:rsid w:val="00563AD1"/>
    <w:rsid w:val="0063786D"/>
    <w:rsid w:val="00650881"/>
    <w:rsid w:val="007A0D00"/>
    <w:rsid w:val="007C793A"/>
    <w:rsid w:val="00806888"/>
    <w:rsid w:val="008A043B"/>
    <w:rsid w:val="008A7096"/>
    <w:rsid w:val="008D7A68"/>
    <w:rsid w:val="0093008B"/>
    <w:rsid w:val="00951CD7"/>
    <w:rsid w:val="009555AD"/>
    <w:rsid w:val="00957009"/>
    <w:rsid w:val="00995A5B"/>
    <w:rsid w:val="009A2F87"/>
    <w:rsid w:val="00A14604"/>
    <w:rsid w:val="00A467A4"/>
    <w:rsid w:val="00A64998"/>
    <w:rsid w:val="00A6736F"/>
    <w:rsid w:val="00A8206B"/>
    <w:rsid w:val="00AA0F45"/>
    <w:rsid w:val="00AF51F9"/>
    <w:rsid w:val="00B34AFE"/>
    <w:rsid w:val="00B47029"/>
    <w:rsid w:val="00B7389D"/>
    <w:rsid w:val="00BB6DD9"/>
    <w:rsid w:val="00C20F6D"/>
    <w:rsid w:val="00C2430E"/>
    <w:rsid w:val="00C246A7"/>
    <w:rsid w:val="00C71BE1"/>
    <w:rsid w:val="00D02E12"/>
    <w:rsid w:val="00D64435"/>
    <w:rsid w:val="00D75386"/>
    <w:rsid w:val="00D929F9"/>
    <w:rsid w:val="00DA0584"/>
    <w:rsid w:val="00DB5F55"/>
    <w:rsid w:val="00DC07A1"/>
    <w:rsid w:val="00E06BA4"/>
    <w:rsid w:val="00E26C98"/>
    <w:rsid w:val="00E710C6"/>
    <w:rsid w:val="00E72067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AA0F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4E33-AADF-43C4-897B-32CCB5B0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39</cp:revision>
  <cp:lastPrinted>2018-04-16T12:05:00Z</cp:lastPrinted>
  <dcterms:created xsi:type="dcterms:W3CDTF">2016-03-24T09:59:00Z</dcterms:created>
  <dcterms:modified xsi:type="dcterms:W3CDTF">2020-06-15T08:35:00Z</dcterms:modified>
</cp:coreProperties>
</file>