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81" w:rsidRPr="00B7389D" w:rsidRDefault="00650881" w:rsidP="00650881">
      <w:pPr>
        <w:pStyle w:val="Standard"/>
        <w:jc w:val="center"/>
        <w:rPr>
          <w:b/>
          <w:bCs/>
          <w:sz w:val="28"/>
          <w:szCs w:val="28"/>
        </w:rPr>
      </w:pPr>
      <w:r w:rsidRPr="00B7389D">
        <w:rPr>
          <w:b/>
          <w:bCs/>
          <w:sz w:val="28"/>
          <w:szCs w:val="28"/>
        </w:rPr>
        <w:t>Уведомление</w:t>
      </w:r>
    </w:p>
    <w:p w:rsidR="00650881" w:rsidRDefault="00650881" w:rsidP="00650881">
      <w:pPr>
        <w:pStyle w:val="Standard"/>
        <w:jc w:val="center"/>
        <w:rPr>
          <w:b/>
          <w:bCs/>
          <w:sz w:val="28"/>
          <w:szCs w:val="28"/>
        </w:rPr>
      </w:pPr>
      <w:r w:rsidRPr="00B7389D">
        <w:rPr>
          <w:b/>
          <w:bCs/>
          <w:sz w:val="28"/>
          <w:szCs w:val="28"/>
        </w:rPr>
        <w:t>о проведении публичных консультаций</w:t>
      </w:r>
    </w:p>
    <w:p w:rsidR="00F96BD9" w:rsidRPr="00B7389D" w:rsidRDefault="00F96BD9" w:rsidP="00650881">
      <w:pPr>
        <w:pStyle w:val="Standard"/>
        <w:jc w:val="center"/>
        <w:rPr>
          <w:b/>
          <w:bCs/>
          <w:sz w:val="28"/>
          <w:szCs w:val="28"/>
        </w:rPr>
      </w:pPr>
    </w:p>
    <w:p w:rsidR="00650881" w:rsidRPr="00DC6508" w:rsidRDefault="00650881" w:rsidP="006E36AB">
      <w:pPr>
        <w:pStyle w:val="Standard"/>
        <w:jc w:val="both"/>
        <w:rPr>
          <w:sz w:val="27"/>
          <w:szCs w:val="27"/>
        </w:rPr>
      </w:pPr>
      <w:r w:rsidRPr="00B7389D">
        <w:rPr>
          <w:sz w:val="28"/>
          <w:szCs w:val="28"/>
        </w:rPr>
        <w:tab/>
      </w:r>
      <w:bookmarkStart w:id="0" w:name="_GoBack"/>
      <w:r w:rsidR="00232E77" w:rsidRPr="00DC6508">
        <w:rPr>
          <w:iCs/>
          <w:sz w:val="27"/>
          <w:szCs w:val="27"/>
        </w:rPr>
        <w:t>Администрация Первомайского района</w:t>
      </w:r>
      <w:r w:rsidRPr="00DC6508">
        <w:rPr>
          <w:sz w:val="27"/>
          <w:szCs w:val="27"/>
        </w:rPr>
        <w:t xml:space="preserve">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E945E5" w:rsidRPr="00DC6508" w:rsidRDefault="00650881" w:rsidP="00E945E5">
      <w:pPr>
        <w:jc w:val="both"/>
        <w:rPr>
          <w:sz w:val="27"/>
          <w:szCs w:val="27"/>
        </w:rPr>
      </w:pPr>
      <w:r w:rsidRPr="00DC6508">
        <w:rPr>
          <w:sz w:val="27"/>
          <w:szCs w:val="27"/>
        </w:rPr>
        <w:tab/>
        <w:t xml:space="preserve">Публичные консультации проводятся по </w:t>
      </w:r>
      <w:r w:rsidR="00BB6DD9" w:rsidRPr="00DC6508">
        <w:rPr>
          <w:sz w:val="27"/>
          <w:szCs w:val="27"/>
        </w:rPr>
        <w:t xml:space="preserve">постановлению администрации Первомайского района </w:t>
      </w:r>
      <w:r w:rsidR="00F8144F" w:rsidRPr="00DC6508">
        <w:rPr>
          <w:sz w:val="27"/>
          <w:szCs w:val="27"/>
        </w:rPr>
        <w:t xml:space="preserve">от </w:t>
      </w:r>
      <w:r w:rsidR="00E945E5" w:rsidRPr="00DC6508">
        <w:rPr>
          <w:sz w:val="27"/>
          <w:szCs w:val="27"/>
        </w:rPr>
        <w:t>29.12.2017</w:t>
      </w:r>
      <w:r w:rsidR="00F8144F" w:rsidRPr="00DC6508">
        <w:rPr>
          <w:sz w:val="27"/>
          <w:szCs w:val="27"/>
        </w:rPr>
        <w:t xml:space="preserve"> №</w:t>
      </w:r>
      <w:r w:rsidR="00E945E5" w:rsidRPr="00DC6508">
        <w:rPr>
          <w:sz w:val="27"/>
          <w:szCs w:val="27"/>
        </w:rPr>
        <w:t>1206</w:t>
      </w:r>
      <w:r w:rsidR="00F8144F" w:rsidRPr="00DC6508">
        <w:rPr>
          <w:sz w:val="27"/>
          <w:szCs w:val="27"/>
        </w:rPr>
        <w:t xml:space="preserve"> </w:t>
      </w:r>
      <w:r w:rsidR="00E945E5" w:rsidRPr="00DC6508">
        <w:rPr>
          <w:sz w:val="27"/>
          <w:szCs w:val="27"/>
        </w:rPr>
        <w:t>«Об утверждении Порядка  предоставления из бюджета Первомайского района  Тамбовской области субсидий юридическим лицам, индивидуальным предпринимателям, осуществляющим регулярные перевозки по регулируемым и нерегулируемым тарифам на возмещение недополученных доходов, возникших в связи с предоставлением отдельным категориям граждан льгот на проезд»</w:t>
      </w:r>
    </w:p>
    <w:p w:rsidR="000901B4" w:rsidRPr="00DC6508" w:rsidRDefault="000901B4" w:rsidP="00E945E5">
      <w:pPr>
        <w:pStyle w:val="ab"/>
        <w:spacing w:after="0"/>
        <w:ind w:left="0"/>
        <w:jc w:val="both"/>
        <w:rPr>
          <w:rStyle w:val="a3"/>
          <w:color w:val="002060"/>
          <w:sz w:val="27"/>
          <w:szCs w:val="27"/>
        </w:rPr>
      </w:pPr>
      <w:r w:rsidRPr="00DC6508"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DC6508">
        <w:rPr>
          <w:i/>
          <w:sz w:val="27"/>
          <w:szCs w:val="27"/>
          <w:u w:val="single"/>
        </w:rPr>
        <w:t xml:space="preserve">в разделе Муниципального стандарта/ ОРВ на официальном сайте администрации  Первомайского района </w:t>
      </w:r>
      <w:r w:rsidRPr="00DC6508">
        <w:rPr>
          <w:i/>
          <w:iCs/>
          <w:sz w:val="27"/>
          <w:szCs w:val="27"/>
          <w:u w:val="single"/>
        </w:rPr>
        <w:t xml:space="preserve"> </w:t>
      </w:r>
      <w:hyperlink r:id="rId7" w:history="1">
        <w:r w:rsidRPr="00DC6508">
          <w:rPr>
            <w:rStyle w:val="a3"/>
            <w:i/>
            <w:iCs/>
            <w:sz w:val="27"/>
            <w:szCs w:val="27"/>
            <w:lang w:val="en-US"/>
          </w:rPr>
          <w:t>http</w:t>
        </w:r>
        <w:r w:rsidRPr="00DC6508">
          <w:rPr>
            <w:rStyle w:val="a3"/>
            <w:i/>
            <w:iCs/>
            <w:sz w:val="27"/>
            <w:szCs w:val="27"/>
          </w:rPr>
          <w:t>://</w:t>
        </w:r>
        <w:r w:rsidRPr="00DC6508">
          <w:rPr>
            <w:rStyle w:val="a3"/>
            <w:i/>
            <w:iCs/>
            <w:sz w:val="27"/>
            <w:szCs w:val="27"/>
            <w:lang w:val="en-US"/>
          </w:rPr>
          <w:t>r</w:t>
        </w:r>
        <w:r w:rsidRPr="00DC6508">
          <w:rPr>
            <w:rStyle w:val="a3"/>
            <w:i/>
            <w:iCs/>
            <w:sz w:val="27"/>
            <w:szCs w:val="27"/>
          </w:rPr>
          <w:t>48.</w:t>
        </w:r>
        <w:r w:rsidRPr="00DC6508">
          <w:rPr>
            <w:rStyle w:val="a3"/>
            <w:i/>
            <w:iCs/>
            <w:sz w:val="27"/>
            <w:szCs w:val="27"/>
            <w:lang w:val="en-US"/>
          </w:rPr>
          <w:t>tmbreg</w:t>
        </w:r>
        <w:r w:rsidRPr="00DC6508">
          <w:rPr>
            <w:rStyle w:val="a3"/>
            <w:i/>
            <w:iCs/>
            <w:sz w:val="27"/>
            <w:szCs w:val="27"/>
          </w:rPr>
          <w:t>.</w:t>
        </w:r>
        <w:r w:rsidRPr="00DC6508">
          <w:rPr>
            <w:rStyle w:val="a3"/>
            <w:i/>
            <w:iCs/>
            <w:sz w:val="27"/>
            <w:szCs w:val="27"/>
            <w:lang w:val="en-US"/>
          </w:rPr>
          <w:t>ru</w:t>
        </w:r>
      </w:hyperlink>
      <w:r w:rsidRPr="00DC6508">
        <w:rPr>
          <w:i/>
          <w:iCs/>
          <w:sz w:val="27"/>
          <w:szCs w:val="27"/>
          <w:u w:val="single"/>
        </w:rPr>
        <w:t>,</w:t>
      </w:r>
      <w:r w:rsidRPr="00DC6508">
        <w:rPr>
          <w:sz w:val="27"/>
          <w:szCs w:val="27"/>
        </w:rPr>
        <w:tab/>
      </w:r>
      <w:r w:rsidRPr="00DC6508">
        <w:rPr>
          <w:i/>
          <w:iCs/>
          <w:sz w:val="27"/>
          <w:szCs w:val="27"/>
        </w:rPr>
        <w:t xml:space="preserve">на областном сайте </w:t>
      </w:r>
      <w:hyperlink r:id="rId8" w:history="1">
        <w:r w:rsidRPr="00DC6508">
          <w:rPr>
            <w:rStyle w:val="a3"/>
            <w:sz w:val="27"/>
            <w:szCs w:val="27"/>
          </w:rPr>
          <w:t>https://regulation.tambov.gov.ru/</w:t>
        </w:r>
      </w:hyperlink>
      <w:r w:rsidRPr="00DC6508">
        <w:rPr>
          <w:rStyle w:val="a3"/>
          <w:color w:val="002060"/>
          <w:sz w:val="27"/>
          <w:szCs w:val="27"/>
        </w:rPr>
        <w:t>.</w:t>
      </w:r>
    </w:p>
    <w:p w:rsidR="000901B4" w:rsidRPr="00DC6508" w:rsidRDefault="000901B4" w:rsidP="006E36AB">
      <w:pPr>
        <w:pStyle w:val="a9"/>
        <w:spacing w:before="0" w:beforeAutospacing="0" w:after="0"/>
        <w:ind w:firstLine="708"/>
        <w:jc w:val="both"/>
        <w:rPr>
          <w:sz w:val="27"/>
          <w:szCs w:val="27"/>
          <w:u w:val="single"/>
        </w:rPr>
      </w:pPr>
      <w:r w:rsidRPr="00DC6508">
        <w:rPr>
          <w:rStyle w:val="a3"/>
          <w:color w:val="auto"/>
          <w:sz w:val="27"/>
          <w:szCs w:val="27"/>
        </w:rPr>
        <w:t xml:space="preserve">Срок приема предложений </w:t>
      </w:r>
      <w:r w:rsidR="00571ECF" w:rsidRPr="00DC6508">
        <w:rPr>
          <w:rStyle w:val="a3"/>
          <w:color w:val="auto"/>
          <w:sz w:val="27"/>
          <w:szCs w:val="27"/>
        </w:rPr>
        <w:t>с 01.08.2019 по</w:t>
      </w:r>
      <w:r w:rsidRPr="00DC6508">
        <w:rPr>
          <w:rStyle w:val="a3"/>
          <w:color w:val="auto"/>
          <w:sz w:val="27"/>
          <w:szCs w:val="27"/>
        </w:rPr>
        <w:t xml:space="preserve"> </w:t>
      </w:r>
      <w:r w:rsidR="00571ECF" w:rsidRPr="00DC6508">
        <w:rPr>
          <w:rStyle w:val="a3"/>
          <w:color w:val="auto"/>
          <w:sz w:val="27"/>
          <w:szCs w:val="27"/>
        </w:rPr>
        <w:t>25</w:t>
      </w:r>
      <w:r w:rsidRPr="00DC6508">
        <w:rPr>
          <w:rStyle w:val="a3"/>
          <w:color w:val="auto"/>
          <w:sz w:val="27"/>
          <w:szCs w:val="27"/>
        </w:rPr>
        <w:t>.</w:t>
      </w:r>
      <w:r w:rsidR="00CE6903" w:rsidRPr="00DC6508">
        <w:rPr>
          <w:rStyle w:val="a3"/>
          <w:color w:val="auto"/>
          <w:sz w:val="27"/>
          <w:szCs w:val="27"/>
        </w:rPr>
        <w:t>0</w:t>
      </w:r>
      <w:r w:rsidR="00571ECF" w:rsidRPr="00DC6508">
        <w:rPr>
          <w:rStyle w:val="a3"/>
          <w:color w:val="auto"/>
          <w:sz w:val="27"/>
          <w:szCs w:val="27"/>
        </w:rPr>
        <w:t>8</w:t>
      </w:r>
      <w:r w:rsidRPr="00DC6508">
        <w:rPr>
          <w:rStyle w:val="a3"/>
          <w:color w:val="auto"/>
          <w:sz w:val="27"/>
          <w:szCs w:val="27"/>
        </w:rPr>
        <w:t>.201</w:t>
      </w:r>
      <w:r w:rsidR="00DC07A1" w:rsidRPr="00DC6508">
        <w:rPr>
          <w:rStyle w:val="a3"/>
          <w:color w:val="auto"/>
          <w:sz w:val="27"/>
          <w:szCs w:val="27"/>
        </w:rPr>
        <w:t>9</w:t>
      </w:r>
    </w:p>
    <w:p w:rsidR="000901B4" w:rsidRPr="00DC6508" w:rsidRDefault="000901B4" w:rsidP="000901B4">
      <w:pPr>
        <w:pStyle w:val="a9"/>
        <w:spacing w:before="0" w:beforeAutospacing="0" w:after="0"/>
        <w:ind w:firstLine="708"/>
        <w:jc w:val="both"/>
        <w:rPr>
          <w:i/>
          <w:sz w:val="27"/>
          <w:szCs w:val="27"/>
          <w:u w:val="single"/>
        </w:rPr>
      </w:pPr>
      <w:r w:rsidRPr="00DC6508"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DC6508">
        <w:rPr>
          <w:i/>
          <w:sz w:val="27"/>
          <w:szCs w:val="27"/>
          <w:u w:val="single"/>
        </w:rPr>
        <w:t xml:space="preserve">в разделе Муниципального стандарта/ОРВ на официальном сайте администрации  Первомайского района </w:t>
      </w:r>
      <w:hyperlink r:id="rId9" w:history="1">
        <w:r w:rsidRPr="00DC6508">
          <w:rPr>
            <w:rStyle w:val="a3"/>
            <w:i/>
            <w:sz w:val="27"/>
            <w:szCs w:val="27"/>
          </w:rPr>
          <w:t>http://r48.tmbreg.ru</w:t>
        </w:r>
      </w:hyperlink>
      <w:r w:rsidRPr="00DC6508">
        <w:rPr>
          <w:sz w:val="27"/>
          <w:szCs w:val="27"/>
        </w:rPr>
        <w:t xml:space="preserve"> </w:t>
      </w:r>
      <w:r w:rsidRPr="00DC6508">
        <w:rPr>
          <w:i/>
          <w:iCs/>
          <w:sz w:val="27"/>
          <w:szCs w:val="27"/>
        </w:rPr>
        <w:t xml:space="preserve">на областном сайте </w:t>
      </w:r>
      <w:hyperlink r:id="rId10" w:history="1">
        <w:r w:rsidRPr="00DC6508">
          <w:rPr>
            <w:rStyle w:val="a3"/>
            <w:sz w:val="27"/>
            <w:szCs w:val="27"/>
          </w:rPr>
          <w:t>https://regulation.tambov.gov.ru/</w:t>
        </w:r>
      </w:hyperlink>
      <w:r w:rsidRPr="00DC6508">
        <w:rPr>
          <w:rStyle w:val="a3"/>
          <w:color w:val="002060"/>
          <w:sz w:val="27"/>
          <w:szCs w:val="27"/>
        </w:rPr>
        <w:t xml:space="preserve">. </w:t>
      </w:r>
      <w:r w:rsidRPr="00DC6508">
        <w:rPr>
          <w:sz w:val="27"/>
          <w:szCs w:val="27"/>
        </w:rPr>
        <w:t xml:space="preserve">не позднее </w:t>
      </w:r>
      <w:r w:rsidR="00571ECF" w:rsidRPr="00DC6508">
        <w:rPr>
          <w:sz w:val="27"/>
          <w:szCs w:val="27"/>
          <w:u w:val="single"/>
        </w:rPr>
        <w:t>28</w:t>
      </w:r>
      <w:r w:rsidRPr="00DC6508">
        <w:rPr>
          <w:i/>
          <w:sz w:val="27"/>
          <w:szCs w:val="27"/>
          <w:u w:val="single"/>
        </w:rPr>
        <w:t>.</w:t>
      </w:r>
      <w:r w:rsidR="00571ECF" w:rsidRPr="00DC6508">
        <w:rPr>
          <w:i/>
          <w:sz w:val="27"/>
          <w:szCs w:val="27"/>
          <w:u w:val="single"/>
        </w:rPr>
        <w:t>08</w:t>
      </w:r>
      <w:r w:rsidRPr="00DC6508">
        <w:rPr>
          <w:i/>
          <w:iCs/>
          <w:sz w:val="27"/>
          <w:szCs w:val="27"/>
          <w:u w:val="single"/>
        </w:rPr>
        <w:t>.2019.</w:t>
      </w:r>
    </w:p>
    <w:p w:rsidR="006E36AB" w:rsidRPr="00DC6508" w:rsidRDefault="00650881" w:rsidP="006E36AB">
      <w:pPr>
        <w:autoSpaceDE w:val="0"/>
        <w:autoSpaceDN w:val="0"/>
        <w:adjustRightInd w:val="0"/>
        <w:ind w:firstLine="567"/>
        <w:jc w:val="both"/>
        <w:rPr>
          <w:sz w:val="27"/>
          <w:szCs w:val="27"/>
          <w:u w:val="single"/>
        </w:rPr>
      </w:pPr>
      <w:r w:rsidRPr="00DC6508">
        <w:rPr>
          <w:sz w:val="27"/>
          <w:szCs w:val="27"/>
        </w:rPr>
        <w:tab/>
        <w:t>1.Описание проблемы, на решение которой направлено предлагаемое правовое регулирование:</w:t>
      </w:r>
      <w:r w:rsidR="0033419B" w:rsidRPr="00DC6508">
        <w:rPr>
          <w:sz w:val="27"/>
          <w:szCs w:val="27"/>
        </w:rPr>
        <w:t xml:space="preserve"> </w:t>
      </w:r>
      <w:r w:rsidR="00B54DE7" w:rsidRPr="00DC6508">
        <w:rPr>
          <w:sz w:val="27"/>
          <w:szCs w:val="27"/>
        </w:rPr>
        <w:t xml:space="preserve">  </w:t>
      </w:r>
      <w:r w:rsidR="00B54DE7" w:rsidRPr="00DC6508">
        <w:rPr>
          <w:sz w:val="27"/>
          <w:szCs w:val="27"/>
          <w:u w:val="single"/>
        </w:rPr>
        <w:t xml:space="preserve">определить </w:t>
      </w:r>
      <w:r w:rsidR="004B590B" w:rsidRPr="00DC6508">
        <w:rPr>
          <w:sz w:val="27"/>
          <w:szCs w:val="27"/>
          <w:u w:val="single"/>
        </w:rPr>
        <w:t>Порядок предоставления из бюджета Первомайского района  Тамбовской области субсидий юридическим лицам, индивидуальным предпринимателям, осуществляющим регулярные перевозки по регулируемым и нерегулируемым тарифам на возмещение недополученных доходов, возникших в связи с предоставлением отдельным категориям граждан льгот на проезд</w:t>
      </w:r>
      <w:r w:rsidRPr="00DC6508">
        <w:rPr>
          <w:i/>
          <w:sz w:val="27"/>
          <w:szCs w:val="27"/>
          <w:u w:val="single"/>
        </w:rPr>
        <w:tab/>
      </w:r>
    </w:p>
    <w:p w:rsidR="006E36AB" w:rsidRPr="00DC6508" w:rsidRDefault="00650881" w:rsidP="006E36AB">
      <w:pPr>
        <w:autoSpaceDE w:val="0"/>
        <w:autoSpaceDN w:val="0"/>
        <w:adjustRightInd w:val="0"/>
        <w:ind w:firstLine="567"/>
        <w:jc w:val="both"/>
        <w:rPr>
          <w:i/>
          <w:sz w:val="27"/>
          <w:szCs w:val="27"/>
          <w:u w:val="single"/>
        </w:rPr>
      </w:pPr>
      <w:r w:rsidRPr="00DC6508">
        <w:rPr>
          <w:sz w:val="27"/>
          <w:szCs w:val="27"/>
        </w:rPr>
        <w:t>2.Цели предлагаемого правового регулирования:</w:t>
      </w:r>
      <w:r w:rsidR="0033419B" w:rsidRPr="00DC6508">
        <w:rPr>
          <w:sz w:val="27"/>
          <w:szCs w:val="27"/>
        </w:rPr>
        <w:t xml:space="preserve"> </w:t>
      </w:r>
      <w:r w:rsidR="006A7E2B" w:rsidRPr="00DC6508">
        <w:rPr>
          <w:sz w:val="27"/>
          <w:szCs w:val="27"/>
        </w:rPr>
        <w:t xml:space="preserve"> </w:t>
      </w:r>
      <w:r w:rsidR="004B590B" w:rsidRPr="00DC6508">
        <w:rPr>
          <w:bCs/>
          <w:i/>
          <w:sz w:val="27"/>
          <w:szCs w:val="27"/>
          <w:u w:val="single"/>
        </w:rPr>
        <w:t xml:space="preserve">определяет механизм предоставления субсидий из бюджета Первомайского района Тамбовской области юридическим лицам  (за исключением субсидий муниципальным учреждениям), индивидуальным предпринимателям, </w:t>
      </w:r>
      <w:r w:rsidR="004B590B" w:rsidRPr="00DC6508">
        <w:rPr>
          <w:i/>
          <w:sz w:val="27"/>
          <w:szCs w:val="27"/>
          <w:u w:val="single"/>
        </w:rPr>
        <w:t>осуществляющим регулярные перевозки по регулируемым и нерегулируемым тарифам</w:t>
      </w:r>
      <w:r w:rsidR="006E36AB" w:rsidRPr="00DC6508">
        <w:rPr>
          <w:i/>
          <w:sz w:val="27"/>
          <w:szCs w:val="27"/>
          <w:u w:val="single"/>
        </w:rPr>
        <w:t xml:space="preserve">.     </w:t>
      </w:r>
    </w:p>
    <w:p w:rsidR="00B54DE7" w:rsidRPr="00DC6508" w:rsidRDefault="00650881" w:rsidP="00B54DE7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DC6508">
        <w:rPr>
          <w:sz w:val="27"/>
          <w:szCs w:val="27"/>
        </w:rPr>
        <w:t>3.Действующие нормативные правовые акты, поручения, другие решения, из которых вытекает (возникла) необходимость разработки (принятия)</w:t>
      </w:r>
      <w:r w:rsidR="00534C05" w:rsidRPr="00DC6508">
        <w:rPr>
          <w:sz w:val="27"/>
          <w:szCs w:val="27"/>
        </w:rPr>
        <w:t>:</w:t>
      </w:r>
      <w:r w:rsidRPr="00DC6508">
        <w:rPr>
          <w:sz w:val="27"/>
          <w:szCs w:val="27"/>
        </w:rPr>
        <w:t xml:space="preserve"> </w:t>
      </w:r>
      <w:r w:rsidR="009A2F87" w:rsidRPr="00DC6508">
        <w:rPr>
          <w:sz w:val="27"/>
          <w:szCs w:val="27"/>
        </w:rPr>
        <w:t xml:space="preserve">  </w:t>
      </w:r>
      <w:r w:rsidR="00B54DE7" w:rsidRPr="00DC6508">
        <w:rPr>
          <w:sz w:val="27"/>
          <w:szCs w:val="27"/>
        </w:rPr>
        <w:t>Закон</w:t>
      </w:r>
      <w:r w:rsidR="00B54DE7" w:rsidRPr="00DC6508">
        <w:rPr>
          <w:sz w:val="27"/>
          <w:szCs w:val="27"/>
        </w:rPr>
        <w:t xml:space="preserve"> </w:t>
      </w:r>
      <w:r w:rsidR="00B54DE7" w:rsidRPr="00DC6508">
        <w:rPr>
          <w:sz w:val="27"/>
          <w:szCs w:val="27"/>
        </w:rPr>
        <w:t>Тамбовской области от 07.12.2017 №177-З «</w:t>
      </w:r>
      <w:r w:rsidR="00B54DE7" w:rsidRPr="00DC6508">
        <w:rPr>
          <w:bCs/>
          <w:color w:val="000000"/>
          <w:sz w:val="27"/>
          <w:szCs w:val="27"/>
        </w:rPr>
        <w:t xml:space="preserve">О наделении администраций муниципальных районов и городских округов Тамбовской области отдельными государственными полномочиями по </w:t>
      </w:r>
      <w:r w:rsidR="00B54DE7" w:rsidRPr="00DC6508">
        <w:rPr>
          <w:bCs/>
          <w:color w:val="000000"/>
          <w:sz w:val="27"/>
          <w:szCs w:val="27"/>
          <w:shd w:val="clear" w:color="auto" w:fill="FFFFFF"/>
        </w:rPr>
        <w:t>обеспечению льготного проезда на маршрутах регулярных перевозок отдельных категорий граждан»</w:t>
      </w:r>
    </w:p>
    <w:p w:rsidR="00650881" w:rsidRPr="00DC6508" w:rsidRDefault="00650881" w:rsidP="00B54DE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C6508">
        <w:rPr>
          <w:sz w:val="27"/>
          <w:szCs w:val="27"/>
        </w:rPr>
        <w:t>4.Планируемый срок вступления в силу</w:t>
      </w:r>
      <w:r w:rsidR="006E36AB" w:rsidRPr="00DC6508">
        <w:rPr>
          <w:sz w:val="27"/>
          <w:szCs w:val="27"/>
        </w:rPr>
        <w:t>:</w:t>
      </w:r>
      <w:r w:rsidRPr="00DC6508">
        <w:rPr>
          <w:sz w:val="27"/>
          <w:szCs w:val="27"/>
        </w:rPr>
        <w:t xml:space="preserve"> </w:t>
      </w:r>
      <w:r w:rsidR="00A467A4" w:rsidRPr="00DC6508">
        <w:rPr>
          <w:i/>
          <w:iCs/>
          <w:sz w:val="27"/>
          <w:szCs w:val="27"/>
          <w:u w:val="single"/>
        </w:rPr>
        <w:t xml:space="preserve">действующий НПА </w:t>
      </w:r>
    </w:p>
    <w:p w:rsidR="00650881" w:rsidRPr="00DC6508" w:rsidRDefault="00650881" w:rsidP="00650881">
      <w:pPr>
        <w:pStyle w:val="Standard"/>
        <w:jc w:val="both"/>
        <w:rPr>
          <w:sz w:val="27"/>
          <w:szCs w:val="27"/>
          <w:u w:val="single"/>
        </w:rPr>
      </w:pPr>
      <w:r w:rsidRPr="00DC6508">
        <w:rPr>
          <w:sz w:val="27"/>
          <w:szCs w:val="27"/>
        </w:rPr>
        <w:tab/>
        <w:t>5.Сведения о необходимости или об отсутствии необходимости установления переходного периода:</w:t>
      </w:r>
      <w:r w:rsidR="00A467A4" w:rsidRPr="00DC6508">
        <w:rPr>
          <w:sz w:val="27"/>
          <w:szCs w:val="27"/>
        </w:rPr>
        <w:t xml:space="preserve"> </w:t>
      </w:r>
      <w:r w:rsidR="00A467A4" w:rsidRPr="00DC6508">
        <w:rPr>
          <w:i/>
          <w:sz w:val="27"/>
          <w:szCs w:val="27"/>
          <w:u w:val="single"/>
        </w:rPr>
        <w:t>не</w:t>
      </w:r>
      <w:r w:rsidR="00305A12" w:rsidRPr="00DC6508">
        <w:rPr>
          <w:i/>
          <w:sz w:val="27"/>
          <w:szCs w:val="27"/>
          <w:u w:val="single"/>
        </w:rPr>
        <w:t xml:space="preserve"> требуется</w:t>
      </w:r>
      <w:r w:rsidRPr="00DC6508">
        <w:rPr>
          <w:sz w:val="27"/>
          <w:szCs w:val="27"/>
          <w:u w:val="single"/>
        </w:rPr>
        <w:t>.</w:t>
      </w:r>
    </w:p>
    <w:p w:rsidR="00650881" w:rsidRPr="00DC6508" w:rsidRDefault="00650881" w:rsidP="00650881">
      <w:pPr>
        <w:pStyle w:val="Standard"/>
        <w:jc w:val="both"/>
        <w:rPr>
          <w:sz w:val="27"/>
          <w:szCs w:val="27"/>
        </w:rPr>
      </w:pPr>
      <w:r w:rsidRPr="00DC6508">
        <w:rPr>
          <w:sz w:val="27"/>
          <w:szCs w:val="27"/>
        </w:rPr>
        <w:tab/>
        <w:t>6.(</w:t>
      </w:r>
      <w:r w:rsidRPr="00DC6508">
        <w:rPr>
          <w:i/>
          <w:iCs/>
          <w:sz w:val="27"/>
          <w:szCs w:val="27"/>
          <w:u w:val="single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650881" w:rsidRPr="00DC6508" w:rsidRDefault="00650881" w:rsidP="00650881">
      <w:pPr>
        <w:pStyle w:val="Standard"/>
        <w:jc w:val="both"/>
        <w:rPr>
          <w:sz w:val="27"/>
          <w:szCs w:val="27"/>
        </w:rPr>
      </w:pPr>
      <w:r w:rsidRPr="00DC6508">
        <w:rPr>
          <w:sz w:val="27"/>
          <w:szCs w:val="27"/>
        </w:rPr>
        <w:tab/>
        <w:t>К уведомлению прилагаются:</w:t>
      </w:r>
    </w:p>
    <w:p w:rsidR="00650881" w:rsidRPr="00DC6508" w:rsidRDefault="00650881" w:rsidP="00650881">
      <w:pPr>
        <w:pStyle w:val="Standard"/>
        <w:jc w:val="both"/>
        <w:rPr>
          <w:sz w:val="27"/>
          <w:szCs w:val="27"/>
        </w:rPr>
      </w:pPr>
      <w:r w:rsidRPr="00DC6508">
        <w:rPr>
          <w:sz w:val="27"/>
          <w:szCs w:val="27"/>
        </w:rPr>
        <w:tab/>
        <w:t>1. Перечень вопросов для участников публичных консультаций.</w:t>
      </w:r>
    </w:p>
    <w:p w:rsidR="00EF7D86" w:rsidRPr="00DC6508" w:rsidRDefault="00650881" w:rsidP="00C2430E">
      <w:pPr>
        <w:pStyle w:val="Standard"/>
        <w:jc w:val="both"/>
        <w:rPr>
          <w:sz w:val="27"/>
          <w:szCs w:val="27"/>
        </w:rPr>
      </w:pPr>
      <w:r w:rsidRPr="00DC6508">
        <w:rPr>
          <w:sz w:val="27"/>
          <w:szCs w:val="27"/>
        </w:rPr>
        <w:tab/>
        <w:t>2.</w:t>
      </w:r>
      <w:r w:rsidRPr="00DC6508">
        <w:rPr>
          <w:i/>
          <w:iCs/>
          <w:sz w:val="27"/>
          <w:szCs w:val="27"/>
          <w:u w:val="single"/>
        </w:rPr>
        <w:t xml:space="preserve">(Иные материалы и информация по усмотрению уполномоченного </w:t>
      </w:r>
      <w:r w:rsidR="00A467A4" w:rsidRPr="00DC6508">
        <w:rPr>
          <w:i/>
          <w:iCs/>
          <w:sz w:val="27"/>
          <w:szCs w:val="27"/>
          <w:u w:val="single"/>
        </w:rPr>
        <w:t>о</w:t>
      </w:r>
      <w:r w:rsidRPr="00DC6508">
        <w:rPr>
          <w:i/>
          <w:iCs/>
          <w:sz w:val="27"/>
          <w:szCs w:val="27"/>
          <w:u w:val="single"/>
        </w:rPr>
        <w:t>ргана)</w:t>
      </w:r>
      <w:r w:rsidRPr="00DC6508">
        <w:rPr>
          <w:sz w:val="27"/>
          <w:szCs w:val="27"/>
        </w:rPr>
        <w:t>.</w:t>
      </w:r>
      <w:bookmarkEnd w:id="0"/>
    </w:p>
    <w:sectPr w:rsidR="00EF7D86" w:rsidRPr="00DC6508" w:rsidSect="006E36AB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A71D5"/>
    <w:multiLevelType w:val="hybridMultilevel"/>
    <w:tmpl w:val="FC4A3A16"/>
    <w:lvl w:ilvl="0" w:tplc="3A5AE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0901B4"/>
    <w:rsid w:val="000B455B"/>
    <w:rsid w:val="00150001"/>
    <w:rsid w:val="00154E4A"/>
    <w:rsid w:val="0019387D"/>
    <w:rsid w:val="00207524"/>
    <w:rsid w:val="00224001"/>
    <w:rsid w:val="002264F8"/>
    <w:rsid w:val="00232E77"/>
    <w:rsid w:val="002476FA"/>
    <w:rsid w:val="002865B3"/>
    <w:rsid w:val="00305A12"/>
    <w:rsid w:val="0033419B"/>
    <w:rsid w:val="00341902"/>
    <w:rsid w:val="003535BC"/>
    <w:rsid w:val="003C3B42"/>
    <w:rsid w:val="004254C3"/>
    <w:rsid w:val="00446510"/>
    <w:rsid w:val="00455C77"/>
    <w:rsid w:val="00491407"/>
    <w:rsid w:val="004A2BF0"/>
    <w:rsid w:val="004B1BF6"/>
    <w:rsid w:val="004B590B"/>
    <w:rsid w:val="0053259B"/>
    <w:rsid w:val="00534C05"/>
    <w:rsid w:val="00571ECF"/>
    <w:rsid w:val="0063786D"/>
    <w:rsid w:val="00650881"/>
    <w:rsid w:val="006A7E2B"/>
    <w:rsid w:val="006E36AB"/>
    <w:rsid w:val="006F097F"/>
    <w:rsid w:val="007A0D00"/>
    <w:rsid w:val="007C793A"/>
    <w:rsid w:val="00806888"/>
    <w:rsid w:val="008A043B"/>
    <w:rsid w:val="008D7A68"/>
    <w:rsid w:val="0093008B"/>
    <w:rsid w:val="00951CD7"/>
    <w:rsid w:val="009555AD"/>
    <w:rsid w:val="00957009"/>
    <w:rsid w:val="009A2F87"/>
    <w:rsid w:val="00A14604"/>
    <w:rsid w:val="00A467A4"/>
    <w:rsid w:val="00A6736F"/>
    <w:rsid w:val="00A8206B"/>
    <w:rsid w:val="00AF51F9"/>
    <w:rsid w:val="00B34AFE"/>
    <w:rsid w:val="00B47029"/>
    <w:rsid w:val="00B54DE7"/>
    <w:rsid w:val="00B7389D"/>
    <w:rsid w:val="00BB6DD9"/>
    <w:rsid w:val="00C1407D"/>
    <w:rsid w:val="00C2430E"/>
    <w:rsid w:val="00C246A7"/>
    <w:rsid w:val="00C71BE1"/>
    <w:rsid w:val="00CE6903"/>
    <w:rsid w:val="00D02E12"/>
    <w:rsid w:val="00D64435"/>
    <w:rsid w:val="00D75386"/>
    <w:rsid w:val="00DA0584"/>
    <w:rsid w:val="00DB5F55"/>
    <w:rsid w:val="00DC07A1"/>
    <w:rsid w:val="00DC6508"/>
    <w:rsid w:val="00E06BA4"/>
    <w:rsid w:val="00E26C98"/>
    <w:rsid w:val="00E56E0B"/>
    <w:rsid w:val="00E710C6"/>
    <w:rsid w:val="00E72067"/>
    <w:rsid w:val="00E945E5"/>
    <w:rsid w:val="00EF7D86"/>
    <w:rsid w:val="00F8144F"/>
    <w:rsid w:val="00F8232F"/>
    <w:rsid w:val="00F93EB4"/>
    <w:rsid w:val="00F96BD9"/>
    <w:rsid w:val="00FA63BF"/>
    <w:rsid w:val="00FB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79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BB6D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10C6"/>
    <w:rPr>
      <w:color w:val="800080" w:themeColor="followedHyperlink"/>
      <w:u w:val="single"/>
    </w:rPr>
  </w:style>
  <w:style w:type="paragraph" w:styleId="a5">
    <w:name w:val="Body Text"/>
    <w:basedOn w:val="a"/>
    <w:link w:val="a6"/>
    <w:rsid w:val="00D64435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64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79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75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52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0901B4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C71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D7A68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6E36A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E36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79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BB6D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10C6"/>
    <w:rPr>
      <w:color w:val="800080" w:themeColor="followedHyperlink"/>
      <w:u w:val="single"/>
    </w:rPr>
  </w:style>
  <w:style w:type="paragraph" w:styleId="a5">
    <w:name w:val="Body Text"/>
    <w:basedOn w:val="a"/>
    <w:link w:val="a6"/>
    <w:rsid w:val="00D64435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64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79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75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52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0901B4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C71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D7A68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6E36A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E36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tambov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r48.tmbreg.ru//16637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egulation.tambov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48.tmb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60FFB-1EE9-4E8D-A394-820F5B67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VYUO</dc:creator>
  <cp:lastModifiedBy>zags1</cp:lastModifiedBy>
  <cp:revision>42</cp:revision>
  <cp:lastPrinted>2019-07-30T10:01:00Z</cp:lastPrinted>
  <dcterms:created xsi:type="dcterms:W3CDTF">2016-03-24T09:59:00Z</dcterms:created>
  <dcterms:modified xsi:type="dcterms:W3CDTF">2019-07-30T10:01:00Z</dcterms:modified>
</cp:coreProperties>
</file>