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780818" w:rsidRDefault="0037192C" w:rsidP="00945AFF">
      <w:pPr>
        <w:spacing w:line="360" w:lineRule="auto"/>
        <w:ind w:right="-1"/>
        <w:rPr>
          <w:szCs w:val="28"/>
        </w:rPr>
      </w:pPr>
      <w:r>
        <w:rPr>
          <w:szCs w:val="28"/>
        </w:rPr>
        <w:t xml:space="preserve">               </w:t>
      </w:r>
      <w:r w:rsidR="00945AFF">
        <w:rPr>
          <w:szCs w:val="28"/>
        </w:rPr>
        <w:t>2022</w:t>
      </w:r>
      <w:r w:rsidR="00385F96">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   </w:t>
      </w:r>
      <w:r w:rsidR="0078352D">
        <w:rPr>
          <w:szCs w:val="28"/>
        </w:rPr>
        <w:t xml:space="preserve"> </w:t>
      </w:r>
      <w:r w:rsidR="00385F96">
        <w:rPr>
          <w:szCs w:val="28"/>
        </w:rPr>
        <w:t xml:space="preserve">   </w:t>
      </w:r>
    </w:p>
    <w:p w:rsidR="00385F96" w:rsidRDefault="00385F96" w:rsidP="00945AFF">
      <w:pPr>
        <w:spacing w:line="360" w:lineRule="auto"/>
        <w:ind w:right="-1"/>
        <w:rPr>
          <w:szCs w:val="28"/>
        </w:rPr>
      </w:pPr>
      <w:r>
        <w:rPr>
          <w:szCs w:val="28"/>
        </w:rPr>
        <w:t xml:space="preserve">    </w:t>
      </w:r>
    </w:p>
    <w:p w:rsidR="004922E1" w:rsidRDefault="004922E1" w:rsidP="00C86E11">
      <w:pPr>
        <w:jc w:val="both"/>
        <w:rPr>
          <w:rFonts w:eastAsia="Times New Roman" w:cs="Times New Roman"/>
        </w:rPr>
      </w:pPr>
      <w:r>
        <w:rPr>
          <w:rFonts w:eastAsia="Times New Roman" w:cs="Times New Roman"/>
          <w:szCs w:val="28"/>
        </w:rPr>
        <w:t>О вне</w:t>
      </w:r>
      <w:r w:rsidR="006B2962">
        <w:rPr>
          <w:rFonts w:eastAsia="Times New Roman" w:cs="Times New Roman"/>
          <w:szCs w:val="28"/>
        </w:rPr>
        <w:t>сении изменений  в а</w:t>
      </w:r>
      <w:r>
        <w:rPr>
          <w:rFonts w:eastAsia="Times New Roman" w:cs="Times New Roman"/>
          <w:szCs w:val="28"/>
        </w:rPr>
        <w:t>дминистративный регламент  предоставлени</w:t>
      </w:r>
      <w:r w:rsidR="00743982">
        <w:rPr>
          <w:rFonts w:eastAsia="Times New Roman" w:cs="Times New Roman"/>
          <w:szCs w:val="28"/>
        </w:rPr>
        <w:t>я</w:t>
      </w:r>
      <w:r>
        <w:rPr>
          <w:rFonts w:eastAsia="Times New Roman" w:cs="Times New Roman"/>
          <w:szCs w:val="28"/>
        </w:rPr>
        <w:t xml:space="preserve"> муниципальной услуги «Предоставление</w:t>
      </w:r>
      <w:r w:rsidR="00891EF4">
        <w:rPr>
          <w:rFonts w:eastAsia="Times New Roman" w:cs="Times New Roman"/>
          <w:szCs w:val="28"/>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406F2">
        <w:rPr>
          <w:rFonts w:eastAsia="Times New Roman" w:cs="Times New Roman"/>
          <w:szCs w:val="28"/>
        </w:rPr>
        <w:t>»</w:t>
      </w:r>
      <w:r>
        <w:rPr>
          <w:rFonts w:eastAsia="Times New Roman" w:cs="Times New Roman"/>
          <w:szCs w:val="28"/>
        </w:rPr>
        <w:t xml:space="preserve">, утвержденный постановлением администрации района от </w:t>
      </w:r>
      <w:r w:rsidR="00891EF4">
        <w:rPr>
          <w:rFonts w:eastAsia="Times New Roman" w:cs="Times New Roman"/>
          <w:szCs w:val="28"/>
        </w:rPr>
        <w:t xml:space="preserve">25.01.2019 № 57 (с  изменениями от 24.07.2019 </w:t>
      </w:r>
      <w:r w:rsidR="00A7793E">
        <w:rPr>
          <w:rFonts w:eastAsia="Times New Roman" w:cs="Times New Roman"/>
          <w:szCs w:val="28"/>
        </w:rPr>
        <w:t xml:space="preserve">         </w:t>
      </w:r>
      <w:r w:rsidR="00891EF4">
        <w:rPr>
          <w:rFonts w:eastAsia="Times New Roman" w:cs="Times New Roman"/>
          <w:szCs w:val="28"/>
        </w:rPr>
        <w:t xml:space="preserve">№ 632, от </w:t>
      </w:r>
      <w:r>
        <w:rPr>
          <w:rFonts w:eastAsia="Times New Roman" w:cs="Times New Roman"/>
          <w:szCs w:val="28"/>
        </w:rPr>
        <w:t xml:space="preserve"> </w:t>
      </w:r>
      <w:r w:rsidR="00891EF4">
        <w:rPr>
          <w:rFonts w:eastAsia="Times New Roman" w:cs="Times New Roman"/>
          <w:szCs w:val="28"/>
        </w:rPr>
        <w:t>13.02.2020 № 121)</w:t>
      </w:r>
    </w:p>
    <w:p w:rsidR="004922E1" w:rsidRDefault="004922E1" w:rsidP="00C86E11">
      <w:pPr>
        <w:jc w:val="both"/>
        <w:rPr>
          <w:rFonts w:eastAsia="Times New Roman" w:cs="Times New Roman"/>
        </w:rPr>
      </w:pPr>
    </w:p>
    <w:p w:rsidR="004922E1" w:rsidRDefault="004922E1" w:rsidP="00C86E11">
      <w:pPr>
        <w:ind w:firstLine="540"/>
        <w:jc w:val="both"/>
        <w:rPr>
          <w:rFonts w:eastAsia="Times New Roman" w:cs="Times New Roman"/>
          <w:szCs w:val="28"/>
        </w:rPr>
      </w:pPr>
      <w:r>
        <w:rPr>
          <w:rFonts w:eastAsia="Times New Roman" w:cs="Times New Roman"/>
          <w:szCs w:val="28"/>
        </w:rPr>
        <w:t xml:space="preserve">   </w:t>
      </w:r>
      <w:proofErr w:type="gramStart"/>
      <w:r>
        <w:rPr>
          <w:rFonts w:eastAsia="Times New Roman" w:cs="Times New Roman"/>
          <w:szCs w:val="28"/>
        </w:rPr>
        <w:t xml:space="preserve">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изменениями от </w:t>
      </w:r>
      <w:r w:rsidR="00EF3B41">
        <w:rPr>
          <w:rFonts w:eastAsia="Times New Roman" w:cs="Times New Roman"/>
          <w:szCs w:val="28"/>
        </w:rPr>
        <w:t>30</w:t>
      </w:r>
      <w:r w:rsidR="00A7793E">
        <w:rPr>
          <w:rFonts w:eastAsia="Times New Roman" w:cs="Times New Roman"/>
          <w:szCs w:val="28"/>
        </w:rPr>
        <w:t>.12.2021</w:t>
      </w:r>
      <w:r>
        <w:rPr>
          <w:rFonts w:eastAsia="Times New Roman" w:cs="Times New Roman"/>
          <w:szCs w:val="28"/>
        </w:rPr>
        <w:t xml:space="preserve">), </w:t>
      </w:r>
      <w:r w:rsidR="006F406F">
        <w:rPr>
          <w:rFonts w:eastAsia="Times New Roman" w:cs="Times New Roman"/>
          <w:szCs w:val="28"/>
          <w:lang w:eastAsia="ru-RU"/>
        </w:rPr>
        <w:t>постановления администрации</w:t>
      </w:r>
      <w:r w:rsidR="006F406F">
        <w:rPr>
          <w:szCs w:val="28"/>
        </w:rPr>
        <w:t xml:space="preserve"> Первомайского района от 02.06.2021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w:t>
      </w:r>
      <w:proofErr w:type="gramEnd"/>
      <w:r w:rsidR="006F406F">
        <w:rPr>
          <w:szCs w:val="28"/>
        </w:rPr>
        <w:t xml:space="preserve"> района Тамбовской области, администрация района ПОСТАНОВЛЯЕТ: </w:t>
      </w:r>
    </w:p>
    <w:p w:rsidR="00EF3B41" w:rsidRDefault="006B2962" w:rsidP="00EF3B41">
      <w:pPr>
        <w:jc w:val="both"/>
        <w:rPr>
          <w:rFonts w:eastAsia="Times New Roman" w:cs="Times New Roman"/>
        </w:rPr>
      </w:pPr>
      <w:r>
        <w:rPr>
          <w:rFonts w:eastAsia="Times New Roman" w:cs="Times New Roman"/>
          <w:szCs w:val="28"/>
        </w:rPr>
        <w:tab/>
      </w:r>
      <w:proofErr w:type="gramStart"/>
      <w:r>
        <w:rPr>
          <w:rFonts w:eastAsia="Times New Roman" w:cs="Times New Roman"/>
          <w:szCs w:val="28"/>
        </w:rPr>
        <w:t>1.Внести в а</w:t>
      </w:r>
      <w:r w:rsidR="004922E1">
        <w:rPr>
          <w:rFonts w:eastAsia="Times New Roman" w:cs="Times New Roman"/>
          <w:szCs w:val="28"/>
        </w:rPr>
        <w:t xml:space="preserve">дминистративный регламент </w:t>
      </w:r>
      <w:r w:rsidR="00743982">
        <w:rPr>
          <w:rFonts w:eastAsia="Times New Roman" w:cs="Times New Roman"/>
          <w:szCs w:val="28"/>
        </w:rPr>
        <w:t xml:space="preserve">предоставления </w:t>
      </w:r>
      <w:r w:rsidR="004922E1">
        <w:rPr>
          <w:rFonts w:eastAsia="Times New Roman" w:cs="Times New Roman"/>
          <w:szCs w:val="28"/>
        </w:rPr>
        <w:t xml:space="preserve"> муниципальной услуги </w:t>
      </w:r>
      <w:r w:rsidR="00EF3B41">
        <w:rPr>
          <w:rFonts w:eastAsia="Times New Roman" w:cs="Times New Roman"/>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406F2">
        <w:rPr>
          <w:rFonts w:eastAsia="Times New Roman" w:cs="Times New Roman"/>
          <w:szCs w:val="28"/>
        </w:rPr>
        <w:t>»</w:t>
      </w:r>
      <w:r w:rsidR="00EF3B41">
        <w:rPr>
          <w:rFonts w:eastAsia="Times New Roman" w:cs="Times New Roman"/>
          <w:szCs w:val="28"/>
        </w:rPr>
        <w:t>, утвержденный постановлением администрации района от 25.01.2019 № 57 (с  изменениями от 24.07.2019   № 632, от  13.02.2020 № 121)</w:t>
      </w:r>
      <w:proofErr w:type="gramEnd"/>
    </w:p>
    <w:p w:rsidR="004922E1" w:rsidRDefault="004922E1" w:rsidP="00C86E11">
      <w:pPr>
        <w:jc w:val="both"/>
        <w:rPr>
          <w:rFonts w:eastAsia="Times New Roman" w:cs="Times New Roman"/>
          <w:szCs w:val="28"/>
        </w:rPr>
      </w:pPr>
      <w:r>
        <w:rPr>
          <w:rFonts w:eastAsia="Times New Roman" w:cs="Times New Roman"/>
          <w:szCs w:val="28"/>
        </w:rPr>
        <w:t>следующие изменения:</w:t>
      </w:r>
    </w:p>
    <w:p w:rsidR="004922E1" w:rsidRPr="004210AC" w:rsidRDefault="004922E1" w:rsidP="004210AC">
      <w:pPr>
        <w:ind w:firstLine="720"/>
        <w:jc w:val="both"/>
        <w:rPr>
          <w:rFonts w:eastAsia="Times New Roman" w:cs="Times New Roman"/>
          <w:color w:val="auto"/>
          <w:szCs w:val="28"/>
        </w:rPr>
      </w:pPr>
      <w:r w:rsidRPr="00F02C72">
        <w:rPr>
          <w:rFonts w:eastAsia="Times New Roman" w:cs="Times New Roman"/>
          <w:color w:val="auto"/>
          <w:szCs w:val="28"/>
        </w:rPr>
        <w:t>1.1.</w:t>
      </w:r>
      <w:r w:rsidR="00F02C72" w:rsidRPr="00F02C72">
        <w:rPr>
          <w:rFonts w:eastAsia="Times New Roman" w:cs="Times New Roman"/>
          <w:color w:val="auto"/>
          <w:szCs w:val="28"/>
        </w:rPr>
        <w:t xml:space="preserve">в  </w:t>
      </w:r>
      <w:r w:rsidRPr="00F02C72">
        <w:rPr>
          <w:rFonts w:eastAsia="Times New Roman" w:cs="Times New Roman"/>
          <w:color w:val="auto"/>
          <w:szCs w:val="28"/>
        </w:rPr>
        <w:t>п</w:t>
      </w:r>
      <w:r w:rsidR="00357444">
        <w:rPr>
          <w:rFonts w:eastAsia="Times New Roman" w:cs="Times New Roman"/>
          <w:color w:val="auto"/>
          <w:szCs w:val="28"/>
        </w:rPr>
        <w:t>одпункте</w:t>
      </w:r>
      <w:r w:rsidRPr="00F02C72">
        <w:rPr>
          <w:rFonts w:eastAsia="Times New Roman" w:cs="Times New Roman"/>
          <w:color w:val="auto"/>
          <w:szCs w:val="28"/>
        </w:rPr>
        <w:t xml:space="preserve"> </w:t>
      </w:r>
      <w:r w:rsidR="00EF3B41">
        <w:rPr>
          <w:rFonts w:eastAsia="Times New Roman" w:cs="Times New Roman"/>
          <w:color w:val="auto"/>
          <w:szCs w:val="28"/>
        </w:rPr>
        <w:t>2.6.17</w:t>
      </w:r>
      <w:r w:rsidR="00357444">
        <w:rPr>
          <w:rFonts w:eastAsia="Times New Roman" w:cs="Times New Roman"/>
          <w:color w:val="auto"/>
          <w:szCs w:val="28"/>
        </w:rPr>
        <w:t>. пункта 2.6.</w:t>
      </w:r>
      <w:r w:rsidRPr="00F02C72">
        <w:rPr>
          <w:rFonts w:eastAsia="Times New Roman" w:cs="Times New Roman"/>
          <w:color w:val="auto"/>
          <w:szCs w:val="28"/>
        </w:rPr>
        <w:t xml:space="preserve"> раздела 2</w:t>
      </w:r>
      <w:r w:rsidR="00F02C72" w:rsidRPr="00F02C72">
        <w:rPr>
          <w:rFonts w:eastAsia="Times New Roman" w:cs="Times New Roman"/>
          <w:color w:val="auto"/>
          <w:szCs w:val="28"/>
        </w:rPr>
        <w:t xml:space="preserve"> слова: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следует читать: </w:t>
      </w:r>
      <w:r w:rsidRPr="00F02C72">
        <w:rPr>
          <w:rFonts w:eastAsia="Times New Roman" w:cs="Times New Roman"/>
          <w:color w:val="auto"/>
          <w:szCs w:val="28"/>
        </w:rPr>
        <w:t xml:space="preserve"> </w:t>
      </w:r>
      <w:r w:rsidR="00F02C72" w:rsidRPr="00F02C72">
        <w:rPr>
          <w:rFonts w:eastAsia="Times New Roman" w:cs="Times New Roman"/>
          <w:color w:val="auto"/>
          <w:szCs w:val="28"/>
        </w:rPr>
        <w:t xml:space="preserve">«Приказом  </w:t>
      </w:r>
      <w:proofErr w:type="spellStart"/>
      <w:r w:rsidR="00F02C72" w:rsidRPr="00F02C72">
        <w:rPr>
          <w:rFonts w:eastAsia="Times New Roman" w:cs="Times New Roman"/>
          <w:color w:val="auto"/>
          <w:szCs w:val="28"/>
        </w:rPr>
        <w:t>Россреестра</w:t>
      </w:r>
      <w:proofErr w:type="spellEnd"/>
      <w:r w:rsidR="00F02C72" w:rsidRPr="00F02C72">
        <w:rPr>
          <w:rFonts w:eastAsia="Times New Roman" w:cs="Times New Roman"/>
          <w:color w:val="auto"/>
          <w:szCs w:val="28"/>
        </w:rPr>
        <w:t xml:space="preserve"> от </w:t>
      </w:r>
      <w:r w:rsidR="00F02C72">
        <w:rPr>
          <w:rFonts w:eastAsia="Times New Roman" w:cs="Times New Roman"/>
          <w:color w:val="auto"/>
          <w:szCs w:val="28"/>
        </w:rPr>
        <w:t>02.09.2020</w:t>
      </w:r>
      <w:r w:rsidR="00F02C72" w:rsidRPr="00F02C72">
        <w:rPr>
          <w:rFonts w:eastAsia="Times New Roman" w:cs="Times New Roman"/>
          <w:color w:val="auto"/>
          <w:szCs w:val="28"/>
        </w:rPr>
        <w:t xml:space="preserve"> № </w:t>
      </w:r>
      <w:proofErr w:type="gramStart"/>
      <w:r w:rsidR="00F02C72" w:rsidRPr="00F02C72">
        <w:rPr>
          <w:rFonts w:eastAsia="Times New Roman" w:cs="Times New Roman"/>
          <w:color w:val="auto"/>
          <w:szCs w:val="28"/>
        </w:rPr>
        <w:t>П</w:t>
      </w:r>
      <w:proofErr w:type="gramEnd"/>
      <w:r w:rsidR="00F02C72" w:rsidRPr="00F02C72">
        <w:rPr>
          <w:rFonts w:eastAsia="Times New Roman" w:cs="Times New Roman"/>
          <w:color w:val="auto"/>
          <w:szCs w:val="28"/>
        </w:rPr>
        <w:t>/0321</w:t>
      </w:r>
      <w:r w:rsidR="00F02C72">
        <w:rPr>
          <w:rFonts w:eastAsia="Times New Roman" w:cs="Times New Roman"/>
          <w:color w:val="auto"/>
          <w:szCs w:val="28"/>
        </w:rPr>
        <w:t xml:space="preserve"> </w:t>
      </w:r>
      <w:r w:rsidR="00F02C72" w:rsidRPr="00F02C72">
        <w:rPr>
          <w:rFonts w:eastAsia="Times New Roman" w:cs="Times New Roman"/>
          <w:color w:val="auto"/>
          <w:sz w:val="24"/>
          <w:szCs w:val="28"/>
        </w:rPr>
        <w:t>«</w:t>
      </w:r>
      <w:r w:rsidR="00F02C72" w:rsidRPr="00F02C72">
        <w:rPr>
          <w:color w:val="22272F"/>
          <w:szCs w:val="32"/>
          <w:shd w:val="clear" w:color="auto" w:fill="FFFFFF"/>
        </w:rPr>
        <w:t xml:space="preserve">Об утверждении перечня </w:t>
      </w:r>
      <w:r w:rsidR="00F02C72" w:rsidRPr="00F02C72">
        <w:rPr>
          <w:color w:val="22272F"/>
          <w:szCs w:val="32"/>
          <w:shd w:val="clear" w:color="auto" w:fill="FFFFFF"/>
        </w:rPr>
        <w:lastRenderedPageBreak/>
        <w:t>документов, подтверждающих право заявителя на приобретение земельного участка без проведения торгов</w:t>
      </w:r>
      <w:r w:rsidR="00F02C72">
        <w:rPr>
          <w:rFonts w:eastAsia="Times New Roman" w:cs="Times New Roman"/>
          <w:color w:val="auto"/>
          <w:szCs w:val="28"/>
        </w:rPr>
        <w:t>» (</w:t>
      </w:r>
      <w:r w:rsidR="007E0993">
        <w:rPr>
          <w:rFonts w:eastAsia="Times New Roman" w:cs="Times New Roman"/>
          <w:color w:val="auto"/>
          <w:szCs w:val="28"/>
        </w:rPr>
        <w:t>с изменениями и дополнениями от</w:t>
      </w:r>
      <w:r w:rsidR="00F02C72" w:rsidRPr="00F02C72">
        <w:rPr>
          <w:rFonts w:eastAsia="Times New Roman" w:cs="Times New Roman"/>
          <w:color w:val="auto"/>
          <w:szCs w:val="28"/>
        </w:rPr>
        <w:t xml:space="preserve"> </w:t>
      </w:r>
      <w:r w:rsidR="007E0993">
        <w:rPr>
          <w:rFonts w:eastAsia="Times New Roman" w:cs="Times New Roman"/>
          <w:color w:val="auto"/>
          <w:szCs w:val="28"/>
        </w:rPr>
        <w:t xml:space="preserve"> 19.01.2021 № П/0011, от 27.10.2021 № П/0484) </w:t>
      </w:r>
      <w:r w:rsidR="00F02C72">
        <w:rPr>
          <w:rFonts w:eastAsia="Times New Roman" w:cs="Times New Roman"/>
          <w:color w:val="auto"/>
          <w:szCs w:val="28"/>
        </w:rPr>
        <w:t>и далее по тексту.</w:t>
      </w:r>
      <w:r w:rsidRPr="00F02C72">
        <w:rPr>
          <w:rFonts w:eastAsia="Times New Roman" w:cs="Times New Roman"/>
          <w:color w:val="auto"/>
          <w:szCs w:val="28"/>
        </w:rPr>
        <w:t xml:space="preserve"> </w:t>
      </w:r>
    </w:p>
    <w:p w:rsidR="00616FF7" w:rsidRPr="00CC351B" w:rsidRDefault="00616FF7" w:rsidP="004922E1">
      <w:pPr>
        <w:pStyle w:val="pboth"/>
        <w:spacing w:before="0" w:after="0"/>
        <w:ind w:firstLine="720"/>
        <w:jc w:val="both"/>
        <w:rPr>
          <w:sz w:val="28"/>
          <w:szCs w:val="28"/>
        </w:rPr>
      </w:pPr>
      <w:r w:rsidRPr="00CC351B">
        <w:rPr>
          <w:sz w:val="28"/>
          <w:szCs w:val="28"/>
        </w:rPr>
        <w:t>1.</w:t>
      </w:r>
      <w:r w:rsidR="00357444">
        <w:rPr>
          <w:sz w:val="28"/>
          <w:szCs w:val="28"/>
        </w:rPr>
        <w:t>2</w:t>
      </w:r>
      <w:r w:rsidRPr="00CC351B">
        <w:rPr>
          <w:sz w:val="28"/>
          <w:szCs w:val="28"/>
        </w:rPr>
        <w:t>.</w:t>
      </w:r>
      <w:r w:rsidR="00332ECB" w:rsidRPr="00CC351B">
        <w:rPr>
          <w:sz w:val="28"/>
          <w:szCs w:val="28"/>
        </w:rPr>
        <w:t xml:space="preserve"> подпункт 2.</w:t>
      </w:r>
      <w:r w:rsidR="00357444">
        <w:rPr>
          <w:sz w:val="28"/>
          <w:szCs w:val="28"/>
        </w:rPr>
        <w:t>17.1.</w:t>
      </w:r>
      <w:r w:rsidR="00332ECB" w:rsidRPr="00CC351B">
        <w:rPr>
          <w:sz w:val="28"/>
          <w:szCs w:val="28"/>
        </w:rPr>
        <w:t xml:space="preserve"> пункта 2.</w:t>
      </w:r>
      <w:r w:rsidR="00357444">
        <w:rPr>
          <w:sz w:val="28"/>
          <w:szCs w:val="28"/>
        </w:rPr>
        <w:t>7</w:t>
      </w:r>
      <w:r w:rsidR="00332ECB" w:rsidRPr="00CC351B">
        <w:rPr>
          <w:sz w:val="28"/>
          <w:szCs w:val="28"/>
        </w:rPr>
        <w:t>. раздела 2 изложить в следующей редакции:</w:t>
      </w:r>
    </w:p>
    <w:p w:rsidR="00DC26C5" w:rsidRPr="004D7A1E" w:rsidRDefault="00332ECB" w:rsidP="00DC26C5">
      <w:pPr>
        <w:ind w:firstLine="567"/>
        <w:jc w:val="both"/>
        <w:rPr>
          <w:rFonts w:eastAsia="Calibri"/>
          <w:lang w:eastAsia="en-US"/>
        </w:rPr>
      </w:pPr>
      <w:r w:rsidRPr="00CC351B">
        <w:rPr>
          <w:szCs w:val="28"/>
        </w:rPr>
        <w:t>«</w:t>
      </w:r>
      <w:r w:rsidR="00780818" w:rsidRPr="00CC351B">
        <w:rPr>
          <w:szCs w:val="28"/>
        </w:rPr>
        <w:t>2.</w:t>
      </w:r>
      <w:r w:rsidR="00357444">
        <w:rPr>
          <w:szCs w:val="28"/>
        </w:rPr>
        <w:t>17.1</w:t>
      </w:r>
      <w:r w:rsidR="00780818">
        <w:rPr>
          <w:szCs w:val="28"/>
        </w:rPr>
        <w:t>.</w:t>
      </w:r>
      <w:r w:rsidR="00DC26C5" w:rsidRPr="00DC26C5">
        <w:t xml:space="preserve"> </w:t>
      </w:r>
      <w:r w:rsidR="00DC26C5" w:rsidRPr="004D7A1E">
        <w:t xml:space="preserve">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r w:rsidR="00DC26C5" w:rsidRPr="004D7A1E">
        <w:rPr>
          <w:rFonts w:eastAsia="Calibri"/>
          <w:lang w:eastAsia="en-US"/>
        </w:rPr>
        <w:t>:</w:t>
      </w:r>
    </w:p>
    <w:p w:rsidR="00DC26C5" w:rsidRPr="004D7A1E" w:rsidRDefault="00DC26C5" w:rsidP="00DC26C5">
      <w:pPr>
        <w:pStyle w:val="a1"/>
        <w:spacing w:after="0"/>
        <w:ind w:firstLine="709"/>
        <w:jc w:val="both"/>
      </w:pPr>
      <w:r w:rsidRPr="004D7A1E">
        <w:t>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C26C5" w:rsidRPr="004D7A1E" w:rsidRDefault="00DC26C5" w:rsidP="00DC26C5">
      <w:pPr>
        <w:pStyle w:val="a1"/>
        <w:spacing w:after="0"/>
        <w:ind w:firstLine="709"/>
        <w:jc w:val="both"/>
      </w:pPr>
      <w:r w:rsidRPr="004D7A1E">
        <w:t>а</w:t>
      </w:r>
      <w:proofErr w:type="gramStart"/>
      <w:r w:rsidRPr="004D7A1E">
        <w:t>)</w:t>
      </w:r>
      <w:r w:rsidRPr="004D7A1E">
        <w:rPr>
          <w:lang w:eastAsia="en-US"/>
        </w:rPr>
        <w:t>н</w:t>
      </w:r>
      <w:proofErr w:type="gramEnd"/>
      <w:r w:rsidRPr="004D7A1E">
        <w:rPr>
          <w:lang w:eastAsia="en-US"/>
        </w:rPr>
        <w:t>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C26C5" w:rsidRPr="004D7A1E" w:rsidRDefault="00DC26C5" w:rsidP="00DC26C5">
      <w:pPr>
        <w:pStyle w:val="a1"/>
        <w:spacing w:after="0"/>
        <w:ind w:firstLine="709"/>
        <w:jc w:val="both"/>
      </w:pPr>
      <w:r w:rsidRPr="004D7A1E">
        <w:rPr>
          <w:lang w:eastAsia="en-US"/>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26C5" w:rsidRPr="004D7A1E" w:rsidRDefault="00DC26C5" w:rsidP="00DC26C5">
      <w:pPr>
        <w:pStyle w:val="a1"/>
        <w:spacing w:after="0"/>
        <w:ind w:firstLine="709"/>
        <w:jc w:val="both"/>
      </w:pPr>
      <w:r w:rsidRPr="004D7A1E">
        <w:rPr>
          <w:lang w:eastAsia="en-US"/>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C26C5" w:rsidRPr="004D7A1E" w:rsidRDefault="00DC26C5" w:rsidP="00DC26C5">
      <w:pPr>
        <w:pStyle w:val="a1"/>
        <w:spacing w:after="0"/>
        <w:ind w:firstLine="709"/>
        <w:jc w:val="both"/>
      </w:pPr>
      <w:r w:rsidRPr="004D7A1E">
        <w:rPr>
          <w:lang w:eastAsia="en-US"/>
        </w:rPr>
        <w:t>г</w:t>
      </w:r>
      <w:proofErr w:type="gramStart"/>
      <w:r w:rsidRPr="004D7A1E">
        <w:rPr>
          <w:lang w:eastAsia="en-US"/>
        </w:rPr>
        <w:t>)н</w:t>
      </w:r>
      <w:proofErr w:type="gramEnd"/>
      <w:r w:rsidRPr="004D7A1E">
        <w:rPr>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26C5" w:rsidRPr="004D7A1E" w:rsidRDefault="00DC26C5" w:rsidP="00DC26C5">
      <w:pPr>
        <w:pStyle w:val="a1"/>
        <w:spacing w:after="0"/>
        <w:ind w:firstLine="709"/>
        <w:jc w:val="both"/>
      </w:pPr>
      <w:r w:rsidRPr="004D7A1E">
        <w:rPr>
          <w:lang w:eastAsia="en-US"/>
        </w:rPr>
        <w:t>д</w:t>
      </w:r>
      <w:proofErr w:type="gramStart"/>
      <w:r w:rsidRPr="004D7A1E">
        <w:rPr>
          <w:lang w:eastAsia="en-US"/>
        </w:rPr>
        <w:t>)р</w:t>
      </w:r>
      <w:proofErr w:type="gramEnd"/>
      <w:r w:rsidRPr="004D7A1E">
        <w:rPr>
          <w:lang w:eastAsia="en-US"/>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C26C5" w:rsidRPr="004D7A1E" w:rsidRDefault="00DC26C5" w:rsidP="00DC26C5">
      <w:pPr>
        <w:pStyle w:val="a1"/>
        <w:spacing w:after="0"/>
        <w:ind w:firstLine="709"/>
        <w:jc w:val="both"/>
      </w:pPr>
      <w:r w:rsidRPr="004D7A1E">
        <w:rPr>
          <w:lang w:eastAsia="en-US"/>
        </w:rPr>
        <w:t>2) земельный участок, который предстоит образовать, не может быть предоставлен заявителю при наличии хотя бы одного из следующих оснований:</w:t>
      </w:r>
    </w:p>
    <w:p w:rsidR="00DC26C5" w:rsidRPr="004D7A1E" w:rsidRDefault="00DC26C5" w:rsidP="00DC26C5">
      <w:pPr>
        <w:pStyle w:val="a1"/>
        <w:spacing w:after="0"/>
        <w:ind w:firstLine="709"/>
        <w:jc w:val="both"/>
      </w:pPr>
      <w:r w:rsidRPr="004D7A1E">
        <w:rPr>
          <w:lang w:eastAsia="en-US"/>
        </w:rPr>
        <w:t xml:space="preserve"> 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26C5" w:rsidRPr="004D7A1E" w:rsidRDefault="00DC26C5" w:rsidP="00DC26C5">
      <w:pPr>
        <w:pStyle w:val="a1"/>
        <w:spacing w:after="0"/>
        <w:ind w:firstLine="709"/>
        <w:jc w:val="both"/>
      </w:pPr>
      <w:proofErr w:type="gramStart"/>
      <w:r w:rsidRPr="004D7A1E">
        <w:rPr>
          <w:lang w:eastAsia="en-US"/>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C26C5" w:rsidRPr="004D7A1E" w:rsidRDefault="00DC26C5" w:rsidP="00DC26C5">
      <w:pPr>
        <w:pStyle w:val="a1"/>
        <w:spacing w:after="0"/>
        <w:ind w:firstLine="709"/>
        <w:jc w:val="both"/>
        <w:rPr>
          <w:lang w:eastAsia="en-US"/>
        </w:rPr>
      </w:pPr>
      <w:r w:rsidRPr="004D7A1E">
        <w:rPr>
          <w:lang w:eastAsia="en-US"/>
        </w:rPr>
        <w:lastRenderedPageBreak/>
        <w:t>в</w:t>
      </w:r>
      <w:proofErr w:type="gramStart"/>
      <w:r w:rsidRPr="004D7A1E">
        <w:rPr>
          <w:lang w:eastAsia="en-US"/>
        </w:rPr>
        <w:t>)</w:t>
      </w:r>
      <w:r w:rsidRPr="004D7A1E">
        <w:t>у</w:t>
      </w:r>
      <w:proofErr w:type="gramEnd"/>
      <w:r w:rsidRPr="004D7A1E">
        <w:t>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26C5" w:rsidRPr="002B7C94" w:rsidRDefault="00F42B87" w:rsidP="00DC26C5">
      <w:pPr>
        <w:pStyle w:val="s1"/>
        <w:spacing w:beforeAutospacing="0" w:afterAutospacing="0"/>
        <w:ind w:firstLine="709"/>
        <w:jc w:val="both"/>
        <w:rPr>
          <w:sz w:val="28"/>
        </w:rPr>
      </w:pPr>
      <w:proofErr w:type="gramStart"/>
      <w:r w:rsidRPr="002B7C94">
        <w:rPr>
          <w:rFonts w:eastAsia="Calibri"/>
          <w:sz w:val="28"/>
          <w:lang w:eastAsia="en-US"/>
        </w:rPr>
        <w:t>г</w:t>
      </w:r>
      <w:r w:rsidR="00DC26C5" w:rsidRPr="002B7C94">
        <w:rPr>
          <w:rFonts w:eastAsia="Calibri"/>
          <w:sz w:val="28"/>
          <w:lang w:eastAsia="en-US"/>
        </w:rPr>
        <w:t xml:space="preserve">) </w:t>
      </w:r>
      <w:r w:rsidR="00DC26C5" w:rsidRPr="002B7C94">
        <w:rPr>
          <w:sz w:val="28"/>
        </w:rPr>
        <w:t xml:space="preserve">на указанном в заявлении о предоставлении земельного участка </w:t>
      </w:r>
      <w:r w:rsidRPr="002B7C94">
        <w:rPr>
          <w:sz w:val="28"/>
        </w:rPr>
        <w:t xml:space="preserve">         </w:t>
      </w:r>
      <w:r w:rsidR="00DC26C5" w:rsidRPr="002B7C94">
        <w:rPr>
          <w:sz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w:t>
      </w:r>
      <w:r w:rsidR="007C1440">
        <w:rPr>
          <w:sz w:val="28"/>
        </w:rPr>
        <w:t xml:space="preserve">          </w:t>
      </w:r>
      <w:r w:rsidR="00DC26C5" w:rsidRPr="002B7C94">
        <w:rPr>
          <w:sz w:val="28"/>
        </w:rPr>
        <w:t xml:space="preserve">исключением случаев, если на земельном участке расположены сооружения (в том числе сооружения, строительство которых не завершено), размещение </w:t>
      </w:r>
      <w:r w:rsidR="007C1440">
        <w:rPr>
          <w:sz w:val="28"/>
        </w:rPr>
        <w:t xml:space="preserve">    </w:t>
      </w:r>
      <w:r w:rsidR="00DC26C5" w:rsidRPr="002B7C94">
        <w:rPr>
          <w:sz w:val="28"/>
        </w:rPr>
        <w:t>которых допускается на основании сервитута, публичного сервитута, или</w:t>
      </w:r>
      <w:r w:rsidR="007C1440">
        <w:rPr>
          <w:sz w:val="28"/>
        </w:rPr>
        <w:t xml:space="preserve">    </w:t>
      </w:r>
      <w:r w:rsidR="00DC26C5" w:rsidRPr="002B7C94">
        <w:rPr>
          <w:sz w:val="28"/>
        </w:rPr>
        <w:t xml:space="preserve"> объекты, размещенные в соответствии со </w:t>
      </w:r>
      <w:hyperlink r:id="rId10" w:anchor="/document/12124624/entry/3936" w:history="1">
        <w:r w:rsidR="00DC26C5" w:rsidRPr="002B7C94">
          <w:rPr>
            <w:rStyle w:val="aff3"/>
            <w:color w:val="auto"/>
            <w:sz w:val="28"/>
            <w:u w:val="none"/>
          </w:rPr>
          <w:t>статьей 39.36</w:t>
        </w:r>
      </w:hyperlink>
      <w:r w:rsidR="00DC26C5" w:rsidRPr="002B7C94">
        <w:rPr>
          <w:sz w:val="28"/>
        </w:rPr>
        <w:t xml:space="preserve"> </w:t>
      </w:r>
      <w:r w:rsidR="002B7C94">
        <w:rPr>
          <w:sz w:val="28"/>
        </w:rPr>
        <w:t>Земельного</w:t>
      </w:r>
      <w:r w:rsidR="00DC26C5" w:rsidRPr="002B7C94">
        <w:rPr>
          <w:sz w:val="28"/>
        </w:rPr>
        <w:t xml:space="preserve"> Кодекса,</w:t>
      </w:r>
      <w:r w:rsidRPr="002B7C94">
        <w:rPr>
          <w:sz w:val="28"/>
        </w:rPr>
        <w:t xml:space="preserve"> либо с заявлением</w:t>
      </w:r>
      <w:proofErr w:type="gramEnd"/>
      <w:r w:rsidRPr="002B7C94">
        <w:rPr>
          <w:sz w:val="28"/>
        </w:rPr>
        <w:t xml:space="preserve"> </w:t>
      </w:r>
      <w:proofErr w:type="gramStart"/>
      <w:r w:rsidRPr="002B7C94">
        <w:rPr>
          <w:sz w:val="28"/>
        </w:rPr>
        <w:t xml:space="preserve">о предоставлении земельного участка обратился </w:t>
      </w:r>
      <w:r w:rsidR="007C1440">
        <w:rPr>
          <w:sz w:val="28"/>
        </w:rPr>
        <w:t xml:space="preserve">              </w:t>
      </w:r>
      <w:r w:rsidRPr="002B7C94">
        <w:rPr>
          <w:sz w:val="28"/>
        </w:rPr>
        <w:t xml:space="preserve">собственник этих здания, сооружения, помещений в них, этого объекта </w:t>
      </w:r>
      <w:r w:rsidR="007C1440">
        <w:rPr>
          <w:sz w:val="28"/>
        </w:rPr>
        <w:t xml:space="preserve">          </w:t>
      </w:r>
      <w:r w:rsidRPr="002B7C94">
        <w:rPr>
          <w:sz w:val="28"/>
        </w:rPr>
        <w:t>незавершенного строительства, а также случаев, если подано заявление о предоставлении земельного участка</w:t>
      </w:r>
      <w:r w:rsidR="009620BE" w:rsidRPr="002B7C94">
        <w:rPr>
          <w:sz w:val="28"/>
        </w:rPr>
        <w:t xml:space="preserve"> в отношении расположенных на нем</w:t>
      </w:r>
      <w:r w:rsidR="007C1440">
        <w:rPr>
          <w:sz w:val="28"/>
        </w:rPr>
        <w:t xml:space="preserve">      </w:t>
      </w:r>
      <w:r w:rsidR="009620BE" w:rsidRPr="002B7C94">
        <w:rPr>
          <w:sz w:val="28"/>
        </w:rPr>
        <w:t xml:space="preserve"> здания, сооружения, объекта незавершенного строительства принято решение о сносе самовольной постройки или её приведения в соответствие с </w:t>
      </w:r>
      <w:r w:rsidR="007C1440">
        <w:rPr>
          <w:sz w:val="28"/>
        </w:rPr>
        <w:t xml:space="preserve">                 </w:t>
      </w:r>
      <w:r w:rsidR="009620BE" w:rsidRPr="002B7C94">
        <w:rPr>
          <w:sz w:val="28"/>
        </w:rPr>
        <w:t xml:space="preserve">установленными требованиями и в сроки, установленные указанными </w:t>
      </w:r>
      <w:r w:rsidR="007C1440">
        <w:rPr>
          <w:sz w:val="28"/>
        </w:rPr>
        <w:t xml:space="preserve">          </w:t>
      </w:r>
      <w:r w:rsidR="009620BE" w:rsidRPr="002B7C94">
        <w:rPr>
          <w:sz w:val="28"/>
        </w:rPr>
        <w:t>решениями, не выполнены обязанности, предусмотренные</w:t>
      </w:r>
      <w:proofErr w:type="gramEnd"/>
      <w:r w:rsidR="009620BE" w:rsidRPr="002B7C94">
        <w:rPr>
          <w:sz w:val="28"/>
        </w:rPr>
        <w:t xml:space="preserve"> частью 11 статьи 55.32 Градостроительного кодекса Российской Федерации</w:t>
      </w:r>
      <w:r w:rsidR="00DC26C5" w:rsidRPr="002B7C94">
        <w:rPr>
          <w:sz w:val="28"/>
        </w:rPr>
        <w:t>;</w:t>
      </w:r>
    </w:p>
    <w:p w:rsidR="00DC26C5" w:rsidRPr="004D7A1E" w:rsidRDefault="00F42B87" w:rsidP="00DC26C5">
      <w:pPr>
        <w:pStyle w:val="s1"/>
        <w:spacing w:beforeAutospacing="0" w:afterAutospacing="0"/>
        <w:ind w:firstLine="709"/>
        <w:jc w:val="both"/>
        <w:rPr>
          <w:color w:val="C0504D"/>
          <w:sz w:val="28"/>
        </w:rPr>
      </w:pPr>
      <w:proofErr w:type="gramStart"/>
      <w:r>
        <w:rPr>
          <w:rFonts w:eastAsia="Calibri"/>
          <w:sz w:val="28"/>
          <w:lang w:eastAsia="en-US"/>
        </w:rPr>
        <w:t>д</w:t>
      </w:r>
      <w:r w:rsidR="00DC26C5" w:rsidRPr="004D7A1E">
        <w:rPr>
          <w:rFonts w:eastAsia="Calibri"/>
          <w:sz w:val="28"/>
          <w:lang w:eastAsia="en-US"/>
        </w:rPr>
        <w:t xml:space="preserve">) </w:t>
      </w:r>
      <w:r w:rsidR="00DC26C5" w:rsidRPr="004D7A1E">
        <w:rPr>
          <w:sz w:val="28"/>
        </w:rPr>
        <w:t>на указанном в заявлении о предоставлении земельного участка</w:t>
      </w:r>
      <w:r w:rsidR="007C1440">
        <w:rPr>
          <w:sz w:val="28"/>
        </w:rPr>
        <w:t xml:space="preserve">        </w:t>
      </w:r>
      <w:r w:rsidR="00DC26C5" w:rsidRPr="004D7A1E">
        <w:rPr>
          <w:sz w:val="28"/>
        </w:rPr>
        <w:t xml:space="preserve"> земельном участке расположены здание, сооружение, объект незавершенного строительства, находящиеся в государственной или муниципальной </w:t>
      </w:r>
      <w:r w:rsidR="007C1440">
        <w:rPr>
          <w:sz w:val="28"/>
        </w:rPr>
        <w:t xml:space="preserve">              </w:t>
      </w:r>
      <w:r w:rsidR="00DC26C5" w:rsidRPr="004D7A1E">
        <w:rPr>
          <w:sz w:val="28"/>
        </w:rPr>
        <w:t xml:space="preserve">собственности, за исключением случаев, если на земельном участке </w:t>
      </w:r>
      <w:r w:rsidR="007C1440">
        <w:rPr>
          <w:sz w:val="28"/>
        </w:rPr>
        <w:t xml:space="preserve">              </w:t>
      </w:r>
      <w:r w:rsidR="00DC26C5" w:rsidRPr="004D7A1E">
        <w:rPr>
          <w:sz w:val="28"/>
        </w:rPr>
        <w:t xml:space="preserve">расположены сооружения (в том числе сооружения, строительство которых не завершено), размещение которых допускается на основании сервитута, </w:t>
      </w:r>
      <w:r w:rsidR="007C1440">
        <w:rPr>
          <w:sz w:val="28"/>
        </w:rPr>
        <w:t xml:space="preserve">        </w:t>
      </w:r>
      <w:r w:rsidR="00DC26C5" w:rsidRPr="004D7A1E">
        <w:rPr>
          <w:sz w:val="28"/>
        </w:rPr>
        <w:t xml:space="preserve">публичного сервитута, или объекты, размещенные в соответствии со </w:t>
      </w:r>
      <w:hyperlink r:id="rId11" w:anchor="/document/12124624/entry/3936" w:history="1">
        <w:r w:rsidR="00DC26C5" w:rsidRPr="00E17834">
          <w:rPr>
            <w:rStyle w:val="aff3"/>
            <w:color w:val="auto"/>
            <w:sz w:val="28"/>
            <w:u w:val="none"/>
          </w:rPr>
          <w:t>статьей 39.36</w:t>
        </w:r>
      </w:hyperlink>
      <w:r w:rsidR="00E17834" w:rsidRPr="00E17834">
        <w:rPr>
          <w:sz w:val="28"/>
        </w:rPr>
        <w:t xml:space="preserve"> </w:t>
      </w:r>
      <w:r w:rsidR="009620BE" w:rsidRPr="00E17834">
        <w:rPr>
          <w:sz w:val="28"/>
        </w:rPr>
        <w:t>З</w:t>
      </w:r>
      <w:r w:rsidR="009620BE">
        <w:rPr>
          <w:sz w:val="28"/>
        </w:rPr>
        <w:t>емельного</w:t>
      </w:r>
      <w:r w:rsidR="00DC26C5" w:rsidRPr="004D7A1E">
        <w:rPr>
          <w:sz w:val="28"/>
        </w:rPr>
        <w:t xml:space="preserve"> Кодекса</w:t>
      </w:r>
      <w:r w:rsidR="009620BE">
        <w:rPr>
          <w:sz w:val="28"/>
        </w:rPr>
        <w:t>, либо с</w:t>
      </w:r>
      <w:proofErr w:type="gramEnd"/>
      <w:r w:rsidR="009620BE">
        <w:rPr>
          <w:sz w:val="28"/>
        </w:rPr>
        <w:t xml:space="preserve"> заявление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DC26C5" w:rsidRPr="004D7A1E">
        <w:rPr>
          <w:sz w:val="28"/>
        </w:rPr>
        <w:t>;</w:t>
      </w:r>
    </w:p>
    <w:p w:rsidR="00DC26C5" w:rsidRPr="004D7A1E" w:rsidRDefault="009620BE" w:rsidP="00DC26C5">
      <w:pPr>
        <w:pStyle w:val="a1"/>
        <w:spacing w:after="0"/>
        <w:ind w:firstLine="709"/>
        <w:jc w:val="both"/>
      </w:pPr>
      <w:r>
        <w:rPr>
          <w:lang w:eastAsia="en-US"/>
        </w:rPr>
        <w:t>е</w:t>
      </w:r>
      <w:proofErr w:type="gramStart"/>
      <w:r w:rsidR="00DC26C5" w:rsidRPr="004D7A1E">
        <w:rPr>
          <w:lang w:eastAsia="en-US"/>
        </w:rPr>
        <w:t>)у</w:t>
      </w:r>
      <w:proofErr w:type="gramEnd"/>
      <w:r w:rsidR="00DC26C5" w:rsidRPr="004D7A1E">
        <w:rPr>
          <w:lang w:eastAsia="en-US"/>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26C5" w:rsidRPr="004D7A1E" w:rsidRDefault="009620BE" w:rsidP="00DC26C5">
      <w:pPr>
        <w:pStyle w:val="a1"/>
        <w:spacing w:after="0"/>
        <w:ind w:firstLine="709"/>
        <w:jc w:val="both"/>
      </w:pPr>
      <w:r>
        <w:rPr>
          <w:lang w:eastAsia="en-US"/>
        </w:rPr>
        <w:t>ё</w:t>
      </w:r>
      <w:proofErr w:type="gramStart"/>
      <w:r w:rsidR="00DC26C5" w:rsidRPr="004D7A1E">
        <w:rPr>
          <w:lang w:eastAsia="en-US"/>
        </w:rPr>
        <w:t>)у</w:t>
      </w:r>
      <w:proofErr w:type="gramEnd"/>
      <w:r w:rsidR="00DC26C5" w:rsidRPr="004D7A1E">
        <w:rPr>
          <w:lang w:eastAsia="en-US"/>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w:t>
      </w:r>
      <w:r>
        <w:rPr>
          <w:lang w:eastAsia="en-US"/>
        </w:rPr>
        <w:t>, безвозмездное пользование на срок, превышающий срок действия решения о резервировании земельного участка</w:t>
      </w:r>
      <w:r w:rsidR="00DC26C5" w:rsidRPr="004D7A1E">
        <w:rPr>
          <w:lang w:eastAsia="en-US"/>
        </w:rPr>
        <w:t>;</w:t>
      </w:r>
    </w:p>
    <w:p w:rsidR="00DC26C5" w:rsidRPr="004D7A1E" w:rsidRDefault="00074981" w:rsidP="00DC26C5">
      <w:pPr>
        <w:pStyle w:val="a1"/>
        <w:spacing w:after="0"/>
        <w:ind w:firstLine="709"/>
        <w:jc w:val="both"/>
        <w:rPr>
          <w:lang w:eastAsia="en-US"/>
        </w:rPr>
      </w:pPr>
      <w:r>
        <w:rPr>
          <w:lang w:eastAsia="en-US"/>
        </w:rPr>
        <w:lastRenderedPageBreak/>
        <w:t>ж</w:t>
      </w:r>
      <w:r w:rsidR="00DC26C5" w:rsidRPr="004D7A1E">
        <w:rPr>
          <w:lang w:eastAsia="en-US"/>
        </w:rPr>
        <w:t>)</w:t>
      </w:r>
      <w:r w:rsidR="007A64AB" w:rsidRPr="007A64AB">
        <w:rPr>
          <w:color w:val="auto"/>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00021C03">
        <w:rPr>
          <w:lang w:eastAsia="en-US"/>
        </w:rPr>
        <w:t>;</w:t>
      </w:r>
    </w:p>
    <w:p w:rsidR="00DC26C5" w:rsidRPr="004D7A1E" w:rsidRDefault="00074981" w:rsidP="00DC26C5">
      <w:pPr>
        <w:pStyle w:val="a1"/>
        <w:spacing w:after="0"/>
        <w:ind w:firstLine="709"/>
        <w:jc w:val="both"/>
        <w:rPr>
          <w:lang w:eastAsia="en-US"/>
        </w:rPr>
      </w:pPr>
      <w:r>
        <w:rPr>
          <w:lang w:eastAsia="en-US"/>
        </w:rPr>
        <w:t>з</w:t>
      </w:r>
      <w:r w:rsidR="00DC26C5" w:rsidRPr="004D7A1E">
        <w:rPr>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lang w:eastAsia="en-US"/>
        </w:rPr>
        <w:t xml:space="preserve">комплексном развитии территории, или </w:t>
      </w:r>
      <w:r w:rsidR="00DC26C5" w:rsidRPr="004D7A1E">
        <w:rPr>
          <w:lang w:eastAsia="en-US"/>
        </w:rPr>
        <w:t xml:space="preserve"> земельный участок образован из земельного участка, в отношении которого с другим лицом заключен договор о комплексном </w:t>
      </w:r>
      <w:r>
        <w:rPr>
          <w:lang w:eastAsia="en-US"/>
        </w:rPr>
        <w:t>развитии</w:t>
      </w:r>
      <w:r w:rsidR="00DC26C5" w:rsidRPr="004D7A1E">
        <w:rPr>
          <w:lang w:eastAsia="en-US"/>
        </w:rPr>
        <w:t xml:space="preserve"> территории;</w:t>
      </w:r>
    </w:p>
    <w:p w:rsidR="00DC26C5" w:rsidRPr="0086731C" w:rsidRDefault="00074981" w:rsidP="00DC26C5">
      <w:pPr>
        <w:pStyle w:val="a1"/>
        <w:spacing w:after="0"/>
        <w:ind w:firstLine="709"/>
        <w:jc w:val="both"/>
        <w:rPr>
          <w:color w:val="auto"/>
          <w:lang w:eastAsia="en-US"/>
        </w:rPr>
      </w:pPr>
      <w:r>
        <w:rPr>
          <w:lang w:eastAsia="en-US"/>
        </w:rPr>
        <w:t>и</w:t>
      </w:r>
      <w:r w:rsidR="00DC26C5" w:rsidRPr="004D7A1E">
        <w:rPr>
          <w:lang w:eastAsia="en-US"/>
        </w:rPr>
        <w:t>)</w:t>
      </w:r>
      <w:r w:rsidR="00417549">
        <w:rPr>
          <w:lang w:eastAsia="en-US"/>
        </w:rPr>
        <w:t xml:space="preserve"> </w:t>
      </w:r>
      <w:r w:rsidR="00DC26C5" w:rsidRPr="0086731C">
        <w:rPr>
          <w:color w:val="auto"/>
          <w:lang w:eastAsia="en-US"/>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86731C">
        <w:rPr>
          <w:color w:val="auto"/>
          <w:lang w:eastAsia="en-US"/>
        </w:rPr>
        <w:t>развитии</w:t>
      </w:r>
      <w:r w:rsidR="00DC26C5" w:rsidRPr="0086731C">
        <w:rPr>
          <w:color w:val="auto"/>
          <w:lang w:eastAsia="en-US"/>
        </w:rPr>
        <w:t xml:space="preserve"> территории</w:t>
      </w:r>
      <w:r w:rsidRPr="0086731C">
        <w:rPr>
          <w:color w:val="auto"/>
          <w:lang w:eastAsia="en-US"/>
        </w:rPr>
        <w:t xml:space="preserve">, и в соответствии с утвержденной документацией по планировке территории предназначен для разрешения </w:t>
      </w:r>
      <w:r w:rsidR="00DC26C5" w:rsidRPr="0086731C">
        <w:rPr>
          <w:color w:val="auto"/>
          <w:lang w:eastAsia="en-US"/>
        </w:rPr>
        <w:t>объектов федерального значения, объектов регионального значения или объектов местного значения;</w:t>
      </w:r>
    </w:p>
    <w:p w:rsidR="00DC26C5" w:rsidRPr="004D7A1E" w:rsidRDefault="00021C03" w:rsidP="00DC26C5">
      <w:pPr>
        <w:pStyle w:val="a1"/>
        <w:spacing w:after="0"/>
        <w:ind w:firstLine="709"/>
        <w:jc w:val="both"/>
      </w:pPr>
      <w:r w:rsidRPr="00021C03">
        <w:rPr>
          <w:color w:val="auto"/>
          <w:lang w:eastAsia="en-US"/>
        </w:rPr>
        <w:t>к</w:t>
      </w:r>
      <w:r w:rsidR="00DC26C5" w:rsidRPr="00021C03">
        <w:rPr>
          <w:color w:val="auto"/>
          <w:lang w:eastAsia="en-US"/>
        </w:rPr>
        <w:t>)</w:t>
      </w:r>
      <w:r w:rsidR="00417549">
        <w:rPr>
          <w:color w:val="auto"/>
          <w:lang w:eastAsia="en-US"/>
        </w:rPr>
        <w:t xml:space="preserve"> </w:t>
      </w:r>
      <w:r w:rsidR="00DC26C5" w:rsidRPr="00021C03">
        <w:rPr>
          <w:color w:val="auto"/>
          <w:lang w:eastAsia="en-US"/>
        </w:rPr>
        <w:t xml:space="preserve">указанный в заявлении о предоставлении земельного участка земельный участок является предметом аукциона, </w:t>
      </w:r>
      <w:proofErr w:type="gramStart"/>
      <w:r w:rsidR="00DC26C5" w:rsidRPr="00021C03">
        <w:rPr>
          <w:color w:val="auto"/>
          <w:lang w:eastAsia="en-US"/>
        </w:rPr>
        <w:t>извещение</w:t>
      </w:r>
      <w:proofErr w:type="gramEnd"/>
      <w:r w:rsidR="00DC26C5" w:rsidRPr="00021C03">
        <w:rPr>
          <w:color w:val="auto"/>
          <w:lang w:eastAsia="en-US"/>
        </w:rPr>
        <w:t xml:space="preserve"> о проведении которого размещено в соответствии </w:t>
      </w:r>
      <w:r w:rsidR="00DC26C5" w:rsidRPr="004D7A1E">
        <w:rPr>
          <w:lang w:eastAsia="en-US"/>
        </w:rPr>
        <w:t>с пунктом 19 статьи 39.11 Земельного кодекса Российской Федерации;</w:t>
      </w:r>
    </w:p>
    <w:p w:rsidR="00DC26C5" w:rsidRPr="004D7A1E" w:rsidRDefault="00021C03" w:rsidP="00DC26C5">
      <w:pPr>
        <w:pStyle w:val="a1"/>
        <w:spacing w:after="0"/>
        <w:ind w:firstLine="709"/>
        <w:jc w:val="both"/>
      </w:pPr>
      <w:proofErr w:type="gramStart"/>
      <w:r w:rsidRPr="0046430F">
        <w:rPr>
          <w:color w:val="auto"/>
          <w:lang w:eastAsia="en-US"/>
        </w:rPr>
        <w:t>л</w:t>
      </w:r>
      <w:r w:rsidR="00DC26C5" w:rsidRPr="0046430F">
        <w:rPr>
          <w:color w:val="auto"/>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w:t>
      </w:r>
      <w:r w:rsidR="00DC26C5" w:rsidRPr="004D7A1E">
        <w:rPr>
          <w:lang w:eastAsia="en-US"/>
        </w:rPr>
        <w:t>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DC26C5" w:rsidRPr="004D7A1E">
        <w:rPr>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C26C5" w:rsidRDefault="0046430F" w:rsidP="00DC26C5">
      <w:pPr>
        <w:pStyle w:val="a1"/>
        <w:spacing w:after="0"/>
        <w:ind w:firstLine="709"/>
        <w:jc w:val="both"/>
      </w:pPr>
      <w:r>
        <w:rPr>
          <w:lang w:eastAsia="en-US"/>
        </w:rPr>
        <w:t>м</w:t>
      </w:r>
      <w:r w:rsidR="00DC26C5" w:rsidRPr="004D7A1E">
        <w:rPr>
          <w:lang w:eastAsia="en-US"/>
        </w:rPr>
        <w:t xml:space="preserve">) </w:t>
      </w:r>
      <w:r w:rsidR="00DC26C5" w:rsidRPr="004D7A1E">
        <w:t>в отношении земельного участка, указанного в заявлен</w:t>
      </w:r>
      <w:proofErr w:type="gramStart"/>
      <w:r w:rsidR="00DC26C5" w:rsidRPr="004D7A1E">
        <w:t>ии о е</w:t>
      </w:r>
      <w:proofErr w:type="gramEnd"/>
      <w:r w:rsidR="00DC26C5" w:rsidRPr="004D7A1E">
        <w:t xml:space="preserve">го предоставлении, опубликовано и размещено в соответствии с </w:t>
      </w:r>
      <w:hyperlink r:id="rId12" w:anchor="/document/12124624/entry/391811" w:history="1">
        <w:r w:rsidR="00DC26C5" w:rsidRPr="0046430F">
          <w:rPr>
            <w:rStyle w:val="aff3"/>
            <w:color w:val="auto"/>
            <w:u w:val="none"/>
          </w:rPr>
          <w:t>подпунктом 1 пункта 1 статьи 39.18</w:t>
        </w:r>
      </w:hyperlink>
      <w:r w:rsidR="00DC26C5" w:rsidRPr="004D7A1E">
        <w:t xml:space="preserve"> </w:t>
      </w:r>
      <w:r>
        <w:t>Земельного</w:t>
      </w:r>
      <w:r w:rsidR="00DC26C5" w:rsidRPr="004D7A1E">
        <w:t xml:space="preserve"> Кодекса </w:t>
      </w:r>
      <w:r>
        <w:t xml:space="preserve">Российской Федерации </w:t>
      </w:r>
      <w:r w:rsidR="00DC26C5" w:rsidRPr="004D7A1E">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6430F" w:rsidRPr="004D7A1E" w:rsidRDefault="0046430F" w:rsidP="00DC26C5">
      <w:pPr>
        <w:pStyle w:val="a1"/>
        <w:spacing w:after="0"/>
        <w:ind w:firstLine="709"/>
        <w:jc w:val="both"/>
      </w:pPr>
      <w:r>
        <w:t>н)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DC26C5" w:rsidRPr="004D7A1E" w:rsidRDefault="0046430F" w:rsidP="00DC26C5">
      <w:pPr>
        <w:pStyle w:val="s1"/>
        <w:spacing w:beforeAutospacing="0" w:afterAutospacing="0"/>
        <w:ind w:firstLine="709"/>
        <w:jc w:val="both"/>
        <w:rPr>
          <w:sz w:val="28"/>
        </w:rPr>
      </w:pPr>
      <w:r>
        <w:rPr>
          <w:sz w:val="28"/>
        </w:rPr>
        <w:t>о</w:t>
      </w:r>
      <w:r w:rsidR="00DC26C5" w:rsidRPr="004D7A1E">
        <w:rPr>
          <w:sz w:val="28"/>
        </w:rPr>
        <w:t xml:space="preserve">) испрашиваемый земельный участок полностью расположен в границах зоны с особыми условиями использования территории, установленные </w:t>
      </w:r>
      <w:r w:rsidR="007C1440">
        <w:rPr>
          <w:sz w:val="28"/>
        </w:rPr>
        <w:t xml:space="preserve">        </w:t>
      </w:r>
      <w:r w:rsidR="00DC26C5" w:rsidRPr="004D7A1E">
        <w:rPr>
          <w:sz w:val="28"/>
        </w:rPr>
        <w:t xml:space="preserve">ограничения использования земельных участков в которой не допускают </w:t>
      </w:r>
      <w:r w:rsidR="007C1440">
        <w:rPr>
          <w:sz w:val="28"/>
        </w:rPr>
        <w:t xml:space="preserve">       </w:t>
      </w:r>
      <w:r w:rsidR="00DC26C5" w:rsidRPr="004D7A1E">
        <w:rPr>
          <w:sz w:val="28"/>
        </w:rPr>
        <w:t>использования земельного участка в соответствии с целями использования</w:t>
      </w:r>
      <w:r w:rsidR="007C1440">
        <w:rPr>
          <w:sz w:val="28"/>
        </w:rPr>
        <w:t xml:space="preserve">    </w:t>
      </w:r>
      <w:r w:rsidR="00DC26C5" w:rsidRPr="004D7A1E">
        <w:rPr>
          <w:sz w:val="28"/>
        </w:rPr>
        <w:t xml:space="preserve"> такого земельного участка, указанными в заявлении о предоставлении </w:t>
      </w:r>
      <w:r w:rsidR="007C1440">
        <w:rPr>
          <w:sz w:val="28"/>
        </w:rPr>
        <w:t xml:space="preserve">           </w:t>
      </w:r>
      <w:r w:rsidR="00DC26C5" w:rsidRPr="004D7A1E">
        <w:rPr>
          <w:sz w:val="28"/>
        </w:rPr>
        <w:t>земельного участка;</w:t>
      </w:r>
    </w:p>
    <w:p w:rsidR="00DC26C5" w:rsidRPr="004D7A1E" w:rsidRDefault="00DC26C5" w:rsidP="00DC26C5">
      <w:pPr>
        <w:pStyle w:val="a1"/>
        <w:spacing w:after="0"/>
        <w:ind w:firstLine="709"/>
        <w:jc w:val="both"/>
      </w:pPr>
      <w:proofErr w:type="gramStart"/>
      <w:r w:rsidRPr="0046430F">
        <w:rPr>
          <w:color w:val="auto"/>
          <w:lang w:eastAsia="en-US"/>
        </w:rPr>
        <w:t xml:space="preserve">п) указанный в заявлении о предоставлении земельного участка земельный участок </w:t>
      </w:r>
      <w:r w:rsidRPr="004D7A1E">
        <w:rPr>
          <w:lang w:eastAsia="en-US"/>
        </w:rPr>
        <w:t xml:space="preserve">в соответствии с утвержденными документами </w:t>
      </w:r>
      <w:r w:rsidRPr="004D7A1E">
        <w:rPr>
          <w:lang w:eastAsia="en-US"/>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C26C5" w:rsidRPr="004D7A1E" w:rsidRDefault="00DC26C5" w:rsidP="00DC26C5">
      <w:pPr>
        <w:pStyle w:val="a1"/>
        <w:spacing w:after="0"/>
        <w:ind w:firstLine="709"/>
        <w:jc w:val="both"/>
      </w:pPr>
      <w:r w:rsidRPr="004D7A1E">
        <w:rPr>
          <w:lang w:eastAsia="en-US"/>
        </w:rPr>
        <w:t>р)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26C5" w:rsidRPr="004D7A1E" w:rsidRDefault="00DC26C5" w:rsidP="00DC26C5">
      <w:pPr>
        <w:pStyle w:val="a1"/>
        <w:spacing w:after="0"/>
        <w:ind w:firstLine="709"/>
        <w:jc w:val="both"/>
        <w:rPr>
          <w:lang w:eastAsia="en-US"/>
        </w:rPr>
      </w:pPr>
      <w:r w:rsidRPr="004D7A1E">
        <w:rPr>
          <w:lang w:eastAsia="en-US"/>
        </w:rPr>
        <w:t>с) предоставление земельного участка на заявленном виде прав не допускается;</w:t>
      </w:r>
    </w:p>
    <w:p w:rsidR="00DC26C5" w:rsidRPr="004D7A1E" w:rsidRDefault="00DC26C5" w:rsidP="00DC26C5">
      <w:pPr>
        <w:pStyle w:val="a1"/>
        <w:spacing w:after="0"/>
        <w:ind w:firstLine="709"/>
        <w:jc w:val="both"/>
        <w:rPr>
          <w:lang w:eastAsia="en-US"/>
        </w:rPr>
      </w:pPr>
      <w:r w:rsidRPr="004D7A1E">
        <w:rPr>
          <w:lang w:eastAsia="en-US"/>
        </w:rPr>
        <w:t>т</w:t>
      </w:r>
      <w:proofErr w:type="gramStart"/>
      <w:r w:rsidRPr="004D7A1E">
        <w:rPr>
          <w:lang w:eastAsia="en-US"/>
        </w:rPr>
        <w:t>)в</w:t>
      </w:r>
      <w:proofErr w:type="gramEnd"/>
      <w:r w:rsidRPr="004D7A1E">
        <w:rPr>
          <w:lang w:eastAsia="en-US"/>
        </w:rPr>
        <w:t xml:space="preserve"> отношении земельного участка, указанного в заявлении о его предоставлении, не установлен вид разрешенного использования;</w:t>
      </w:r>
    </w:p>
    <w:p w:rsidR="00DC26C5" w:rsidRPr="004D7A1E" w:rsidRDefault="00DC26C5" w:rsidP="00DC26C5">
      <w:pPr>
        <w:pStyle w:val="a1"/>
        <w:spacing w:after="0"/>
        <w:ind w:firstLine="709"/>
        <w:jc w:val="both"/>
        <w:rPr>
          <w:lang w:eastAsia="en-US"/>
        </w:rPr>
      </w:pPr>
      <w:r w:rsidRPr="004D7A1E">
        <w:rPr>
          <w:lang w:eastAsia="en-US"/>
        </w:rPr>
        <w:t>у</w:t>
      </w:r>
      <w:proofErr w:type="gramStart"/>
      <w:r w:rsidRPr="004D7A1E">
        <w:rPr>
          <w:lang w:eastAsia="en-US"/>
        </w:rPr>
        <w:t>)у</w:t>
      </w:r>
      <w:proofErr w:type="gramEnd"/>
      <w:r w:rsidRPr="004D7A1E">
        <w:rPr>
          <w:lang w:eastAsia="en-US"/>
        </w:rPr>
        <w:t>казанный в заявлении о предоставлении земельного участка земельный участок не отнесен к определенной категории земель;</w:t>
      </w:r>
    </w:p>
    <w:p w:rsidR="00DC26C5" w:rsidRPr="004D7A1E" w:rsidRDefault="00DC26C5" w:rsidP="00DC26C5">
      <w:pPr>
        <w:pStyle w:val="a1"/>
        <w:spacing w:after="0"/>
        <w:ind w:firstLine="709"/>
        <w:jc w:val="both"/>
      </w:pPr>
      <w:r w:rsidRPr="004D7A1E">
        <w:rPr>
          <w:lang w:eastAsia="en-US"/>
        </w:rPr>
        <w:t>ф) в отношении земельного участка, указанного в заявлен</w:t>
      </w:r>
      <w:proofErr w:type="gramStart"/>
      <w:r w:rsidRPr="004D7A1E">
        <w:rPr>
          <w:lang w:eastAsia="en-US"/>
        </w:rPr>
        <w:t>ии о е</w:t>
      </w:r>
      <w:proofErr w:type="gramEnd"/>
      <w:r w:rsidRPr="004D7A1E">
        <w:rPr>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26C5" w:rsidRPr="0046430F" w:rsidRDefault="00DC26C5" w:rsidP="0046430F">
      <w:pPr>
        <w:pStyle w:val="a1"/>
        <w:spacing w:after="0"/>
        <w:ind w:firstLine="709"/>
        <w:jc w:val="both"/>
        <w:rPr>
          <w:lang w:eastAsia="en-US"/>
        </w:rPr>
      </w:pPr>
      <w:proofErr w:type="gramStart"/>
      <w:r w:rsidRPr="004D7A1E">
        <w:rPr>
          <w:lang w:eastAsia="en-US"/>
        </w:rPr>
        <w:t>х)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46430F">
        <w:rPr>
          <w:lang w:eastAsia="en-US"/>
        </w:rPr>
        <w:t>ежащим</w:t>
      </w:r>
      <w:proofErr w:type="gramEnd"/>
      <w:r w:rsidR="0046430F">
        <w:rPr>
          <w:lang w:eastAsia="en-US"/>
        </w:rPr>
        <w:t xml:space="preserve"> сносу или реконструкции.</w:t>
      </w:r>
    </w:p>
    <w:p w:rsidR="00332ECB" w:rsidRPr="006F0937" w:rsidRDefault="00332ECB" w:rsidP="004922E1">
      <w:pPr>
        <w:pStyle w:val="pboth"/>
        <w:spacing w:before="0" w:after="0"/>
        <w:ind w:firstLine="720"/>
        <w:jc w:val="both"/>
        <w:rPr>
          <w:sz w:val="28"/>
          <w:szCs w:val="28"/>
        </w:rPr>
      </w:pPr>
      <w:r w:rsidRPr="006F0937">
        <w:rPr>
          <w:sz w:val="28"/>
          <w:szCs w:val="28"/>
        </w:rPr>
        <w:t>1.</w:t>
      </w:r>
      <w:r w:rsidR="0046430F" w:rsidRPr="006F0937">
        <w:rPr>
          <w:sz w:val="28"/>
          <w:szCs w:val="28"/>
        </w:rPr>
        <w:t>3</w:t>
      </w:r>
      <w:r w:rsidRPr="006F0937">
        <w:rPr>
          <w:sz w:val="28"/>
          <w:szCs w:val="28"/>
        </w:rPr>
        <w:t>.</w:t>
      </w:r>
      <w:r w:rsidR="00CC351B" w:rsidRPr="006F0937">
        <w:rPr>
          <w:sz w:val="28"/>
          <w:szCs w:val="28"/>
        </w:rPr>
        <w:t>подпункт 2.</w:t>
      </w:r>
      <w:r w:rsidR="00686C98" w:rsidRPr="006F0937">
        <w:rPr>
          <w:sz w:val="28"/>
          <w:szCs w:val="28"/>
        </w:rPr>
        <w:t>17.2.</w:t>
      </w:r>
      <w:r w:rsidR="00CC351B" w:rsidRPr="006F0937">
        <w:rPr>
          <w:sz w:val="28"/>
          <w:szCs w:val="28"/>
        </w:rPr>
        <w:t xml:space="preserve"> пункта 2.7. раздела 2 изложить в следующей редакции:</w:t>
      </w:r>
    </w:p>
    <w:p w:rsidR="00D646EB" w:rsidRPr="004D7A1E" w:rsidRDefault="006F0937" w:rsidP="00D646EB">
      <w:pPr>
        <w:ind w:firstLine="567"/>
        <w:jc w:val="both"/>
        <w:rPr>
          <w:szCs w:val="28"/>
        </w:rPr>
      </w:pPr>
      <w:proofErr w:type="gramStart"/>
      <w:r>
        <w:rPr>
          <w:rFonts w:eastAsia="Calibri"/>
          <w:lang w:eastAsia="en-US"/>
        </w:rPr>
        <w:t>«</w:t>
      </w:r>
      <w:r w:rsidR="00D646EB" w:rsidRPr="004D7A1E">
        <w:rPr>
          <w:rFonts w:eastAsia="Calibri"/>
          <w:lang w:eastAsia="en-US"/>
        </w:rPr>
        <w:t xml:space="preserve">2.17.2. </w:t>
      </w:r>
      <w:r w:rsidR="00D646EB" w:rsidRPr="006F0937">
        <w:rPr>
          <w:rFonts w:eastAsia="Calibri"/>
          <w:lang w:eastAsia="en-US"/>
        </w:rPr>
        <w:t>в случае, если в отношении земельного участка проведен государственный кадастровыми учет с уточнением границ, и если на данных земельных участках отсутствуют объекты недвижимого имущества, принадлежащие заявителю</w:t>
      </w:r>
      <w:r w:rsidR="00D646EB" w:rsidRPr="004D7A1E">
        <w:rPr>
          <w:szCs w:val="28"/>
        </w:rPr>
        <w:t xml:space="preserve">   Администрация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roofErr w:type="gramEnd"/>
    </w:p>
    <w:p w:rsidR="00D646EB" w:rsidRPr="004D7A1E" w:rsidRDefault="00D646EB" w:rsidP="00D646EB">
      <w:pPr>
        <w:pStyle w:val="a1"/>
        <w:spacing w:after="0"/>
        <w:ind w:firstLine="709"/>
        <w:jc w:val="both"/>
      </w:pPr>
      <w:bookmarkStart w:id="0" w:name="sub_3916124"/>
      <w:r w:rsidRPr="004D7A1E">
        <w:rPr>
          <w:lang w:eastAsia="en-US"/>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46EB" w:rsidRPr="004D7A1E" w:rsidRDefault="00D646EB" w:rsidP="00D646EB">
      <w:pPr>
        <w:pStyle w:val="a1"/>
        <w:spacing w:after="0"/>
        <w:ind w:firstLine="709"/>
        <w:jc w:val="both"/>
      </w:pPr>
      <w:proofErr w:type="gramStart"/>
      <w:r w:rsidRPr="004D7A1E">
        <w:rPr>
          <w:lang w:eastAsia="en-US"/>
        </w:rPr>
        <w:t xml:space="preserve">б) указанный в заявлении о предоставлении земельного участка земельный участок предоставлен на праве постоянного (бессрочного) </w:t>
      </w:r>
      <w:r w:rsidRPr="004D7A1E">
        <w:rPr>
          <w:lang w:eastAsia="en-US"/>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46EB" w:rsidRPr="004D7A1E" w:rsidRDefault="00D646EB" w:rsidP="00D646EB">
      <w:pPr>
        <w:pStyle w:val="a1"/>
        <w:spacing w:after="0"/>
        <w:ind w:firstLine="709"/>
        <w:jc w:val="both"/>
        <w:rPr>
          <w:lang w:eastAsia="en-US"/>
        </w:rPr>
      </w:pPr>
      <w:r w:rsidRPr="004D7A1E">
        <w:rPr>
          <w:lang w:eastAsia="en-US"/>
        </w:rPr>
        <w:t>в</w:t>
      </w:r>
      <w:proofErr w:type="gramStart"/>
      <w:r w:rsidRPr="004D7A1E">
        <w:rPr>
          <w:lang w:eastAsia="en-US"/>
        </w:rPr>
        <w:t>)</w:t>
      </w:r>
      <w:r w:rsidRPr="004D7A1E">
        <w:t>у</w:t>
      </w:r>
      <w:proofErr w:type="gramEnd"/>
      <w:r w:rsidRPr="004D7A1E">
        <w:t>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646EB" w:rsidRPr="000775CD" w:rsidRDefault="006E2B35" w:rsidP="00D646EB">
      <w:pPr>
        <w:pStyle w:val="s1"/>
        <w:spacing w:beforeAutospacing="0" w:afterAutospacing="0"/>
        <w:ind w:firstLine="709"/>
        <w:jc w:val="both"/>
        <w:rPr>
          <w:sz w:val="28"/>
          <w:szCs w:val="28"/>
        </w:rPr>
      </w:pPr>
      <w:proofErr w:type="gramStart"/>
      <w:r w:rsidRPr="00571BF8">
        <w:rPr>
          <w:rFonts w:eastAsia="Calibri"/>
          <w:sz w:val="28"/>
          <w:lang w:eastAsia="en-US"/>
        </w:rPr>
        <w:t>г</w:t>
      </w:r>
      <w:r w:rsidR="00D646EB" w:rsidRPr="00571BF8">
        <w:rPr>
          <w:rFonts w:eastAsia="Calibri"/>
          <w:sz w:val="28"/>
          <w:lang w:eastAsia="en-US"/>
        </w:rPr>
        <w:t xml:space="preserve">) </w:t>
      </w:r>
      <w:r w:rsidR="00D646EB" w:rsidRPr="00571BF8">
        <w:rPr>
          <w:sz w:val="28"/>
        </w:rPr>
        <w:t xml:space="preserve">на указанном в заявлении о предоставлении земельного участка </w:t>
      </w:r>
      <w:r w:rsidR="00571BF8" w:rsidRPr="00571BF8">
        <w:rPr>
          <w:sz w:val="28"/>
        </w:rPr>
        <w:t xml:space="preserve">          </w:t>
      </w:r>
      <w:r w:rsidR="00D646EB" w:rsidRPr="00571BF8">
        <w:rPr>
          <w:sz w:val="28"/>
        </w:rPr>
        <w:t>земельном участке расположены здание, сооружение, объект незавершенного строительства, принадлежащие гражданам или юридическим лицам, за</w:t>
      </w:r>
      <w:r w:rsidR="00CA1C77">
        <w:rPr>
          <w:sz w:val="28"/>
        </w:rPr>
        <w:t xml:space="preserve">          </w:t>
      </w:r>
      <w:r w:rsidR="00D646EB" w:rsidRPr="00571BF8">
        <w:rPr>
          <w:sz w:val="28"/>
        </w:rPr>
        <w:t xml:space="preserve"> исключением случаев, если на земельном участке расположены сооружения (в том числе сооружения, строительство которых не завершено), размещение </w:t>
      </w:r>
      <w:r w:rsidR="005C1C28">
        <w:rPr>
          <w:sz w:val="28"/>
        </w:rPr>
        <w:t xml:space="preserve">     </w:t>
      </w:r>
      <w:r w:rsidR="00D646EB" w:rsidRPr="00571BF8">
        <w:rPr>
          <w:sz w:val="28"/>
        </w:rPr>
        <w:t xml:space="preserve">которых допускается на основании сервитута, публичного сервитута, или </w:t>
      </w:r>
      <w:r w:rsidR="005C1C28">
        <w:rPr>
          <w:sz w:val="28"/>
        </w:rPr>
        <w:t xml:space="preserve">    </w:t>
      </w:r>
      <w:r w:rsidR="00D646EB" w:rsidRPr="00571BF8">
        <w:rPr>
          <w:sz w:val="28"/>
        </w:rPr>
        <w:t xml:space="preserve">объекты, </w:t>
      </w:r>
      <w:r w:rsidR="00CA1C77">
        <w:rPr>
          <w:sz w:val="28"/>
        </w:rPr>
        <w:t xml:space="preserve">    </w:t>
      </w:r>
      <w:r w:rsidR="00D646EB" w:rsidRPr="00571BF8">
        <w:rPr>
          <w:sz w:val="28"/>
        </w:rPr>
        <w:t xml:space="preserve">размещенные в соответствии со </w:t>
      </w:r>
      <w:hyperlink r:id="rId13" w:anchor="/document/12124624/entry/3936" w:history="1">
        <w:r w:rsidR="00D646EB" w:rsidRPr="005C1C28">
          <w:rPr>
            <w:rStyle w:val="aff3"/>
            <w:color w:val="auto"/>
            <w:sz w:val="28"/>
            <w:u w:val="none"/>
          </w:rPr>
          <w:t>статьей 39.36</w:t>
        </w:r>
      </w:hyperlink>
      <w:r w:rsidR="00571BF8" w:rsidRPr="005C1C28">
        <w:rPr>
          <w:rStyle w:val="aff3"/>
          <w:color w:val="auto"/>
          <w:sz w:val="28"/>
          <w:u w:val="none"/>
        </w:rPr>
        <w:t xml:space="preserve"> Земельного</w:t>
      </w:r>
      <w:r w:rsidR="00D646EB" w:rsidRPr="00571BF8">
        <w:rPr>
          <w:sz w:val="28"/>
        </w:rPr>
        <w:t xml:space="preserve"> Кодекса</w:t>
      </w:r>
      <w:r w:rsidR="00571BF8" w:rsidRPr="00571BF8">
        <w:rPr>
          <w:sz w:val="28"/>
        </w:rPr>
        <w:t xml:space="preserve"> </w:t>
      </w:r>
      <w:r w:rsidR="00CA1C77">
        <w:rPr>
          <w:sz w:val="28"/>
        </w:rPr>
        <w:t xml:space="preserve">       </w:t>
      </w:r>
      <w:r w:rsidR="00571BF8" w:rsidRPr="00571BF8">
        <w:rPr>
          <w:sz w:val="28"/>
        </w:rPr>
        <w:t>Российской Федерации</w:t>
      </w:r>
      <w:r w:rsidR="000775CD">
        <w:rPr>
          <w:sz w:val="28"/>
        </w:rPr>
        <w:t xml:space="preserve">, </w:t>
      </w:r>
      <w:r w:rsidR="000775CD" w:rsidRPr="000775CD">
        <w:rPr>
          <w:color w:val="22272F"/>
          <w:sz w:val="28"/>
          <w:szCs w:val="28"/>
        </w:rPr>
        <w:t>либо</w:t>
      </w:r>
      <w:proofErr w:type="gramEnd"/>
      <w:r w:rsidR="000775CD" w:rsidRPr="000775CD">
        <w:rPr>
          <w:color w:val="22272F"/>
          <w:sz w:val="28"/>
          <w:szCs w:val="28"/>
        </w:rPr>
        <w:t xml:space="preserve"> </w:t>
      </w:r>
      <w:proofErr w:type="gramStart"/>
      <w:r w:rsidR="000775CD" w:rsidRPr="000775CD">
        <w:rPr>
          <w:color w:val="22272F"/>
          <w:sz w:val="28"/>
          <w:szCs w:val="28"/>
        </w:rPr>
        <w:t xml:space="preserve">с заявлением о предоставлении земельного </w:t>
      </w:r>
      <w:r w:rsidR="005C1C28">
        <w:rPr>
          <w:color w:val="22272F"/>
          <w:sz w:val="28"/>
          <w:szCs w:val="28"/>
        </w:rPr>
        <w:t xml:space="preserve">   </w:t>
      </w:r>
      <w:r w:rsidR="000775CD" w:rsidRPr="000775CD">
        <w:rPr>
          <w:color w:val="22272F"/>
          <w:sz w:val="28"/>
          <w:szCs w:val="28"/>
        </w:rPr>
        <w:t xml:space="preserve">участка обратился собственник этих здания, сооружения, помещений в них, этого </w:t>
      </w:r>
      <w:r w:rsidR="00CA1C77">
        <w:rPr>
          <w:color w:val="22272F"/>
          <w:sz w:val="28"/>
          <w:szCs w:val="28"/>
        </w:rPr>
        <w:t xml:space="preserve">      </w:t>
      </w:r>
      <w:r w:rsidR="000775CD" w:rsidRPr="000775CD">
        <w:rPr>
          <w:color w:val="22272F"/>
          <w:sz w:val="28"/>
          <w:szCs w:val="28"/>
        </w:rPr>
        <w:t xml:space="preserve">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00CA1C77">
        <w:rPr>
          <w:color w:val="22272F"/>
          <w:sz w:val="28"/>
          <w:szCs w:val="28"/>
        </w:rPr>
        <w:t xml:space="preserve">   </w:t>
      </w:r>
      <w:r w:rsidR="000775CD" w:rsidRPr="000775CD">
        <w:rPr>
          <w:color w:val="22272F"/>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0775CD" w:rsidRPr="000775CD">
        <w:rPr>
          <w:color w:val="22272F"/>
          <w:sz w:val="28"/>
          <w:szCs w:val="28"/>
        </w:rPr>
        <w:t xml:space="preserve"> в сроки, установленные указанными решениями, не выполнены обязанности, предусмотренные </w:t>
      </w:r>
      <w:hyperlink r:id="rId14" w:anchor="/document/12138258/entry/553211" w:history="1">
        <w:r w:rsidR="000775CD" w:rsidRPr="000775CD">
          <w:rPr>
            <w:rStyle w:val="aff3"/>
            <w:color w:val="auto"/>
            <w:sz w:val="28"/>
            <w:szCs w:val="28"/>
            <w:u w:val="none"/>
          </w:rPr>
          <w:t>частью 11 статьи 55.32</w:t>
        </w:r>
      </w:hyperlink>
      <w:r w:rsidR="000775CD" w:rsidRPr="000775CD">
        <w:rPr>
          <w:color w:val="22272F"/>
          <w:sz w:val="28"/>
          <w:szCs w:val="28"/>
        </w:rPr>
        <w:t> Градостроительного кодекса</w:t>
      </w:r>
      <w:r w:rsidR="005C1C28">
        <w:rPr>
          <w:color w:val="22272F"/>
          <w:sz w:val="28"/>
          <w:szCs w:val="28"/>
        </w:rPr>
        <w:t xml:space="preserve">          </w:t>
      </w:r>
      <w:r w:rsidR="000775CD" w:rsidRPr="000775CD">
        <w:rPr>
          <w:color w:val="22272F"/>
          <w:sz w:val="28"/>
          <w:szCs w:val="28"/>
        </w:rPr>
        <w:t xml:space="preserve"> Российской Федерации</w:t>
      </w:r>
      <w:r w:rsidR="00D646EB" w:rsidRPr="000775CD">
        <w:rPr>
          <w:sz w:val="28"/>
          <w:szCs w:val="28"/>
        </w:rPr>
        <w:t>;</w:t>
      </w:r>
    </w:p>
    <w:p w:rsidR="00D646EB" w:rsidRPr="00571BF8" w:rsidRDefault="00571BF8" w:rsidP="00D646EB">
      <w:pPr>
        <w:pStyle w:val="s1"/>
        <w:spacing w:beforeAutospacing="0" w:afterAutospacing="0"/>
        <w:ind w:firstLine="709"/>
        <w:jc w:val="both"/>
        <w:rPr>
          <w:color w:val="C0504D"/>
          <w:sz w:val="28"/>
          <w:szCs w:val="28"/>
        </w:rPr>
      </w:pPr>
      <w:proofErr w:type="gramStart"/>
      <w:r>
        <w:rPr>
          <w:rFonts w:eastAsia="Calibri"/>
          <w:sz w:val="28"/>
          <w:lang w:eastAsia="en-US"/>
        </w:rPr>
        <w:t>д</w:t>
      </w:r>
      <w:r w:rsidR="00D646EB" w:rsidRPr="004D7A1E">
        <w:rPr>
          <w:rFonts w:eastAsia="Calibri"/>
          <w:sz w:val="28"/>
          <w:lang w:eastAsia="en-US"/>
        </w:rPr>
        <w:t xml:space="preserve">) </w:t>
      </w:r>
      <w:r w:rsidR="00D646EB" w:rsidRPr="004D7A1E">
        <w:rPr>
          <w:sz w:val="28"/>
        </w:rPr>
        <w:t xml:space="preserve">на указанном в заявлении о предоставлении земельного участка </w:t>
      </w:r>
      <w:r w:rsidR="005C1C28">
        <w:rPr>
          <w:sz w:val="28"/>
        </w:rPr>
        <w:t xml:space="preserve">        </w:t>
      </w:r>
      <w:r w:rsidR="00D646EB" w:rsidRPr="004D7A1E">
        <w:rPr>
          <w:sz w:val="28"/>
        </w:rPr>
        <w:t xml:space="preserve">земельном участке расположены здание, сооружение, объект незавершенного строительства, находящиеся в государственной или муниципальной </w:t>
      </w:r>
      <w:r w:rsidR="005C1C28">
        <w:rPr>
          <w:sz w:val="28"/>
        </w:rPr>
        <w:t xml:space="preserve">              </w:t>
      </w:r>
      <w:r w:rsidR="00D646EB" w:rsidRPr="004D7A1E">
        <w:rPr>
          <w:sz w:val="28"/>
        </w:rPr>
        <w:t xml:space="preserve">собственности, за исключением случаев, если на земельном участке </w:t>
      </w:r>
      <w:r w:rsidR="005C1C28">
        <w:rPr>
          <w:sz w:val="28"/>
        </w:rPr>
        <w:t xml:space="preserve">              </w:t>
      </w:r>
      <w:r w:rsidR="00D646EB" w:rsidRPr="004D7A1E">
        <w:rPr>
          <w:sz w:val="28"/>
        </w:rPr>
        <w:t xml:space="preserve">расположены сооружения (в том числе сооружения, строительство которых не завершено), размещение которых допускается на основании сервитута, </w:t>
      </w:r>
      <w:r w:rsidR="005C1C28">
        <w:rPr>
          <w:sz w:val="28"/>
        </w:rPr>
        <w:t xml:space="preserve">       </w:t>
      </w:r>
      <w:r w:rsidR="00D646EB" w:rsidRPr="004D7A1E">
        <w:rPr>
          <w:sz w:val="28"/>
        </w:rPr>
        <w:t xml:space="preserve">публичного сервитута, или объекты, размещенные в соответствии со </w:t>
      </w:r>
      <w:hyperlink r:id="rId15" w:anchor="/document/12124624/entry/3936" w:history="1">
        <w:r w:rsidR="00D646EB" w:rsidRPr="005C1C28">
          <w:rPr>
            <w:rStyle w:val="aff3"/>
            <w:color w:val="auto"/>
            <w:sz w:val="28"/>
            <w:u w:val="none"/>
          </w:rPr>
          <w:t>с</w:t>
        </w:r>
        <w:r w:rsidR="00D646EB" w:rsidRPr="00571BF8">
          <w:rPr>
            <w:rStyle w:val="aff3"/>
            <w:color w:val="auto"/>
            <w:sz w:val="28"/>
            <w:u w:val="none"/>
          </w:rPr>
          <w:t>татьей 39.36</w:t>
        </w:r>
      </w:hyperlink>
      <w:r w:rsidR="00D646EB" w:rsidRPr="004D7A1E">
        <w:rPr>
          <w:sz w:val="28"/>
        </w:rPr>
        <w:t xml:space="preserve"> </w:t>
      </w:r>
      <w:r>
        <w:rPr>
          <w:sz w:val="28"/>
        </w:rPr>
        <w:t>Земельного</w:t>
      </w:r>
      <w:r w:rsidR="00D646EB" w:rsidRPr="004D7A1E">
        <w:rPr>
          <w:sz w:val="28"/>
        </w:rPr>
        <w:t xml:space="preserve"> Кодекса</w:t>
      </w:r>
      <w:r>
        <w:rPr>
          <w:sz w:val="28"/>
        </w:rPr>
        <w:t xml:space="preserve"> Российской Федерации</w:t>
      </w:r>
      <w:proofErr w:type="gramEnd"/>
      <w:r w:rsidRPr="00571BF8">
        <w:rPr>
          <w:sz w:val="28"/>
          <w:szCs w:val="28"/>
        </w:rPr>
        <w:t>,</w:t>
      </w:r>
      <w:r w:rsidRPr="00571BF8">
        <w:rPr>
          <w:color w:val="22272F"/>
          <w:sz w:val="28"/>
          <w:szCs w:val="28"/>
        </w:rPr>
        <w:t xml:space="preserve"> </w:t>
      </w:r>
      <w:r w:rsidRPr="005C1C28">
        <w:rPr>
          <w:sz w:val="28"/>
          <w:szCs w:val="28"/>
        </w:rPr>
        <w:t xml:space="preserve">либо с заявлением о </w:t>
      </w:r>
      <w:r w:rsidR="005C1C28" w:rsidRPr="005C1C28">
        <w:rPr>
          <w:sz w:val="28"/>
          <w:szCs w:val="28"/>
        </w:rPr>
        <w:t xml:space="preserve">      </w:t>
      </w:r>
      <w:r w:rsidRPr="005C1C28">
        <w:rPr>
          <w:sz w:val="28"/>
          <w:szCs w:val="28"/>
        </w:rPr>
        <w:t xml:space="preserve">предоставлении земельного участка обратился </w:t>
      </w:r>
      <w:r w:rsidR="00CA1C77" w:rsidRPr="005C1C28">
        <w:rPr>
          <w:sz w:val="28"/>
          <w:szCs w:val="28"/>
        </w:rPr>
        <w:t>правообладатель этих здания, сооружения, помещений в них, этого объекта незавершенного строительства;</w:t>
      </w:r>
    </w:p>
    <w:p w:rsidR="00D646EB" w:rsidRPr="004D7A1E" w:rsidRDefault="00571BF8" w:rsidP="00D646EB">
      <w:pPr>
        <w:pStyle w:val="a1"/>
        <w:spacing w:after="0"/>
        <w:ind w:firstLine="709"/>
        <w:jc w:val="both"/>
      </w:pPr>
      <w:r>
        <w:rPr>
          <w:lang w:eastAsia="en-US"/>
        </w:rPr>
        <w:t>е</w:t>
      </w:r>
      <w:proofErr w:type="gramStart"/>
      <w:r w:rsidR="00D646EB" w:rsidRPr="004D7A1E">
        <w:rPr>
          <w:lang w:eastAsia="en-US"/>
        </w:rPr>
        <w:t>)у</w:t>
      </w:r>
      <w:proofErr w:type="gramEnd"/>
      <w:r w:rsidR="00D646EB" w:rsidRPr="004D7A1E">
        <w:rPr>
          <w:lang w:eastAsia="en-US"/>
        </w:rPr>
        <w:t xml:space="preserve">казанный в заявлении о предоставлении земельного участка земельный участок является изъятым из оборота или ограниченным в обороте и его </w:t>
      </w:r>
      <w:r w:rsidR="00D646EB" w:rsidRPr="004D7A1E">
        <w:rPr>
          <w:lang w:eastAsia="en-US"/>
        </w:rPr>
        <w:lastRenderedPageBreak/>
        <w:t>предоставление не допускается на праве, указанном в заявлении о предоставлении земельного участка;</w:t>
      </w:r>
    </w:p>
    <w:p w:rsidR="00D646EB" w:rsidRPr="004D7A1E" w:rsidRDefault="0042784D" w:rsidP="00D646EB">
      <w:pPr>
        <w:pStyle w:val="a1"/>
        <w:spacing w:after="0"/>
        <w:ind w:firstLine="709"/>
        <w:jc w:val="both"/>
      </w:pPr>
      <w:r>
        <w:rPr>
          <w:lang w:eastAsia="en-US"/>
        </w:rPr>
        <w:t>ё</w:t>
      </w:r>
      <w:proofErr w:type="gramStart"/>
      <w:r w:rsidR="00D646EB" w:rsidRPr="004D7A1E">
        <w:rPr>
          <w:lang w:eastAsia="en-US"/>
        </w:rPr>
        <w:t>)у</w:t>
      </w:r>
      <w:proofErr w:type="gramEnd"/>
      <w:r w:rsidR="00D646EB" w:rsidRPr="004D7A1E">
        <w:rPr>
          <w:lang w:eastAsia="en-US"/>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w:t>
      </w:r>
      <w:r>
        <w:rPr>
          <w:lang w:eastAsia="en-US"/>
        </w:rPr>
        <w:t>, безвозмездное пользование на срок, превышающий срок действия решения о резервировании земельного участка</w:t>
      </w:r>
      <w:r w:rsidR="00D646EB" w:rsidRPr="004D7A1E">
        <w:rPr>
          <w:lang w:eastAsia="en-US"/>
        </w:rPr>
        <w:t>;</w:t>
      </w:r>
    </w:p>
    <w:p w:rsidR="00D646EB" w:rsidRPr="007A64AB" w:rsidRDefault="007A64AB" w:rsidP="00D646EB">
      <w:pPr>
        <w:pStyle w:val="a1"/>
        <w:spacing w:after="0"/>
        <w:ind w:firstLine="709"/>
        <w:jc w:val="both"/>
        <w:rPr>
          <w:color w:val="auto"/>
          <w:lang w:eastAsia="en-US"/>
        </w:rPr>
      </w:pPr>
      <w:r w:rsidRPr="007A64AB">
        <w:rPr>
          <w:color w:val="auto"/>
          <w:lang w:eastAsia="en-US"/>
        </w:rPr>
        <w:t>ж</w:t>
      </w:r>
      <w:proofErr w:type="gramStart"/>
      <w:r w:rsidR="00D646EB" w:rsidRPr="007A64AB">
        <w:rPr>
          <w:color w:val="auto"/>
          <w:lang w:eastAsia="en-US"/>
        </w:rPr>
        <w:t>)у</w:t>
      </w:r>
      <w:proofErr w:type="gramEnd"/>
      <w:r w:rsidR="00D646EB" w:rsidRPr="007A64AB">
        <w:rPr>
          <w:color w:val="auto"/>
          <w:lang w:eastAsia="en-US"/>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Pr>
          <w:color w:val="auto"/>
          <w:lang w:eastAsia="en-US"/>
        </w:rPr>
        <w:t>;</w:t>
      </w:r>
    </w:p>
    <w:p w:rsidR="00D646EB" w:rsidRPr="006C377C" w:rsidRDefault="00A02A7E" w:rsidP="00D646EB">
      <w:pPr>
        <w:pStyle w:val="a1"/>
        <w:spacing w:after="0"/>
        <w:ind w:firstLine="709"/>
        <w:jc w:val="both"/>
        <w:rPr>
          <w:color w:val="auto"/>
          <w:lang w:eastAsia="en-US"/>
        </w:rPr>
      </w:pPr>
      <w:r w:rsidRPr="006C377C">
        <w:rPr>
          <w:color w:val="auto"/>
          <w:lang w:eastAsia="en-US"/>
        </w:rPr>
        <w:t>з</w:t>
      </w:r>
      <w:r w:rsidR="00D646EB" w:rsidRPr="006C377C">
        <w:rPr>
          <w:color w:val="auto"/>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w:t>
      </w:r>
      <w:r w:rsidRPr="006C377C">
        <w:rPr>
          <w:color w:val="auto"/>
          <w:lang w:eastAsia="en-US"/>
        </w:rPr>
        <w:t xml:space="preserve"> комплексном</w:t>
      </w:r>
      <w:r w:rsidR="00D646EB" w:rsidRPr="006C377C">
        <w:rPr>
          <w:color w:val="auto"/>
          <w:lang w:eastAsia="en-US"/>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w:t>
      </w:r>
      <w:r w:rsidRPr="006C377C">
        <w:rPr>
          <w:color w:val="auto"/>
          <w:lang w:eastAsia="en-US"/>
        </w:rPr>
        <w:t>развитии</w:t>
      </w:r>
      <w:r w:rsidR="00D646EB" w:rsidRPr="006C377C">
        <w:rPr>
          <w:color w:val="auto"/>
          <w:lang w:eastAsia="en-US"/>
        </w:rPr>
        <w:t xml:space="preserve"> территории;</w:t>
      </w:r>
    </w:p>
    <w:p w:rsidR="00D646EB" w:rsidRPr="004D7A1E" w:rsidRDefault="00A02A7E" w:rsidP="00D646EB">
      <w:pPr>
        <w:pStyle w:val="a1"/>
        <w:spacing w:after="0"/>
        <w:ind w:firstLine="709"/>
        <w:jc w:val="both"/>
        <w:rPr>
          <w:lang w:eastAsia="en-US"/>
        </w:rPr>
      </w:pPr>
      <w:r>
        <w:rPr>
          <w:lang w:eastAsia="en-US"/>
        </w:rPr>
        <w:t>и</w:t>
      </w:r>
      <w:proofErr w:type="gramStart"/>
      <w:r w:rsidR="00D646EB" w:rsidRPr="004D7A1E">
        <w:rPr>
          <w:lang w:eastAsia="en-US"/>
        </w:rPr>
        <w:t>)у</w:t>
      </w:r>
      <w:proofErr w:type="gramEnd"/>
      <w:r w:rsidR="00D646EB" w:rsidRPr="004D7A1E">
        <w:rPr>
          <w:lang w:eastAsia="en-US"/>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w:t>
      </w:r>
      <w:r>
        <w:rPr>
          <w:lang w:eastAsia="en-US"/>
        </w:rPr>
        <w:t xml:space="preserve"> развитии</w:t>
      </w:r>
      <w:r w:rsidR="00D646EB" w:rsidRPr="004D7A1E">
        <w:rPr>
          <w:lang w:eastAsia="en-US"/>
        </w:rPr>
        <w:t xml:space="preserve"> территории </w:t>
      </w:r>
      <w:r w:rsidR="006C377C">
        <w:rPr>
          <w:lang w:eastAsia="en-US"/>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D646EB" w:rsidRPr="004D7A1E">
        <w:rPr>
          <w:lang w:eastAsia="en-US"/>
        </w:rPr>
        <w:t>;</w:t>
      </w:r>
    </w:p>
    <w:p w:rsidR="00D646EB" w:rsidRPr="008A6D6D" w:rsidRDefault="00A02A7E" w:rsidP="00D646EB">
      <w:pPr>
        <w:pStyle w:val="a1"/>
        <w:spacing w:after="0"/>
        <w:ind w:firstLine="709"/>
        <w:jc w:val="both"/>
        <w:rPr>
          <w:color w:val="auto"/>
        </w:rPr>
      </w:pPr>
      <w:r w:rsidRPr="008A6D6D">
        <w:rPr>
          <w:color w:val="auto"/>
          <w:lang w:eastAsia="en-US"/>
        </w:rPr>
        <w:t>к</w:t>
      </w:r>
      <w:proofErr w:type="gramStart"/>
      <w:r w:rsidR="00D646EB" w:rsidRPr="008A6D6D">
        <w:rPr>
          <w:color w:val="auto"/>
          <w:lang w:eastAsia="en-US"/>
        </w:rPr>
        <w:t>)у</w:t>
      </w:r>
      <w:proofErr w:type="gramEnd"/>
      <w:r w:rsidR="00D646EB" w:rsidRPr="008A6D6D">
        <w:rPr>
          <w:color w:val="auto"/>
          <w:lang w:eastAsia="en-US"/>
        </w:rPr>
        <w:t>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646EB" w:rsidRPr="004D7A1E" w:rsidRDefault="00A02A7E" w:rsidP="00D646EB">
      <w:pPr>
        <w:pStyle w:val="a1"/>
        <w:spacing w:after="0"/>
        <w:ind w:firstLine="709"/>
        <w:jc w:val="both"/>
      </w:pPr>
      <w:proofErr w:type="gramStart"/>
      <w:r>
        <w:rPr>
          <w:lang w:eastAsia="en-US"/>
        </w:rPr>
        <w:t>л</w:t>
      </w:r>
      <w:r w:rsidR="00D646EB" w:rsidRPr="004D7A1E">
        <w:rPr>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D646EB" w:rsidRPr="004D7A1E">
        <w:rPr>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646EB" w:rsidRDefault="008A6D6D" w:rsidP="00D646EB">
      <w:pPr>
        <w:pStyle w:val="a1"/>
        <w:spacing w:after="0"/>
        <w:ind w:firstLine="709"/>
        <w:jc w:val="both"/>
      </w:pPr>
      <w:r>
        <w:rPr>
          <w:lang w:eastAsia="en-US"/>
        </w:rPr>
        <w:t>м</w:t>
      </w:r>
      <w:r w:rsidR="00D646EB" w:rsidRPr="004D7A1E">
        <w:rPr>
          <w:lang w:eastAsia="en-US"/>
        </w:rPr>
        <w:t xml:space="preserve">) </w:t>
      </w:r>
      <w:r w:rsidR="00D646EB" w:rsidRPr="004D7A1E">
        <w:t>в отношении земельного участка, указанного в заявлен</w:t>
      </w:r>
      <w:proofErr w:type="gramStart"/>
      <w:r w:rsidR="00D646EB" w:rsidRPr="004D7A1E">
        <w:t>ии о е</w:t>
      </w:r>
      <w:proofErr w:type="gramEnd"/>
      <w:r w:rsidR="00D646EB" w:rsidRPr="004D7A1E">
        <w:t xml:space="preserve">го предоставлении, опубликовано и размещено в соответствии с </w:t>
      </w:r>
      <w:hyperlink r:id="rId16" w:anchor="/document/12124624/entry/391811" w:history="1">
        <w:r w:rsidR="00D646EB" w:rsidRPr="008A6D6D">
          <w:rPr>
            <w:rStyle w:val="aff3"/>
            <w:color w:val="auto"/>
            <w:u w:val="none"/>
          </w:rPr>
          <w:t>подпунктом 1 пункта 1 статьи 39.18</w:t>
        </w:r>
      </w:hyperlink>
      <w:r w:rsidR="00D646EB" w:rsidRPr="004D7A1E">
        <w:t xml:space="preserve"> </w:t>
      </w:r>
      <w:r>
        <w:t>Земельного</w:t>
      </w:r>
      <w:r w:rsidR="00D646EB" w:rsidRPr="004D7A1E">
        <w:t xml:space="preserve"> Кодекса</w:t>
      </w:r>
      <w:r>
        <w:t xml:space="preserve"> Российской Федерации</w:t>
      </w:r>
      <w:r w:rsidR="00D646EB" w:rsidRPr="004D7A1E">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A6D6D" w:rsidRPr="008A6D6D" w:rsidRDefault="008A6D6D" w:rsidP="00D646EB">
      <w:pPr>
        <w:pStyle w:val="a1"/>
        <w:spacing w:after="0"/>
        <w:ind w:firstLine="709"/>
        <w:jc w:val="both"/>
        <w:rPr>
          <w:sz w:val="36"/>
        </w:rPr>
      </w:pPr>
      <w:r>
        <w:t xml:space="preserve">н) </w:t>
      </w:r>
      <w:r w:rsidRPr="008A6D6D">
        <w:rPr>
          <w:color w:val="22272F"/>
          <w:szCs w:val="23"/>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D646EB" w:rsidRPr="004D7A1E" w:rsidRDefault="00D646EB" w:rsidP="00D646EB">
      <w:pPr>
        <w:pStyle w:val="s1"/>
        <w:spacing w:beforeAutospacing="0" w:afterAutospacing="0"/>
        <w:ind w:firstLine="709"/>
        <w:jc w:val="both"/>
        <w:rPr>
          <w:sz w:val="28"/>
        </w:rPr>
      </w:pPr>
      <w:r w:rsidRPr="004D7A1E">
        <w:rPr>
          <w:sz w:val="28"/>
        </w:rPr>
        <w:lastRenderedPageBreak/>
        <w:t xml:space="preserve">о) испрашиваемый земельный участок полностью расположен в границах зоны с особыми условиями использования территории, установленные </w:t>
      </w:r>
      <w:r w:rsidR="00C4538A">
        <w:rPr>
          <w:sz w:val="28"/>
        </w:rPr>
        <w:t xml:space="preserve">        </w:t>
      </w:r>
      <w:r w:rsidRPr="004D7A1E">
        <w:rPr>
          <w:sz w:val="28"/>
        </w:rPr>
        <w:t xml:space="preserve">ограничения использования земельных участков в которой не допускают </w:t>
      </w:r>
      <w:r w:rsidR="00C4538A">
        <w:rPr>
          <w:sz w:val="28"/>
        </w:rPr>
        <w:t xml:space="preserve">       </w:t>
      </w:r>
      <w:r w:rsidRPr="004D7A1E">
        <w:rPr>
          <w:sz w:val="28"/>
        </w:rPr>
        <w:t xml:space="preserve">использования земельного участка в соответствии с целями использования </w:t>
      </w:r>
      <w:r w:rsidR="00C4538A">
        <w:rPr>
          <w:sz w:val="28"/>
        </w:rPr>
        <w:t xml:space="preserve">     </w:t>
      </w:r>
      <w:r w:rsidRPr="004D7A1E">
        <w:rPr>
          <w:sz w:val="28"/>
        </w:rPr>
        <w:t xml:space="preserve">такого земельного участка, указанными в заявлении о предоставлении </w:t>
      </w:r>
      <w:r w:rsidR="00C4538A">
        <w:rPr>
          <w:sz w:val="28"/>
        </w:rPr>
        <w:t xml:space="preserve">            </w:t>
      </w:r>
      <w:r w:rsidRPr="004D7A1E">
        <w:rPr>
          <w:sz w:val="28"/>
        </w:rPr>
        <w:t>земельного участка;</w:t>
      </w:r>
    </w:p>
    <w:p w:rsidR="00D646EB" w:rsidRPr="004D7A1E" w:rsidRDefault="00D646EB" w:rsidP="00D646EB">
      <w:pPr>
        <w:pStyle w:val="a1"/>
        <w:spacing w:after="0"/>
        <w:ind w:firstLine="709"/>
        <w:jc w:val="both"/>
      </w:pPr>
      <w:proofErr w:type="gramStart"/>
      <w:r w:rsidRPr="004D7A1E">
        <w:rPr>
          <w:lang w:eastAsia="en-US"/>
        </w:rPr>
        <w:t>п)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646EB" w:rsidRPr="004D7A1E" w:rsidRDefault="00D646EB" w:rsidP="00D646EB">
      <w:pPr>
        <w:pStyle w:val="a1"/>
        <w:spacing w:after="0"/>
        <w:ind w:firstLine="709"/>
        <w:jc w:val="both"/>
      </w:pPr>
      <w:r w:rsidRPr="004D7A1E">
        <w:rPr>
          <w:lang w:eastAsia="en-US"/>
        </w:rPr>
        <w:t>р)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46EB" w:rsidRPr="004D7A1E" w:rsidRDefault="00D646EB" w:rsidP="00D646EB">
      <w:pPr>
        <w:pStyle w:val="a1"/>
        <w:spacing w:after="0"/>
        <w:ind w:firstLine="709"/>
        <w:jc w:val="both"/>
        <w:rPr>
          <w:lang w:eastAsia="en-US"/>
        </w:rPr>
      </w:pPr>
      <w:r w:rsidRPr="004D7A1E">
        <w:rPr>
          <w:lang w:eastAsia="en-US"/>
        </w:rPr>
        <w:t>с) предоставление земельного участка на заявленном виде прав не допускается;</w:t>
      </w:r>
    </w:p>
    <w:p w:rsidR="00D646EB" w:rsidRPr="004D7A1E" w:rsidRDefault="00D646EB" w:rsidP="00D646EB">
      <w:pPr>
        <w:pStyle w:val="a1"/>
        <w:spacing w:after="0"/>
        <w:ind w:firstLine="709"/>
        <w:jc w:val="both"/>
        <w:rPr>
          <w:lang w:eastAsia="en-US"/>
        </w:rPr>
      </w:pPr>
      <w:r w:rsidRPr="004D7A1E">
        <w:rPr>
          <w:lang w:eastAsia="en-US"/>
        </w:rPr>
        <w:t>т</w:t>
      </w:r>
      <w:proofErr w:type="gramStart"/>
      <w:r w:rsidRPr="004D7A1E">
        <w:rPr>
          <w:lang w:eastAsia="en-US"/>
        </w:rPr>
        <w:t>)в</w:t>
      </w:r>
      <w:proofErr w:type="gramEnd"/>
      <w:r w:rsidRPr="004D7A1E">
        <w:rPr>
          <w:lang w:eastAsia="en-US"/>
        </w:rPr>
        <w:t xml:space="preserve"> отношении земельного участка, указанного в заявлении о его предоставлении, не установлен вид разрешенного использования;</w:t>
      </w:r>
    </w:p>
    <w:p w:rsidR="00D646EB" w:rsidRPr="004D7A1E" w:rsidRDefault="00D646EB" w:rsidP="00D646EB">
      <w:pPr>
        <w:pStyle w:val="a1"/>
        <w:spacing w:after="0"/>
        <w:ind w:firstLine="709"/>
        <w:jc w:val="both"/>
        <w:rPr>
          <w:lang w:eastAsia="en-US"/>
        </w:rPr>
      </w:pPr>
      <w:r w:rsidRPr="004D7A1E">
        <w:rPr>
          <w:lang w:eastAsia="en-US"/>
        </w:rPr>
        <w:t>у</w:t>
      </w:r>
      <w:proofErr w:type="gramStart"/>
      <w:r w:rsidRPr="004D7A1E">
        <w:rPr>
          <w:lang w:eastAsia="en-US"/>
        </w:rPr>
        <w:t>)у</w:t>
      </w:r>
      <w:proofErr w:type="gramEnd"/>
      <w:r w:rsidRPr="004D7A1E">
        <w:rPr>
          <w:lang w:eastAsia="en-US"/>
        </w:rPr>
        <w:t>казанный в заявлении о предоставлении земельного участка земельный участок не отнесен к определенной категории земель;</w:t>
      </w:r>
    </w:p>
    <w:p w:rsidR="00D646EB" w:rsidRPr="004D7A1E" w:rsidRDefault="00D646EB" w:rsidP="00D646EB">
      <w:pPr>
        <w:pStyle w:val="a1"/>
        <w:spacing w:after="0"/>
        <w:ind w:firstLine="709"/>
        <w:jc w:val="both"/>
      </w:pPr>
      <w:r w:rsidRPr="004D7A1E">
        <w:rPr>
          <w:lang w:eastAsia="en-US"/>
        </w:rPr>
        <w:t>ф) в отношении земельного участка, указанного в заявлен</w:t>
      </w:r>
      <w:proofErr w:type="gramStart"/>
      <w:r w:rsidRPr="004D7A1E">
        <w:rPr>
          <w:lang w:eastAsia="en-US"/>
        </w:rPr>
        <w:t>ии о е</w:t>
      </w:r>
      <w:proofErr w:type="gramEnd"/>
      <w:r w:rsidRPr="004D7A1E">
        <w:rPr>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46EB" w:rsidRPr="004D7A1E" w:rsidRDefault="00D646EB" w:rsidP="00D646EB">
      <w:pPr>
        <w:pStyle w:val="a1"/>
        <w:spacing w:after="0"/>
        <w:ind w:firstLine="709"/>
        <w:jc w:val="both"/>
        <w:rPr>
          <w:lang w:eastAsia="en-US"/>
        </w:rPr>
      </w:pPr>
      <w:proofErr w:type="gramStart"/>
      <w:r w:rsidRPr="004D7A1E">
        <w:rPr>
          <w:lang w:eastAsia="en-US"/>
        </w:rPr>
        <w:t>х)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7A1E">
        <w:rPr>
          <w:lang w:eastAsia="en-US"/>
        </w:rPr>
        <w:t xml:space="preserve"> сносу или реконструкции.</w:t>
      </w:r>
    </w:p>
    <w:p w:rsidR="00D646EB" w:rsidRPr="004D7A1E" w:rsidRDefault="00D646EB" w:rsidP="00D646EB">
      <w:pPr>
        <w:autoSpaceDE w:val="0"/>
        <w:autoSpaceDN w:val="0"/>
        <w:adjustRightInd w:val="0"/>
        <w:ind w:firstLine="720"/>
        <w:jc w:val="both"/>
        <w:rPr>
          <w:rFonts w:eastAsia="Calibri"/>
          <w:lang w:eastAsia="en-US"/>
        </w:rPr>
      </w:pPr>
      <w:r w:rsidRPr="004D7A1E">
        <w:rPr>
          <w:rFonts w:eastAsia="Calibri"/>
          <w:lang w:eastAsia="en-US"/>
        </w:rPr>
        <w:t>ц) границы земельного участка, указанного в заявлен</w:t>
      </w:r>
      <w:proofErr w:type="gramStart"/>
      <w:r w:rsidRPr="004D7A1E">
        <w:rPr>
          <w:rFonts w:eastAsia="Calibri"/>
          <w:lang w:eastAsia="en-US"/>
        </w:rPr>
        <w:t>ии о е</w:t>
      </w:r>
      <w:proofErr w:type="gramEnd"/>
      <w:r w:rsidRPr="004D7A1E">
        <w:rPr>
          <w:rFonts w:eastAsia="Calibri"/>
          <w:lang w:eastAsia="en-US"/>
        </w:rPr>
        <w:t xml:space="preserve">го предоставлении, подлежат уточнению в соответствии с </w:t>
      </w:r>
      <w:hyperlink r:id="rId17" w:history="1">
        <w:r w:rsidRPr="004D7A1E">
          <w:rPr>
            <w:rFonts w:eastAsia="Calibri"/>
            <w:lang w:eastAsia="en-US"/>
          </w:rPr>
          <w:t>Федеральным законом</w:t>
        </w:r>
      </w:hyperlink>
      <w:r w:rsidRPr="004D7A1E">
        <w:rPr>
          <w:rFonts w:eastAsia="Calibri"/>
          <w:lang w:eastAsia="en-US"/>
        </w:rPr>
        <w:t xml:space="preserve"> "О государственном кадастре недвижимости";</w:t>
      </w:r>
    </w:p>
    <w:bookmarkEnd w:id="0"/>
    <w:p w:rsidR="00B10CA7" w:rsidRDefault="00D646EB" w:rsidP="00B10CA7">
      <w:pPr>
        <w:pStyle w:val="pboth"/>
        <w:spacing w:before="0" w:after="0"/>
        <w:ind w:firstLine="720"/>
        <w:jc w:val="both"/>
        <w:rPr>
          <w:rFonts w:eastAsia="Calibri"/>
          <w:sz w:val="28"/>
          <w:lang w:eastAsia="en-US"/>
        </w:rPr>
      </w:pPr>
      <w:r w:rsidRPr="004D7A1E">
        <w:rPr>
          <w:rFonts w:eastAsia="Calibri"/>
          <w:sz w:val="28"/>
          <w:lang w:eastAsia="en-US"/>
        </w:rPr>
        <w:t>ч) площадь земельного участка, указанного в заявлен</w:t>
      </w:r>
      <w:proofErr w:type="gramStart"/>
      <w:r w:rsidRPr="004D7A1E">
        <w:rPr>
          <w:rFonts w:eastAsia="Calibri"/>
          <w:sz w:val="28"/>
          <w:lang w:eastAsia="en-US"/>
        </w:rPr>
        <w:t>ии о е</w:t>
      </w:r>
      <w:proofErr w:type="gramEnd"/>
      <w:r w:rsidRPr="004D7A1E">
        <w:rPr>
          <w:rFonts w:eastAsia="Calibri"/>
          <w:sz w:val="28"/>
          <w:lang w:eastAsia="en-US"/>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4D7A1E">
        <w:rPr>
          <w:rFonts w:eastAsia="Calibri"/>
          <w:sz w:val="28"/>
          <w:lang w:eastAsia="en-US"/>
        </w:rPr>
        <w:lastRenderedPageBreak/>
        <w:t>документации лесных участков, в соответствии с которыми такой земельный участок образован, более чем на десять процентов</w:t>
      </w:r>
      <w:r w:rsidR="006F0937">
        <w:rPr>
          <w:rFonts w:eastAsia="Calibri"/>
          <w:sz w:val="28"/>
          <w:lang w:eastAsia="en-US"/>
        </w:rPr>
        <w:t>.</w:t>
      </w:r>
    </w:p>
    <w:p w:rsidR="00FC47FE" w:rsidRPr="006F0937" w:rsidRDefault="00A325E2" w:rsidP="00277D74">
      <w:pPr>
        <w:pStyle w:val="pboth"/>
        <w:spacing w:before="0" w:after="0"/>
        <w:ind w:firstLine="720"/>
        <w:jc w:val="both"/>
        <w:rPr>
          <w:sz w:val="28"/>
          <w:szCs w:val="28"/>
        </w:rPr>
      </w:pPr>
      <w:r>
        <w:rPr>
          <w:rFonts w:eastAsia="Calibri"/>
          <w:sz w:val="28"/>
          <w:lang w:eastAsia="en-US"/>
        </w:rPr>
        <w:t>1.</w:t>
      </w:r>
      <w:r w:rsidR="00B10CA7">
        <w:rPr>
          <w:rFonts w:eastAsia="Calibri"/>
          <w:sz w:val="28"/>
          <w:lang w:eastAsia="en-US"/>
        </w:rPr>
        <w:t>4</w:t>
      </w:r>
      <w:r>
        <w:rPr>
          <w:rFonts w:eastAsia="Calibri"/>
          <w:sz w:val="28"/>
          <w:lang w:eastAsia="en-US"/>
        </w:rPr>
        <w:t>.</w:t>
      </w:r>
      <w:r w:rsidRPr="00A325E2">
        <w:rPr>
          <w:sz w:val="28"/>
          <w:szCs w:val="28"/>
        </w:rPr>
        <w:t xml:space="preserve"> </w:t>
      </w:r>
      <w:r w:rsidRPr="006F0937">
        <w:rPr>
          <w:sz w:val="28"/>
          <w:szCs w:val="28"/>
        </w:rPr>
        <w:t>подпункт 2.</w:t>
      </w:r>
      <w:r>
        <w:rPr>
          <w:sz w:val="28"/>
          <w:szCs w:val="28"/>
        </w:rPr>
        <w:t>12</w:t>
      </w:r>
      <w:r w:rsidRPr="006F0937">
        <w:rPr>
          <w:sz w:val="28"/>
          <w:szCs w:val="28"/>
        </w:rPr>
        <w:t>.2. пункта 2.</w:t>
      </w:r>
      <w:r>
        <w:rPr>
          <w:sz w:val="28"/>
          <w:szCs w:val="28"/>
        </w:rPr>
        <w:t>12</w:t>
      </w:r>
      <w:r w:rsidRPr="006F0937">
        <w:rPr>
          <w:sz w:val="28"/>
          <w:szCs w:val="28"/>
        </w:rPr>
        <w:t>. раздела 2 изложить в следующей редакции:</w:t>
      </w:r>
    </w:p>
    <w:p w:rsidR="00A325E2" w:rsidRPr="00277D74" w:rsidRDefault="00A325E2" w:rsidP="00277D74">
      <w:pPr>
        <w:pStyle w:val="pboth"/>
        <w:spacing w:before="0" w:after="0"/>
        <w:ind w:firstLine="720"/>
        <w:jc w:val="both"/>
        <w:rPr>
          <w:rFonts w:eastAsia="Calibri"/>
          <w:sz w:val="28"/>
          <w:szCs w:val="28"/>
          <w:lang w:eastAsia="en-US"/>
        </w:rPr>
      </w:pPr>
      <w:r w:rsidRPr="00277D74">
        <w:rPr>
          <w:rFonts w:eastAsia="Calibri"/>
          <w:sz w:val="28"/>
          <w:szCs w:val="28"/>
          <w:lang w:eastAsia="en-US"/>
        </w:rPr>
        <w:t>«2.1</w:t>
      </w:r>
      <w:r w:rsidRPr="00277D74">
        <w:rPr>
          <w:rFonts w:eastAsia="Calibri"/>
          <w:sz w:val="28"/>
          <w:szCs w:val="28"/>
          <w:lang w:eastAsia="en-US"/>
        </w:rPr>
        <w:t>2</w:t>
      </w:r>
      <w:r w:rsidRPr="00277D74">
        <w:rPr>
          <w:rFonts w:eastAsia="Calibri"/>
          <w:sz w:val="28"/>
          <w:szCs w:val="28"/>
          <w:lang w:eastAsia="en-US"/>
        </w:rPr>
        <w:t>.2.</w:t>
      </w:r>
      <w:r w:rsidR="00277D74" w:rsidRPr="00277D74">
        <w:rPr>
          <w:rFonts w:eastAsia="Calibri"/>
          <w:sz w:val="28"/>
          <w:szCs w:val="28"/>
          <w:lang w:eastAsia="en-US"/>
        </w:rPr>
        <w:t>Запрещается требовать от заявителя:</w:t>
      </w:r>
    </w:p>
    <w:p w:rsidR="00277D74" w:rsidRPr="00277D74" w:rsidRDefault="00277D74" w:rsidP="003C62F5">
      <w:pPr>
        <w:pStyle w:val="s1"/>
        <w:shd w:val="clear" w:color="auto" w:fill="FFFFFF"/>
        <w:spacing w:beforeAutospacing="0" w:afterAutospacing="0"/>
        <w:ind w:firstLine="720"/>
        <w:jc w:val="both"/>
        <w:rPr>
          <w:color w:val="22272F"/>
          <w:sz w:val="28"/>
          <w:szCs w:val="28"/>
        </w:rPr>
      </w:pPr>
      <w:r w:rsidRPr="00277D74">
        <w:rPr>
          <w:color w:val="22272F"/>
          <w:sz w:val="28"/>
          <w:szCs w:val="28"/>
        </w:rPr>
        <w:t xml:space="preserve">1) представления документов и информации или осуществления </w:t>
      </w:r>
      <w:r>
        <w:rPr>
          <w:color w:val="22272F"/>
          <w:sz w:val="28"/>
          <w:szCs w:val="28"/>
        </w:rPr>
        <w:t xml:space="preserve">          </w:t>
      </w:r>
      <w:r w:rsidRPr="00277D74">
        <w:rPr>
          <w:color w:val="22272F"/>
          <w:sz w:val="28"/>
          <w:szCs w:val="28"/>
        </w:rPr>
        <w:t xml:space="preserve">действий, представление или осуществление которых не предусмотрено </w:t>
      </w:r>
      <w:r>
        <w:rPr>
          <w:color w:val="22272F"/>
          <w:sz w:val="28"/>
          <w:szCs w:val="28"/>
        </w:rPr>
        <w:t xml:space="preserve">       </w:t>
      </w:r>
      <w:r w:rsidRPr="00277D74">
        <w:rPr>
          <w:color w:val="22272F"/>
          <w:sz w:val="28"/>
          <w:szCs w:val="28"/>
        </w:rPr>
        <w:t>нормативными правовыми актами, регулирующими отношения, возникающие в связи с пред</w:t>
      </w:r>
      <w:r w:rsidRPr="00277D74">
        <w:rPr>
          <w:color w:val="22272F"/>
          <w:sz w:val="28"/>
          <w:szCs w:val="28"/>
        </w:rPr>
        <w:t>о</w:t>
      </w:r>
      <w:r w:rsidRPr="00277D74">
        <w:rPr>
          <w:color w:val="22272F"/>
          <w:sz w:val="28"/>
          <w:szCs w:val="28"/>
        </w:rPr>
        <w:t>ставлением муниципальн</w:t>
      </w:r>
      <w:r w:rsidR="003C62F5">
        <w:rPr>
          <w:color w:val="22272F"/>
          <w:sz w:val="28"/>
          <w:szCs w:val="28"/>
        </w:rPr>
        <w:t>ой услуги</w:t>
      </w:r>
      <w:r w:rsidRPr="00277D74">
        <w:rPr>
          <w:color w:val="22272F"/>
          <w:sz w:val="28"/>
          <w:szCs w:val="28"/>
        </w:rPr>
        <w:t>;</w:t>
      </w:r>
    </w:p>
    <w:p w:rsidR="00277D74" w:rsidRDefault="00277D74" w:rsidP="003C62F5">
      <w:pPr>
        <w:pStyle w:val="s1"/>
        <w:shd w:val="clear" w:color="auto" w:fill="FFFFFF"/>
        <w:spacing w:beforeAutospacing="0" w:afterAutospacing="0"/>
        <w:ind w:firstLine="720"/>
        <w:jc w:val="both"/>
        <w:rPr>
          <w:sz w:val="28"/>
          <w:szCs w:val="28"/>
        </w:rPr>
      </w:pPr>
      <w:hyperlink r:id="rId18" w:anchor="/multilink/12177515/paragraph/48973/number/0" w:history="1">
        <w:proofErr w:type="gramStart"/>
        <w:r w:rsidRPr="0040090D">
          <w:rPr>
            <w:rStyle w:val="aff3"/>
            <w:color w:val="auto"/>
            <w:sz w:val="28"/>
            <w:szCs w:val="28"/>
          </w:rPr>
          <w:t>2)</w:t>
        </w:r>
      </w:hyperlink>
      <w:r w:rsidRPr="003C62F5">
        <w:rPr>
          <w:color w:val="22272F"/>
          <w:sz w:val="28"/>
          <w:szCs w:val="28"/>
        </w:rPr>
        <w:t> представления </w:t>
      </w:r>
      <w:hyperlink r:id="rId19" w:anchor="/multilink/12177515/paragraph/48973/number/1" w:history="1">
        <w:r w:rsidRPr="003C62F5">
          <w:rPr>
            <w:rStyle w:val="aff3"/>
            <w:color w:val="auto"/>
            <w:sz w:val="28"/>
            <w:szCs w:val="28"/>
            <w:u w:val="none"/>
          </w:rPr>
          <w:t>документов и информации</w:t>
        </w:r>
      </w:hyperlink>
      <w:r w:rsidRPr="003C62F5">
        <w:rPr>
          <w:color w:val="22272F"/>
          <w:sz w:val="28"/>
          <w:szCs w:val="28"/>
        </w:rPr>
        <w:t>, в том числе подтвержда</w:t>
      </w:r>
      <w:r w:rsidRPr="003C62F5">
        <w:rPr>
          <w:color w:val="22272F"/>
          <w:sz w:val="28"/>
          <w:szCs w:val="28"/>
        </w:rPr>
        <w:t>ю</w:t>
      </w:r>
      <w:r w:rsidRPr="003C62F5">
        <w:rPr>
          <w:color w:val="22272F"/>
          <w:sz w:val="28"/>
          <w:szCs w:val="28"/>
        </w:rPr>
        <w:t xml:space="preserve">щих внесение заявителем платы за предоставление </w:t>
      </w:r>
      <w:r w:rsidR="003C62F5" w:rsidRPr="003C62F5">
        <w:rPr>
          <w:color w:val="22272F"/>
          <w:sz w:val="28"/>
          <w:szCs w:val="28"/>
        </w:rPr>
        <w:t>муниципальной услуги</w:t>
      </w:r>
      <w:r w:rsidRPr="003C62F5">
        <w:rPr>
          <w:color w:val="22272F"/>
          <w:sz w:val="28"/>
          <w:szCs w:val="28"/>
        </w:rPr>
        <w:t>, к</w:t>
      </w:r>
      <w:r w:rsidRPr="003C62F5">
        <w:rPr>
          <w:color w:val="22272F"/>
          <w:sz w:val="28"/>
          <w:szCs w:val="28"/>
        </w:rPr>
        <w:t>о</w:t>
      </w:r>
      <w:r w:rsidRPr="003C62F5">
        <w:rPr>
          <w:color w:val="22272F"/>
          <w:sz w:val="28"/>
          <w:szCs w:val="28"/>
        </w:rPr>
        <w:t>торые находятся в распоряжении орг</w:t>
      </w:r>
      <w:r w:rsidRPr="003C62F5">
        <w:rPr>
          <w:color w:val="22272F"/>
          <w:sz w:val="28"/>
          <w:szCs w:val="28"/>
        </w:rPr>
        <w:t>а</w:t>
      </w:r>
      <w:r w:rsidRPr="003C62F5">
        <w:rPr>
          <w:color w:val="22272F"/>
          <w:sz w:val="28"/>
          <w:szCs w:val="28"/>
        </w:rPr>
        <w:t>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w:t>
      </w:r>
      <w:r w:rsidRPr="003C62F5">
        <w:rPr>
          <w:color w:val="22272F"/>
          <w:sz w:val="28"/>
          <w:szCs w:val="28"/>
        </w:rPr>
        <w:t>о</w:t>
      </w:r>
      <w:r w:rsidRPr="003C62F5">
        <w:rPr>
          <w:color w:val="22272F"/>
          <w:sz w:val="28"/>
          <w:szCs w:val="28"/>
        </w:rPr>
        <w:t>управления организаций, участвующих в предоставлении предусмотре</w:t>
      </w:r>
      <w:r w:rsidRPr="003C62F5">
        <w:rPr>
          <w:color w:val="22272F"/>
          <w:sz w:val="28"/>
          <w:szCs w:val="28"/>
        </w:rPr>
        <w:t>н</w:t>
      </w:r>
      <w:r w:rsidRPr="003C62F5">
        <w:rPr>
          <w:color w:val="22272F"/>
          <w:sz w:val="28"/>
          <w:szCs w:val="28"/>
        </w:rPr>
        <w:t>ных </w:t>
      </w:r>
      <w:hyperlink r:id="rId20" w:anchor="/document/12177515/entry/101" w:history="1">
        <w:r w:rsidRPr="003C62F5">
          <w:rPr>
            <w:rStyle w:val="aff3"/>
            <w:color w:val="auto"/>
            <w:sz w:val="28"/>
            <w:szCs w:val="28"/>
            <w:u w:val="none"/>
          </w:rPr>
          <w:t>частью 1 статьи</w:t>
        </w:r>
        <w:r w:rsidRPr="003C62F5">
          <w:rPr>
            <w:rStyle w:val="aff3"/>
            <w:color w:val="auto"/>
            <w:sz w:val="28"/>
            <w:szCs w:val="28"/>
          </w:rPr>
          <w:t> </w:t>
        </w:r>
        <w:r w:rsidRPr="003C62F5">
          <w:rPr>
            <w:rStyle w:val="aff3"/>
            <w:color w:val="auto"/>
            <w:sz w:val="28"/>
            <w:szCs w:val="28"/>
            <w:u w:val="none"/>
          </w:rPr>
          <w:t>1</w:t>
        </w:r>
      </w:hyperlink>
      <w:r w:rsidRPr="003C62F5">
        <w:rPr>
          <w:sz w:val="28"/>
          <w:szCs w:val="28"/>
        </w:rPr>
        <w:t> </w:t>
      </w:r>
      <w:r w:rsidRPr="003C62F5">
        <w:rPr>
          <w:color w:val="22272F"/>
          <w:sz w:val="28"/>
          <w:szCs w:val="28"/>
        </w:rPr>
        <w:t xml:space="preserve"> Федерального закона </w:t>
      </w:r>
      <w:r w:rsidRPr="003C62F5">
        <w:rPr>
          <w:color w:val="22272F"/>
          <w:sz w:val="28"/>
          <w:szCs w:val="28"/>
        </w:rPr>
        <w:t>от 27.07.2010 № 210-ФЗ «Об орг</w:t>
      </w:r>
      <w:r w:rsidRPr="003C62F5">
        <w:rPr>
          <w:color w:val="22272F"/>
          <w:sz w:val="28"/>
          <w:szCs w:val="28"/>
        </w:rPr>
        <w:t>а</w:t>
      </w:r>
      <w:r w:rsidRPr="003C62F5">
        <w:rPr>
          <w:color w:val="22272F"/>
          <w:sz w:val="28"/>
          <w:szCs w:val="28"/>
        </w:rPr>
        <w:t>низации предоставления государственных и муниципальных услуг</w:t>
      </w:r>
      <w:r w:rsidR="0040090D">
        <w:rPr>
          <w:color w:val="22272F"/>
          <w:sz w:val="28"/>
          <w:szCs w:val="28"/>
        </w:rPr>
        <w:t>»</w:t>
      </w:r>
      <w:r w:rsidRPr="003C62F5">
        <w:rPr>
          <w:color w:val="22272F"/>
          <w:sz w:val="28"/>
          <w:szCs w:val="28"/>
        </w:rPr>
        <w:t>, в</w:t>
      </w:r>
      <w:proofErr w:type="gramEnd"/>
      <w:r w:rsidRPr="003C62F5">
        <w:rPr>
          <w:color w:val="22272F"/>
          <w:sz w:val="28"/>
          <w:szCs w:val="28"/>
        </w:rPr>
        <w:t xml:space="preserve"> </w:t>
      </w:r>
      <w:proofErr w:type="gramStart"/>
      <w:r w:rsidRPr="003C62F5">
        <w:rPr>
          <w:color w:val="22272F"/>
          <w:sz w:val="28"/>
          <w:szCs w:val="28"/>
        </w:rPr>
        <w:t>соотве</w:t>
      </w:r>
      <w:r w:rsidRPr="003C62F5">
        <w:rPr>
          <w:color w:val="22272F"/>
          <w:sz w:val="28"/>
          <w:szCs w:val="28"/>
        </w:rPr>
        <w:t>т</w:t>
      </w:r>
      <w:r w:rsidRPr="003C62F5">
        <w:rPr>
          <w:color w:val="22272F"/>
          <w:sz w:val="28"/>
          <w:szCs w:val="28"/>
        </w:rPr>
        <w:t>ствии с нормативными правовыми актами Российской Федерации, нормати</w:t>
      </w:r>
      <w:r w:rsidRPr="003C62F5">
        <w:rPr>
          <w:color w:val="22272F"/>
          <w:sz w:val="28"/>
          <w:szCs w:val="28"/>
        </w:rPr>
        <w:t>в</w:t>
      </w:r>
      <w:r w:rsidRPr="003C62F5">
        <w:rPr>
          <w:color w:val="22272F"/>
          <w:sz w:val="28"/>
          <w:szCs w:val="28"/>
        </w:rPr>
        <w:t xml:space="preserve">ными правовыми актами </w:t>
      </w:r>
      <w:r w:rsidRPr="003C62F5">
        <w:rPr>
          <w:color w:val="22272F"/>
          <w:sz w:val="28"/>
          <w:szCs w:val="28"/>
        </w:rPr>
        <w:t>Тамбовской области</w:t>
      </w:r>
      <w:r w:rsidRPr="003C62F5">
        <w:rPr>
          <w:color w:val="22272F"/>
          <w:sz w:val="28"/>
          <w:szCs w:val="28"/>
        </w:rPr>
        <w:t>, муниципальными правовыми а</w:t>
      </w:r>
      <w:r w:rsidRPr="003C62F5">
        <w:rPr>
          <w:color w:val="22272F"/>
          <w:sz w:val="28"/>
          <w:szCs w:val="28"/>
        </w:rPr>
        <w:t>к</w:t>
      </w:r>
      <w:r w:rsidRPr="003C62F5">
        <w:rPr>
          <w:color w:val="22272F"/>
          <w:sz w:val="28"/>
          <w:szCs w:val="28"/>
        </w:rPr>
        <w:t>тами, за исключ</w:t>
      </w:r>
      <w:r w:rsidRPr="003C62F5">
        <w:rPr>
          <w:color w:val="22272F"/>
          <w:sz w:val="28"/>
          <w:szCs w:val="28"/>
        </w:rPr>
        <w:t>е</w:t>
      </w:r>
      <w:r w:rsidRPr="003C62F5">
        <w:rPr>
          <w:color w:val="22272F"/>
          <w:sz w:val="28"/>
          <w:szCs w:val="28"/>
        </w:rPr>
        <w:t xml:space="preserve">нием документов, </w:t>
      </w:r>
      <w:r w:rsidRPr="003C62F5">
        <w:rPr>
          <w:sz w:val="28"/>
          <w:szCs w:val="28"/>
        </w:rPr>
        <w:t>включенных в определенный </w:t>
      </w:r>
      <w:hyperlink r:id="rId21" w:anchor="/document/12177515/entry/706" w:history="1">
        <w:r w:rsidRPr="003C62F5">
          <w:rPr>
            <w:rStyle w:val="aff3"/>
            <w:color w:val="auto"/>
            <w:sz w:val="28"/>
            <w:szCs w:val="28"/>
            <w:u w:val="none"/>
          </w:rPr>
          <w:t>частью 6</w:t>
        </w:r>
      </w:hyperlink>
      <w:r w:rsidRPr="003C62F5">
        <w:rPr>
          <w:sz w:val="28"/>
          <w:szCs w:val="28"/>
        </w:rPr>
        <w:t> </w:t>
      </w:r>
      <w:r w:rsidRPr="003C62F5">
        <w:rPr>
          <w:sz w:val="28"/>
          <w:szCs w:val="28"/>
        </w:rPr>
        <w:t xml:space="preserve">ст.7 </w:t>
      </w:r>
      <w:r w:rsidRPr="003C62F5">
        <w:rPr>
          <w:sz w:val="28"/>
          <w:szCs w:val="28"/>
        </w:rPr>
        <w:t xml:space="preserve">Федерального закона от </w:t>
      </w:r>
      <w:r w:rsidR="00907466">
        <w:rPr>
          <w:sz w:val="28"/>
          <w:szCs w:val="28"/>
        </w:rPr>
        <w:t xml:space="preserve"> </w:t>
      </w:r>
      <w:r w:rsidRPr="003C62F5">
        <w:rPr>
          <w:sz w:val="28"/>
          <w:szCs w:val="28"/>
        </w:rPr>
        <w:t>27.07.2010 № 210-ФЗ</w:t>
      </w:r>
      <w:r w:rsidRPr="003C62F5">
        <w:rPr>
          <w:sz w:val="28"/>
          <w:szCs w:val="28"/>
        </w:rPr>
        <w:t xml:space="preserve"> </w:t>
      </w:r>
      <w:r w:rsidR="0040090D" w:rsidRPr="003C62F5">
        <w:rPr>
          <w:color w:val="22272F"/>
          <w:sz w:val="28"/>
          <w:szCs w:val="28"/>
        </w:rPr>
        <w:t xml:space="preserve">ФЗ </w:t>
      </w:r>
      <w:r w:rsidR="0040090D">
        <w:rPr>
          <w:sz w:val="28"/>
          <w:szCs w:val="28"/>
        </w:rPr>
        <w:t xml:space="preserve"> </w:t>
      </w:r>
      <w:r w:rsidRPr="003C62F5">
        <w:rPr>
          <w:sz w:val="28"/>
          <w:szCs w:val="28"/>
        </w:rPr>
        <w:t>перечень документов.</w:t>
      </w:r>
      <w:proofErr w:type="gramEnd"/>
      <w:r w:rsidRPr="003C62F5">
        <w:rPr>
          <w:sz w:val="28"/>
          <w:szCs w:val="28"/>
        </w:rPr>
        <w:t xml:space="preserve"> Заяв</w:t>
      </w:r>
      <w:r w:rsidRPr="003C62F5">
        <w:rPr>
          <w:sz w:val="28"/>
          <w:szCs w:val="28"/>
        </w:rPr>
        <w:t>и</w:t>
      </w:r>
      <w:r w:rsidRPr="003C62F5">
        <w:rPr>
          <w:sz w:val="28"/>
          <w:szCs w:val="28"/>
        </w:rPr>
        <w:t>тель вправе представить указанные документы и информацию в органы, пред</w:t>
      </w:r>
      <w:r w:rsidRPr="003C62F5">
        <w:rPr>
          <w:sz w:val="28"/>
          <w:szCs w:val="28"/>
        </w:rPr>
        <w:t>о</w:t>
      </w:r>
      <w:r w:rsidRPr="003C62F5">
        <w:rPr>
          <w:sz w:val="28"/>
          <w:szCs w:val="28"/>
        </w:rPr>
        <w:t>ставляющие, предоставляющие муниципальные услуги, по собственной иниц</w:t>
      </w:r>
      <w:r w:rsidRPr="003C62F5">
        <w:rPr>
          <w:sz w:val="28"/>
          <w:szCs w:val="28"/>
        </w:rPr>
        <w:t>и</w:t>
      </w:r>
      <w:r w:rsidRPr="003C62F5">
        <w:rPr>
          <w:sz w:val="28"/>
          <w:szCs w:val="28"/>
        </w:rPr>
        <w:t>ат</w:t>
      </w:r>
      <w:r w:rsidRPr="003C62F5">
        <w:rPr>
          <w:sz w:val="28"/>
          <w:szCs w:val="28"/>
        </w:rPr>
        <w:t>и</w:t>
      </w:r>
      <w:r w:rsidRPr="003C62F5">
        <w:rPr>
          <w:sz w:val="28"/>
          <w:szCs w:val="28"/>
        </w:rPr>
        <w:t>ве;</w:t>
      </w:r>
    </w:p>
    <w:p w:rsidR="00363C1D" w:rsidRPr="004D7A1E" w:rsidRDefault="00363C1D" w:rsidP="00363C1D">
      <w:pPr>
        <w:ind w:firstLine="709"/>
        <w:jc w:val="both"/>
      </w:pPr>
      <w:proofErr w:type="gramStart"/>
      <w:r w:rsidRPr="004D7A1E">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w:t>
      </w:r>
      <w:proofErr w:type="gramEnd"/>
      <w:r w:rsidRPr="004D7A1E">
        <w:t xml:space="preserve"> услуг».</w:t>
      </w:r>
    </w:p>
    <w:p w:rsidR="00363C1D" w:rsidRPr="004D7A1E" w:rsidRDefault="00363C1D" w:rsidP="00363C1D">
      <w:pPr>
        <w:pStyle w:val="pboth"/>
        <w:spacing w:before="0" w:after="0"/>
        <w:jc w:val="both"/>
        <w:rPr>
          <w:sz w:val="28"/>
        </w:rPr>
      </w:pPr>
      <w:r w:rsidRPr="004D7A1E">
        <w:rPr>
          <w:sz w:val="28"/>
          <w:szCs w:val="28"/>
        </w:rPr>
        <w:t xml:space="preserve">         </w:t>
      </w:r>
      <w:proofErr w:type="gramStart"/>
      <w:r w:rsidRPr="004D7A1E">
        <w:rPr>
          <w:sz w:val="28"/>
          <w:szCs w:val="28"/>
        </w:rPr>
        <w:t>4)</w:t>
      </w:r>
      <w:r w:rsidRPr="004D7A1E">
        <w:t xml:space="preserve"> </w:t>
      </w:r>
      <w:r w:rsidRPr="004D7A1E">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подпунктах «а-г» пункта 4 части 1 статьи 7 Федерального закона от 27.07.2010 № 210-ФЗ «Об организации предоставления государственных и муниципальных услуг»:</w:t>
      </w:r>
      <w:proofErr w:type="gramEnd"/>
    </w:p>
    <w:p w:rsidR="00363C1D" w:rsidRPr="004D7A1E" w:rsidRDefault="00363C1D" w:rsidP="00363C1D">
      <w:pPr>
        <w:pStyle w:val="pboth"/>
        <w:spacing w:before="0" w:after="0"/>
        <w:ind w:firstLine="720"/>
        <w:jc w:val="both"/>
        <w:rPr>
          <w:sz w:val="28"/>
        </w:rPr>
      </w:pPr>
      <w:bookmarkStart w:id="1" w:name="000291"/>
      <w:bookmarkEnd w:id="1"/>
      <w:r w:rsidRPr="004D7A1E">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3C1D" w:rsidRPr="004D7A1E" w:rsidRDefault="00363C1D" w:rsidP="00363C1D">
      <w:pPr>
        <w:pStyle w:val="pboth"/>
        <w:spacing w:before="0" w:after="0"/>
        <w:ind w:firstLine="720"/>
        <w:jc w:val="both"/>
        <w:rPr>
          <w:sz w:val="28"/>
        </w:rPr>
      </w:pPr>
      <w:bookmarkStart w:id="2" w:name="000292"/>
      <w:bookmarkEnd w:id="2"/>
      <w:r w:rsidRPr="004D7A1E">
        <w:rPr>
          <w:sz w:val="28"/>
        </w:rPr>
        <w:t xml:space="preserve">б) наличие ошибок в заявлении о предоставлении государственной или </w:t>
      </w:r>
      <w:r w:rsidRPr="004D7A1E">
        <w:rPr>
          <w:sz w:val="28"/>
        </w:rPr>
        <w:lastRenderedPageBreak/>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3C1D" w:rsidRPr="004D7A1E" w:rsidRDefault="00363C1D" w:rsidP="00363C1D">
      <w:pPr>
        <w:pStyle w:val="pboth"/>
        <w:spacing w:before="0" w:after="0"/>
        <w:ind w:firstLine="720"/>
        <w:jc w:val="both"/>
        <w:rPr>
          <w:sz w:val="28"/>
        </w:rPr>
      </w:pPr>
      <w:bookmarkStart w:id="3" w:name="000293"/>
      <w:bookmarkEnd w:id="3"/>
      <w:r w:rsidRPr="004D7A1E">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3C1D" w:rsidRPr="00363C1D" w:rsidRDefault="00363C1D" w:rsidP="00363C1D">
      <w:pPr>
        <w:widowControl w:val="0"/>
        <w:autoSpaceDE w:val="0"/>
        <w:ind w:firstLine="720"/>
        <w:jc w:val="both"/>
        <w:rPr>
          <w:szCs w:val="28"/>
        </w:rPr>
      </w:pPr>
      <w:bookmarkStart w:id="4" w:name="000294"/>
      <w:bookmarkEnd w:id="4"/>
      <w:proofErr w:type="gramStart"/>
      <w:r w:rsidRPr="004D7A1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w:t>
      </w:r>
      <w:proofErr w:type="gramEnd"/>
      <w:r w:rsidRPr="004D7A1E">
        <w:t xml:space="preserve">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907466">
          <w:rPr>
            <w:rStyle w:val="aff3"/>
            <w:color w:val="auto"/>
            <w:szCs w:val="28"/>
            <w:u w:val="none"/>
          </w:rPr>
          <w:t>частью 1.1 статьи 16</w:t>
        </w:r>
      </w:hyperlink>
      <w:r w:rsidRPr="00363C1D">
        <w:rPr>
          <w:szCs w:val="28"/>
        </w:rPr>
        <w:t xml:space="preserve"> Федерального  закона №</w:t>
      </w:r>
      <w:r>
        <w:rPr>
          <w:szCs w:val="28"/>
        </w:rPr>
        <w:t xml:space="preserve"> </w:t>
      </w:r>
      <w:r w:rsidRPr="00363C1D">
        <w:rPr>
          <w:szCs w:val="28"/>
        </w:rPr>
        <w:t>210-ФЗ от 27.07.2010, уведомляется заявитель, а также приносятся извинения за доставленные неудобства.</w:t>
      </w:r>
    </w:p>
    <w:p w:rsidR="00277D74" w:rsidRDefault="00277D74" w:rsidP="00363C1D">
      <w:pPr>
        <w:pStyle w:val="s1"/>
        <w:shd w:val="clear" w:color="auto" w:fill="FFFFFF"/>
        <w:spacing w:beforeAutospacing="0" w:afterAutospacing="0"/>
        <w:ind w:firstLine="720"/>
        <w:jc w:val="both"/>
        <w:rPr>
          <w:sz w:val="28"/>
          <w:szCs w:val="28"/>
        </w:rPr>
      </w:pPr>
      <w:proofErr w:type="gramStart"/>
      <w:r w:rsidRPr="00E62E1D">
        <w:rPr>
          <w:sz w:val="28"/>
          <w:szCs w:val="28"/>
        </w:rPr>
        <w:t>5) предоставления на бумажном носителе документов и информации, электронные образы кот</w:t>
      </w:r>
      <w:r w:rsidRPr="00E62E1D">
        <w:rPr>
          <w:sz w:val="28"/>
          <w:szCs w:val="28"/>
        </w:rPr>
        <w:t>о</w:t>
      </w:r>
      <w:r w:rsidRPr="00E62E1D">
        <w:rPr>
          <w:sz w:val="28"/>
          <w:szCs w:val="28"/>
        </w:rPr>
        <w:t>рых ранее были заверены в соответствии с </w:t>
      </w:r>
      <w:hyperlink r:id="rId23" w:anchor="/document/12177515/entry/16172" w:history="1">
        <w:r w:rsidRPr="00E62E1D">
          <w:rPr>
            <w:rStyle w:val="aff3"/>
            <w:color w:val="auto"/>
            <w:sz w:val="28"/>
            <w:szCs w:val="28"/>
            <w:u w:val="none"/>
          </w:rPr>
          <w:t>пунктом 7.2 части 1 статьи 16</w:t>
        </w:r>
      </w:hyperlink>
      <w:r w:rsidRPr="00E62E1D">
        <w:rPr>
          <w:sz w:val="28"/>
          <w:szCs w:val="28"/>
        </w:rPr>
        <w:t>  Федерального закона</w:t>
      </w:r>
      <w:r w:rsidR="00363C1D" w:rsidRPr="00E62E1D">
        <w:rPr>
          <w:sz w:val="28"/>
          <w:szCs w:val="28"/>
        </w:rPr>
        <w:t>№</w:t>
      </w:r>
      <w:r w:rsidR="00363C1D" w:rsidRPr="00E62E1D">
        <w:rPr>
          <w:szCs w:val="28"/>
        </w:rPr>
        <w:t xml:space="preserve"> </w:t>
      </w:r>
      <w:r w:rsidR="00363C1D" w:rsidRPr="00E62E1D">
        <w:rPr>
          <w:sz w:val="28"/>
          <w:szCs w:val="28"/>
        </w:rPr>
        <w:t>210-ФЗ от 27.07.2010</w:t>
      </w:r>
      <w:r w:rsidRPr="00E62E1D">
        <w:rPr>
          <w:sz w:val="28"/>
          <w:szCs w:val="28"/>
        </w:rPr>
        <w:t>, за искл</w:t>
      </w:r>
      <w:r w:rsidRPr="00E62E1D">
        <w:rPr>
          <w:sz w:val="28"/>
          <w:szCs w:val="28"/>
        </w:rPr>
        <w:t>ю</w:t>
      </w:r>
      <w:r w:rsidRPr="00E62E1D">
        <w:rPr>
          <w:sz w:val="28"/>
          <w:szCs w:val="28"/>
        </w:rPr>
        <w:t>чением случаев, если нанесение отметок на такие документы либо их изъятие является необходимым условием предоставления государственной или мун</w:t>
      </w:r>
      <w:r w:rsidRPr="00E62E1D">
        <w:rPr>
          <w:sz w:val="28"/>
          <w:szCs w:val="28"/>
        </w:rPr>
        <w:t>и</w:t>
      </w:r>
      <w:r w:rsidRPr="00E62E1D">
        <w:rPr>
          <w:sz w:val="28"/>
          <w:szCs w:val="28"/>
        </w:rPr>
        <w:t>ципальной услуги, и иных сл</w:t>
      </w:r>
      <w:r w:rsidRPr="00E62E1D">
        <w:rPr>
          <w:sz w:val="28"/>
          <w:szCs w:val="28"/>
        </w:rPr>
        <w:t>у</w:t>
      </w:r>
      <w:r w:rsidRPr="00E62E1D">
        <w:rPr>
          <w:sz w:val="28"/>
          <w:szCs w:val="28"/>
        </w:rPr>
        <w:t>чаев, установленных федеральными законами.</w:t>
      </w:r>
      <w:proofErr w:type="gramEnd"/>
    </w:p>
    <w:p w:rsidR="00385F96" w:rsidRPr="008B5DCB" w:rsidRDefault="00BF7FD7" w:rsidP="0040143F">
      <w:pPr>
        <w:ind w:firstLine="709"/>
        <w:jc w:val="both"/>
        <w:rPr>
          <w:color w:val="auto"/>
        </w:rPr>
      </w:pPr>
      <w:bookmarkStart w:id="5" w:name="_GoBack"/>
      <w:bookmarkEnd w:id="5"/>
      <w:r>
        <w:t>2</w:t>
      </w:r>
      <w:r w:rsidR="00385F96" w:rsidRPr="008B5DCB">
        <w:rPr>
          <w:color w:val="auto"/>
        </w:rPr>
        <w:t>.Контроль за исполнением настоящего постановления оставляю за собой</w:t>
      </w:r>
      <w:r w:rsidR="0040143F" w:rsidRPr="008B5DCB">
        <w:rPr>
          <w:color w:val="auto"/>
        </w:rPr>
        <w:t>.</w:t>
      </w:r>
    </w:p>
    <w:p w:rsidR="0040143F" w:rsidRPr="004354D3" w:rsidRDefault="00BF7FD7" w:rsidP="00385F96">
      <w:pPr>
        <w:ind w:firstLine="709"/>
        <w:jc w:val="both"/>
      </w:pPr>
      <w:r>
        <w:t>3</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proofErr w:type="spellStart"/>
      <w:r w:rsidR="004354D3">
        <w:rPr>
          <w:lang w:val="en-US"/>
        </w:rPr>
        <w:t>ru</w:t>
      </w:r>
      <w:proofErr w:type="spellEnd"/>
      <w:r w:rsidR="004354D3" w:rsidRPr="004354D3">
        <w:t>).</w:t>
      </w:r>
    </w:p>
    <w:p w:rsidR="004354D3" w:rsidRDefault="00BF7FD7" w:rsidP="004354D3">
      <w:pPr>
        <w:ind w:firstLine="709"/>
        <w:jc w:val="both"/>
      </w:pPr>
      <w:r>
        <w:t>4</w:t>
      </w:r>
      <w:r w:rsidR="004354D3" w:rsidRPr="004354D3">
        <w:t>.</w:t>
      </w:r>
      <w:r w:rsidR="004354D3">
        <w:t>Настоящее постановление вступает в силу со дня его опубликования.</w:t>
      </w:r>
    </w:p>
    <w:p w:rsidR="004354D3" w:rsidRDefault="004354D3" w:rsidP="00E52B2C">
      <w:pPr>
        <w:jc w:val="both"/>
      </w:pPr>
    </w:p>
    <w:p w:rsidR="004354D3" w:rsidRDefault="004354D3" w:rsidP="004354D3">
      <w:pPr>
        <w:jc w:val="both"/>
      </w:pPr>
    </w:p>
    <w:p w:rsidR="009328C6" w:rsidRDefault="004354D3" w:rsidP="004354D3">
      <w:pPr>
        <w:jc w:val="both"/>
      </w:pPr>
      <w:r>
        <w:t xml:space="preserve">Глава района                 </w:t>
      </w:r>
      <w:r w:rsidR="0078597E">
        <w:t xml:space="preserve">                                                                         </w:t>
      </w:r>
      <w:r w:rsidR="00356B76">
        <w:t xml:space="preserve">    </w:t>
      </w:r>
      <w:r w:rsidR="0078597E">
        <w:t xml:space="preserve"> </w:t>
      </w:r>
      <w:proofErr w:type="spellStart"/>
      <w:r w:rsidR="0078597E">
        <w:t>Р.В.Рыжков</w:t>
      </w:r>
      <w:proofErr w:type="spellEnd"/>
      <w:r>
        <w:t xml:space="preserve">                                                   </w:t>
      </w:r>
      <w:r w:rsidR="009328C6">
        <w:t xml:space="preserve">                       </w:t>
      </w:r>
      <w:r w:rsidR="0078597E">
        <w:t xml:space="preserve">   </w:t>
      </w: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E15912" w:rsidRDefault="00E15912" w:rsidP="0088326C">
      <w:pPr>
        <w:spacing w:line="276" w:lineRule="auto"/>
        <w:rPr>
          <w:szCs w:val="28"/>
        </w:rPr>
      </w:pPr>
    </w:p>
    <w:p w:rsidR="00E15912" w:rsidRDefault="00E15912" w:rsidP="008B5DCB">
      <w:pPr>
        <w:suppressAutoHyphens w:val="0"/>
        <w:rPr>
          <w:lang w:eastAsia="ru-RU"/>
        </w:rPr>
        <w:sectPr w:rsidR="00E15912" w:rsidSect="00AE167F">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701" w:header="720" w:footer="0" w:gutter="0"/>
          <w:cols w:space="720"/>
          <w:formProt w:val="0"/>
          <w:titlePg/>
          <w:docGrid w:linePitch="381"/>
        </w:sectPr>
      </w:pPr>
    </w:p>
    <w:p w:rsidR="00B6686B" w:rsidRDefault="00B6686B" w:rsidP="00723910">
      <w:pPr>
        <w:spacing w:line="276" w:lineRule="auto"/>
        <w:rPr>
          <w:szCs w:val="28"/>
        </w:rPr>
      </w:pPr>
    </w:p>
    <w:sectPr w:rsidR="00B6686B" w:rsidSect="00F62F06">
      <w:pgSz w:w="11906" w:h="16838"/>
      <w:pgMar w:top="917" w:right="567" w:bottom="426" w:left="1984"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B0" w:rsidRDefault="00EE47B0">
      <w:r>
        <w:separator/>
      </w:r>
    </w:p>
  </w:endnote>
  <w:endnote w:type="continuationSeparator" w:id="0">
    <w:p w:rsidR="00EE47B0" w:rsidRDefault="00EE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2C" w:rsidRDefault="0037192C">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2C" w:rsidRDefault="0037192C">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2C" w:rsidRDefault="0037192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B0" w:rsidRDefault="00EE47B0">
      <w:pPr>
        <w:rPr>
          <w:sz w:val="12"/>
        </w:rPr>
      </w:pPr>
      <w:r>
        <w:separator/>
      </w:r>
    </w:p>
  </w:footnote>
  <w:footnote w:type="continuationSeparator" w:id="0">
    <w:p w:rsidR="00EE47B0" w:rsidRDefault="00EE47B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2C" w:rsidRDefault="0037192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2C" w:rsidRDefault="0037192C">
    <w:pPr>
      <w:pStyle w:val="afd"/>
      <w:jc w:val="center"/>
    </w:pPr>
    <w:r>
      <w:rPr>
        <w:sz w:val="24"/>
        <w:szCs w:val="24"/>
      </w:rPr>
      <w:fldChar w:fldCharType="begin"/>
    </w:r>
    <w:r>
      <w:rPr>
        <w:sz w:val="24"/>
        <w:szCs w:val="24"/>
      </w:rPr>
      <w:instrText>PAGE</w:instrText>
    </w:r>
    <w:r>
      <w:rPr>
        <w:sz w:val="24"/>
        <w:szCs w:val="24"/>
      </w:rPr>
      <w:fldChar w:fldCharType="separate"/>
    </w:r>
    <w:r w:rsidR="006F05DF">
      <w:rPr>
        <w:noProof/>
        <w:sz w:val="24"/>
        <w:szCs w:val="24"/>
      </w:rPr>
      <w:t>2</w:t>
    </w:r>
    <w:r>
      <w:rPr>
        <w:sz w:val="24"/>
        <w:szCs w:val="24"/>
      </w:rPr>
      <w:fldChar w:fldCharType="end"/>
    </w:r>
  </w:p>
  <w:p w:rsidR="0037192C" w:rsidRDefault="0037192C">
    <w:pPr>
      <w:pStyle w:val="afd"/>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2C" w:rsidRDefault="0037192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060B2"/>
    <w:rsid w:val="00010619"/>
    <w:rsid w:val="00013C41"/>
    <w:rsid w:val="00021C03"/>
    <w:rsid w:val="00024EEE"/>
    <w:rsid w:val="0003263A"/>
    <w:rsid w:val="000353C0"/>
    <w:rsid w:val="00035FD5"/>
    <w:rsid w:val="000657C3"/>
    <w:rsid w:val="00066035"/>
    <w:rsid w:val="000675A3"/>
    <w:rsid w:val="000707A5"/>
    <w:rsid w:val="00074981"/>
    <w:rsid w:val="000775CD"/>
    <w:rsid w:val="00081D9F"/>
    <w:rsid w:val="00094607"/>
    <w:rsid w:val="00094877"/>
    <w:rsid w:val="00096771"/>
    <w:rsid w:val="000A0DB2"/>
    <w:rsid w:val="000B37B6"/>
    <w:rsid w:val="000C12E5"/>
    <w:rsid w:val="000C4E4D"/>
    <w:rsid w:val="000C5621"/>
    <w:rsid w:val="000D3254"/>
    <w:rsid w:val="000D361E"/>
    <w:rsid w:val="000D3D7E"/>
    <w:rsid w:val="000D6034"/>
    <w:rsid w:val="000E4725"/>
    <w:rsid w:val="000E5713"/>
    <w:rsid w:val="000E72A2"/>
    <w:rsid w:val="000F08F5"/>
    <w:rsid w:val="000F3E93"/>
    <w:rsid w:val="0010194C"/>
    <w:rsid w:val="00103FBE"/>
    <w:rsid w:val="00111840"/>
    <w:rsid w:val="00112198"/>
    <w:rsid w:val="001204F2"/>
    <w:rsid w:val="001215EF"/>
    <w:rsid w:val="00151F56"/>
    <w:rsid w:val="00165E2B"/>
    <w:rsid w:val="00171B1E"/>
    <w:rsid w:val="00175787"/>
    <w:rsid w:val="00181612"/>
    <w:rsid w:val="001829E8"/>
    <w:rsid w:val="00187FD5"/>
    <w:rsid w:val="00191DC3"/>
    <w:rsid w:val="00192C5F"/>
    <w:rsid w:val="001A6633"/>
    <w:rsid w:val="001A7442"/>
    <w:rsid w:val="001B081F"/>
    <w:rsid w:val="001B28FE"/>
    <w:rsid w:val="001B743A"/>
    <w:rsid w:val="001C14FF"/>
    <w:rsid w:val="001D7C85"/>
    <w:rsid w:val="001E40FA"/>
    <w:rsid w:val="001E4C82"/>
    <w:rsid w:val="001E7B73"/>
    <w:rsid w:val="001F2ECC"/>
    <w:rsid w:val="001F376E"/>
    <w:rsid w:val="001F38DA"/>
    <w:rsid w:val="001F7BDE"/>
    <w:rsid w:val="00203D5D"/>
    <w:rsid w:val="00203F1D"/>
    <w:rsid w:val="002052A6"/>
    <w:rsid w:val="002059F4"/>
    <w:rsid w:val="002061CC"/>
    <w:rsid w:val="00227537"/>
    <w:rsid w:val="00233C45"/>
    <w:rsid w:val="002348D1"/>
    <w:rsid w:val="00245A29"/>
    <w:rsid w:val="002541E4"/>
    <w:rsid w:val="0025568D"/>
    <w:rsid w:val="002641E4"/>
    <w:rsid w:val="00277D74"/>
    <w:rsid w:val="00282380"/>
    <w:rsid w:val="00292088"/>
    <w:rsid w:val="002934AF"/>
    <w:rsid w:val="002964A1"/>
    <w:rsid w:val="00296E2D"/>
    <w:rsid w:val="002B4F7F"/>
    <w:rsid w:val="002B531B"/>
    <w:rsid w:val="002B6C76"/>
    <w:rsid w:val="002B7C4F"/>
    <w:rsid w:val="002B7C94"/>
    <w:rsid w:val="002C69A5"/>
    <w:rsid w:val="002C6C4F"/>
    <w:rsid w:val="002E23AF"/>
    <w:rsid w:val="002F66B6"/>
    <w:rsid w:val="0030205C"/>
    <w:rsid w:val="00310229"/>
    <w:rsid w:val="003115A9"/>
    <w:rsid w:val="00312D02"/>
    <w:rsid w:val="0031750F"/>
    <w:rsid w:val="00321192"/>
    <w:rsid w:val="003216AD"/>
    <w:rsid w:val="003262B4"/>
    <w:rsid w:val="00326BE3"/>
    <w:rsid w:val="00330EF0"/>
    <w:rsid w:val="00332300"/>
    <w:rsid w:val="00332ECB"/>
    <w:rsid w:val="00337425"/>
    <w:rsid w:val="00341056"/>
    <w:rsid w:val="00341819"/>
    <w:rsid w:val="0034193F"/>
    <w:rsid w:val="00341DEE"/>
    <w:rsid w:val="00356926"/>
    <w:rsid w:val="00356B76"/>
    <w:rsid w:val="00357444"/>
    <w:rsid w:val="003625F6"/>
    <w:rsid w:val="00363C1D"/>
    <w:rsid w:val="0037192C"/>
    <w:rsid w:val="003766AD"/>
    <w:rsid w:val="0038032C"/>
    <w:rsid w:val="00380A8D"/>
    <w:rsid w:val="003854FD"/>
    <w:rsid w:val="00385F96"/>
    <w:rsid w:val="003938BA"/>
    <w:rsid w:val="003A02C5"/>
    <w:rsid w:val="003A0C53"/>
    <w:rsid w:val="003A188B"/>
    <w:rsid w:val="003A25CE"/>
    <w:rsid w:val="003A5A2E"/>
    <w:rsid w:val="003B0752"/>
    <w:rsid w:val="003B1352"/>
    <w:rsid w:val="003B366B"/>
    <w:rsid w:val="003B46AE"/>
    <w:rsid w:val="003C2182"/>
    <w:rsid w:val="003C62F5"/>
    <w:rsid w:val="003D5D67"/>
    <w:rsid w:val="003F1125"/>
    <w:rsid w:val="004000DB"/>
    <w:rsid w:val="0040090D"/>
    <w:rsid w:val="0040143F"/>
    <w:rsid w:val="00402270"/>
    <w:rsid w:val="00403E08"/>
    <w:rsid w:val="00404A2E"/>
    <w:rsid w:val="00406C28"/>
    <w:rsid w:val="00414EC6"/>
    <w:rsid w:val="00417549"/>
    <w:rsid w:val="004210AC"/>
    <w:rsid w:val="0042784D"/>
    <w:rsid w:val="004354D3"/>
    <w:rsid w:val="00440048"/>
    <w:rsid w:val="0044731F"/>
    <w:rsid w:val="00450E8E"/>
    <w:rsid w:val="00451F06"/>
    <w:rsid w:val="00451F4A"/>
    <w:rsid w:val="0045533F"/>
    <w:rsid w:val="00461059"/>
    <w:rsid w:val="0046430F"/>
    <w:rsid w:val="004656E3"/>
    <w:rsid w:val="0047692C"/>
    <w:rsid w:val="004922E1"/>
    <w:rsid w:val="00493CBB"/>
    <w:rsid w:val="004A3601"/>
    <w:rsid w:val="004C1B18"/>
    <w:rsid w:val="004D0439"/>
    <w:rsid w:val="004D6B6C"/>
    <w:rsid w:val="004E44A5"/>
    <w:rsid w:val="004F5BBD"/>
    <w:rsid w:val="005072F5"/>
    <w:rsid w:val="00512B94"/>
    <w:rsid w:val="005201F5"/>
    <w:rsid w:val="0053292B"/>
    <w:rsid w:val="0053499C"/>
    <w:rsid w:val="0053505F"/>
    <w:rsid w:val="00544E2E"/>
    <w:rsid w:val="00546E18"/>
    <w:rsid w:val="005571D8"/>
    <w:rsid w:val="005574B5"/>
    <w:rsid w:val="00564B5C"/>
    <w:rsid w:val="005662EC"/>
    <w:rsid w:val="00571BF8"/>
    <w:rsid w:val="0057282B"/>
    <w:rsid w:val="00574B67"/>
    <w:rsid w:val="0058358E"/>
    <w:rsid w:val="00583E42"/>
    <w:rsid w:val="00597D73"/>
    <w:rsid w:val="005A3743"/>
    <w:rsid w:val="005B44AF"/>
    <w:rsid w:val="005C0650"/>
    <w:rsid w:val="005C1C28"/>
    <w:rsid w:val="005D6C1D"/>
    <w:rsid w:val="00602D9D"/>
    <w:rsid w:val="00604B2B"/>
    <w:rsid w:val="00616FF7"/>
    <w:rsid w:val="00620DBB"/>
    <w:rsid w:val="00623614"/>
    <w:rsid w:val="00644D30"/>
    <w:rsid w:val="00652EB0"/>
    <w:rsid w:val="00654640"/>
    <w:rsid w:val="006552CE"/>
    <w:rsid w:val="00667EFD"/>
    <w:rsid w:val="00686C98"/>
    <w:rsid w:val="00693AA3"/>
    <w:rsid w:val="006972A5"/>
    <w:rsid w:val="006B1A7A"/>
    <w:rsid w:val="006B2962"/>
    <w:rsid w:val="006B53EB"/>
    <w:rsid w:val="006B7842"/>
    <w:rsid w:val="006C0AD8"/>
    <w:rsid w:val="006C377C"/>
    <w:rsid w:val="006C3F8D"/>
    <w:rsid w:val="006C5F69"/>
    <w:rsid w:val="006D49CC"/>
    <w:rsid w:val="006D7C58"/>
    <w:rsid w:val="006E2006"/>
    <w:rsid w:val="006E2B35"/>
    <w:rsid w:val="006E64C3"/>
    <w:rsid w:val="006F05DF"/>
    <w:rsid w:val="006F0937"/>
    <w:rsid w:val="006F406F"/>
    <w:rsid w:val="006F6DC8"/>
    <w:rsid w:val="006F7281"/>
    <w:rsid w:val="007057BD"/>
    <w:rsid w:val="007231EC"/>
    <w:rsid w:val="00723910"/>
    <w:rsid w:val="00727D73"/>
    <w:rsid w:val="00734A90"/>
    <w:rsid w:val="00734B8C"/>
    <w:rsid w:val="0074353F"/>
    <w:rsid w:val="00743982"/>
    <w:rsid w:val="00753267"/>
    <w:rsid w:val="0075424D"/>
    <w:rsid w:val="00755EA8"/>
    <w:rsid w:val="00770DF1"/>
    <w:rsid w:val="00770ED7"/>
    <w:rsid w:val="00775B57"/>
    <w:rsid w:val="00777C51"/>
    <w:rsid w:val="00780818"/>
    <w:rsid w:val="0078352D"/>
    <w:rsid w:val="0078597E"/>
    <w:rsid w:val="00795740"/>
    <w:rsid w:val="007A1CDD"/>
    <w:rsid w:val="007A2D01"/>
    <w:rsid w:val="007A365E"/>
    <w:rsid w:val="007A4F7D"/>
    <w:rsid w:val="007A64AB"/>
    <w:rsid w:val="007A68B6"/>
    <w:rsid w:val="007A6EAA"/>
    <w:rsid w:val="007B18AF"/>
    <w:rsid w:val="007B2EE9"/>
    <w:rsid w:val="007B3B94"/>
    <w:rsid w:val="007C1440"/>
    <w:rsid w:val="007C56DD"/>
    <w:rsid w:val="007E03A7"/>
    <w:rsid w:val="007E0993"/>
    <w:rsid w:val="00801064"/>
    <w:rsid w:val="00801D43"/>
    <w:rsid w:val="008024B9"/>
    <w:rsid w:val="00813D44"/>
    <w:rsid w:val="00822C88"/>
    <w:rsid w:val="00822F8E"/>
    <w:rsid w:val="00825EB9"/>
    <w:rsid w:val="00831863"/>
    <w:rsid w:val="008331A0"/>
    <w:rsid w:val="008337D5"/>
    <w:rsid w:val="00837731"/>
    <w:rsid w:val="008550E1"/>
    <w:rsid w:val="00855BCC"/>
    <w:rsid w:val="00861F79"/>
    <w:rsid w:val="00864034"/>
    <w:rsid w:val="0086731C"/>
    <w:rsid w:val="00873A5E"/>
    <w:rsid w:val="00874923"/>
    <w:rsid w:val="0087729E"/>
    <w:rsid w:val="008819D9"/>
    <w:rsid w:val="00881B68"/>
    <w:rsid w:val="0088326C"/>
    <w:rsid w:val="00891EF4"/>
    <w:rsid w:val="00893080"/>
    <w:rsid w:val="008969E1"/>
    <w:rsid w:val="00896B15"/>
    <w:rsid w:val="00897E0D"/>
    <w:rsid w:val="008A6D6D"/>
    <w:rsid w:val="008B12A5"/>
    <w:rsid w:val="008B1778"/>
    <w:rsid w:val="008B1DAC"/>
    <w:rsid w:val="008B45D3"/>
    <w:rsid w:val="008B4D2A"/>
    <w:rsid w:val="008B5DCB"/>
    <w:rsid w:val="008C5782"/>
    <w:rsid w:val="008D3C34"/>
    <w:rsid w:val="008E0334"/>
    <w:rsid w:val="008F202A"/>
    <w:rsid w:val="009012BA"/>
    <w:rsid w:val="00901A47"/>
    <w:rsid w:val="0090393D"/>
    <w:rsid w:val="00907434"/>
    <w:rsid w:val="00907466"/>
    <w:rsid w:val="009214F1"/>
    <w:rsid w:val="009238A2"/>
    <w:rsid w:val="00923D82"/>
    <w:rsid w:val="00924DAA"/>
    <w:rsid w:val="009328C6"/>
    <w:rsid w:val="00935ED3"/>
    <w:rsid w:val="00945AFF"/>
    <w:rsid w:val="00955649"/>
    <w:rsid w:val="0095688D"/>
    <w:rsid w:val="009607E8"/>
    <w:rsid w:val="009620BE"/>
    <w:rsid w:val="0097345E"/>
    <w:rsid w:val="009750ED"/>
    <w:rsid w:val="009806DF"/>
    <w:rsid w:val="00990C2A"/>
    <w:rsid w:val="009A1D0A"/>
    <w:rsid w:val="009B0771"/>
    <w:rsid w:val="009B3F02"/>
    <w:rsid w:val="009B5C0D"/>
    <w:rsid w:val="009B6334"/>
    <w:rsid w:val="009C097C"/>
    <w:rsid w:val="009C40F4"/>
    <w:rsid w:val="009D67A9"/>
    <w:rsid w:val="009E0BA1"/>
    <w:rsid w:val="009E1461"/>
    <w:rsid w:val="009E436F"/>
    <w:rsid w:val="009E5122"/>
    <w:rsid w:val="009E72E6"/>
    <w:rsid w:val="009E7EE5"/>
    <w:rsid w:val="00A02A7E"/>
    <w:rsid w:val="00A04817"/>
    <w:rsid w:val="00A0664D"/>
    <w:rsid w:val="00A13A1B"/>
    <w:rsid w:val="00A155F2"/>
    <w:rsid w:val="00A21A5E"/>
    <w:rsid w:val="00A274CA"/>
    <w:rsid w:val="00A31FC0"/>
    <w:rsid w:val="00A325E2"/>
    <w:rsid w:val="00A351F1"/>
    <w:rsid w:val="00A406F2"/>
    <w:rsid w:val="00A43534"/>
    <w:rsid w:val="00A51401"/>
    <w:rsid w:val="00A7793E"/>
    <w:rsid w:val="00A77C3D"/>
    <w:rsid w:val="00A81FB0"/>
    <w:rsid w:val="00A8701C"/>
    <w:rsid w:val="00A92421"/>
    <w:rsid w:val="00A95C51"/>
    <w:rsid w:val="00A9731D"/>
    <w:rsid w:val="00AA187A"/>
    <w:rsid w:val="00AB1ADE"/>
    <w:rsid w:val="00AB522A"/>
    <w:rsid w:val="00AB572F"/>
    <w:rsid w:val="00AC4CF3"/>
    <w:rsid w:val="00AD148B"/>
    <w:rsid w:val="00AD601A"/>
    <w:rsid w:val="00AE167F"/>
    <w:rsid w:val="00AF0729"/>
    <w:rsid w:val="00B02175"/>
    <w:rsid w:val="00B10CA7"/>
    <w:rsid w:val="00B114B1"/>
    <w:rsid w:val="00B14E08"/>
    <w:rsid w:val="00B215B8"/>
    <w:rsid w:val="00B24E80"/>
    <w:rsid w:val="00B255D3"/>
    <w:rsid w:val="00B37FC8"/>
    <w:rsid w:val="00B4654F"/>
    <w:rsid w:val="00B648DF"/>
    <w:rsid w:val="00B6686B"/>
    <w:rsid w:val="00B70FA3"/>
    <w:rsid w:val="00B750F7"/>
    <w:rsid w:val="00B75349"/>
    <w:rsid w:val="00B76C38"/>
    <w:rsid w:val="00B817DC"/>
    <w:rsid w:val="00B8284F"/>
    <w:rsid w:val="00B83408"/>
    <w:rsid w:val="00B86097"/>
    <w:rsid w:val="00B9568C"/>
    <w:rsid w:val="00BA52DF"/>
    <w:rsid w:val="00BB1345"/>
    <w:rsid w:val="00BC327E"/>
    <w:rsid w:val="00BD0926"/>
    <w:rsid w:val="00BD40E3"/>
    <w:rsid w:val="00BE09D0"/>
    <w:rsid w:val="00BE308C"/>
    <w:rsid w:val="00BE3322"/>
    <w:rsid w:val="00BF34EC"/>
    <w:rsid w:val="00BF3F8D"/>
    <w:rsid w:val="00BF59E5"/>
    <w:rsid w:val="00BF7FD7"/>
    <w:rsid w:val="00C02FDC"/>
    <w:rsid w:val="00C10729"/>
    <w:rsid w:val="00C15E45"/>
    <w:rsid w:val="00C16184"/>
    <w:rsid w:val="00C21B79"/>
    <w:rsid w:val="00C249C9"/>
    <w:rsid w:val="00C318AE"/>
    <w:rsid w:val="00C32D88"/>
    <w:rsid w:val="00C427F2"/>
    <w:rsid w:val="00C4538A"/>
    <w:rsid w:val="00C45EC0"/>
    <w:rsid w:val="00C51719"/>
    <w:rsid w:val="00C721AF"/>
    <w:rsid w:val="00C73D83"/>
    <w:rsid w:val="00C75E36"/>
    <w:rsid w:val="00C84B68"/>
    <w:rsid w:val="00C86E11"/>
    <w:rsid w:val="00C90F90"/>
    <w:rsid w:val="00C93298"/>
    <w:rsid w:val="00CA1C77"/>
    <w:rsid w:val="00CA50F1"/>
    <w:rsid w:val="00CA54B7"/>
    <w:rsid w:val="00CA5A0C"/>
    <w:rsid w:val="00CB085E"/>
    <w:rsid w:val="00CB424F"/>
    <w:rsid w:val="00CC351B"/>
    <w:rsid w:val="00CD04B2"/>
    <w:rsid w:val="00CE1E01"/>
    <w:rsid w:val="00CE3B94"/>
    <w:rsid w:val="00CE438E"/>
    <w:rsid w:val="00D01BC9"/>
    <w:rsid w:val="00D04A25"/>
    <w:rsid w:val="00D05F75"/>
    <w:rsid w:val="00D12880"/>
    <w:rsid w:val="00D12DB4"/>
    <w:rsid w:val="00D13ED0"/>
    <w:rsid w:val="00D21EAA"/>
    <w:rsid w:val="00D4128C"/>
    <w:rsid w:val="00D55EE5"/>
    <w:rsid w:val="00D6327C"/>
    <w:rsid w:val="00D646EB"/>
    <w:rsid w:val="00D64C26"/>
    <w:rsid w:val="00D64E39"/>
    <w:rsid w:val="00D72B19"/>
    <w:rsid w:val="00D80087"/>
    <w:rsid w:val="00D84FA5"/>
    <w:rsid w:val="00D90D9F"/>
    <w:rsid w:val="00D92D53"/>
    <w:rsid w:val="00D93FE4"/>
    <w:rsid w:val="00DA46B3"/>
    <w:rsid w:val="00DA78A1"/>
    <w:rsid w:val="00DA7A39"/>
    <w:rsid w:val="00DC26C5"/>
    <w:rsid w:val="00DD09D7"/>
    <w:rsid w:val="00DD7B59"/>
    <w:rsid w:val="00DE58EB"/>
    <w:rsid w:val="00DE7B28"/>
    <w:rsid w:val="00DF1EE6"/>
    <w:rsid w:val="00E122A4"/>
    <w:rsid w:val="00E15912"/>
    <w:rsid w:val="00E17834"/>
    <w:rsid w:val="00E21FDB"/>
    <w:rsid w:val="00E227DD"/>
    <w:rsid w:val="00E23204"/>
    <w:rsid w:val="00E30B9F"/>
    <w:rsid w:val="00E33B35"/>
    <w:rsid w:val="00E347ED"/>
    <w:rsid w:val="00E40801"/>
    <w:rsid w:val="00E41A6A"/>
    <w:rsid w:val="00E45361"/>
    <w:rsid w:val="00E4589E"/>
    <w:rsid w:val="00E4622E"/>
    <w:rsid w:val="00E50665"/>
    <w:rsid w:val="00E52B2C"/>
    <w:rsid w:val="00E55684"/>
    <w:rsid w:val="00E57614"/>
    <w:rsid w:val="00E57B5E"/>
    <w:rsid w:val="00E612A5"/>
    <w:rsid w:val="00E618EB"/>
    <w:rsid w:val="00E62E1D"/>
    <w:rsid w:val="00E63D85"/>
    <w:rsid w:val="00E65062"/>
    <w:rsid w:val="00E663CC"/>
    <w:rsid w:val="00E67363"/>
    <w:rsid w:val="00E70D28"/>
    <w:rsid w:val="00E70D8B"/>
    <w:rsid w:val="00E728F0"/>
    <w:rsid w:val="00E7532D"/>
    <w:rsid w:val="00E762F0"/>
    <w:rsid w:val="00E77CF2"/>
    <w:rsid w:val="00E83A63"/>
    <w:rsid w:val="00E84BD9"/>
    <w:rsid w:val="00E861D7"/>
    <w:rsid w:val="00E9733D"/>
    <w:rsid w:val="00EA44A8"/>
    <w:rsid w:val="00EA45EC"/>
    <w:rsid w:val="00EA4903"/>
    <w:rsid w:val="00EA7158"/>
    <w:rsid w:val="00EC118E"/>
    <w:rsid w:val="00EC357A"/>
    <w:rsid w:val="00EC3649"/>
    <w:rsid w:val="00EC6C62"/>
    <w:rsid w:val="00EE0F3E"/>
    <w:rsid w:val="00EE15CD"/>
    <w:rsid w:val="00EE2586"/>
    <w:rsid w:val="00EE47B0"/>
    <w:rsid w:val="00EE5DA4"/>
    <w:rsid w:val="00EF3B41"/>
    <w:rsid w:val="00F02C72"/>
    <w:rsid w:val="00F05819"/>
    <w:rsid w:val="00F0592B"/>
    <w:rsid w:val="00F1230D"/>
    <w:rsid w:val="00F15734"/>
    <w:rsid w:val="00F22F8B"/>
    <w:rsid w:val="00F2471B"/>
    <w:rsid w:val="00F2668C"/>
    <w:rsid w:val="00F27138"/>
    <w:rsid w:val="00F27B5D"/>
    <w:rsid w:val="00F32338"/>
    <w:rsid w:val="00F33576"/>
    <w:rsid w:val="00F42070"/>
    <w:rsid w:val="00F42B87"/>
    <w:rsid w:val="00F51B4A"/>
    <w:rsid w:val="00F57350"/>
    <w:rsid w:val="00F62F06"/>
    <w:rsid w:val="00F759A2"/>
    <w:rsid w:val="00F80C4D"/>
    <w:rsid w:val="00F84064"/>
    <w:rsid w:val="00F85B08"/>
    <w:rsid w:val="00FA46D8"/>
    <w:rsid w:val="00FB00C8"/>
    <w:rsid w:val="00FB1B7C"/>
    <w:rsid w:val="00FC0D77"/>
    <w:rsid w:val="00FC47FE"/>
    <w:rsid w:val="00FC5C7A"/>
    <w:rsid w:val="00FC714B"/>
    <w:rsid w:val="00FC75C6"/>
    <w:rsid w:val="00FD2921"/>
    <w:rsid w:val="00FD2D29"/>
    <w:rsid w:val="00FD57E3"/>
    <w:rsid w:val="00FE2A84"/>
    <w:rsid w:val="00FE7561"/>
    <w:rsid w:val="00FF062A"/>
    <w:rsid w:val="00FF1046"/>
    <w:rsid w:val="00FF198F"/>
    <w:rsid w:val="00FF240C"/>
    <w:rsid w:val="00FF56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2214">
      <w:bodyDiv w:val="1"/>
      <w:marLeft w:val="0"/>
      <w:marRight w:val="0"/>
      <w:marTop w:val="0"/>
      <w:marBottom w:val="0"/>
      <w:divBdr>
        <w:top w:val="none" w:sz="0" w:space="0" w:color="auto"/>
        <w:left w:val="none" w:sz="0" w:space="0" w:color="auto"/>
        <w:bottom w:val="none" w:sz="0" w:space="0" w:color="auto"/>
        <w:right w:val="none" w:sz="0" w:space="0" w:color="auto"/>
      </w:divBdr>
      <w:divsChild>
        <w:div w:id="957950286">
          <w:marLeft w:val="0"/>
          <w:marRight w:val="0"/>
          <w:marTop w:val="240"/>
          <w:marBottom w:val="240"/>
          <w:divBdr>
            <w:top w:val="none" w:sz="0" w:space="0" w:color="auto"/>
            <w:left w:val="none" w:sz="0" w:space="0" w:color="auto"/>
            <w:bottom w:val="none" w:sz="0" w:space="0" w:color="auto"/>
            <w:right w:val="none" w:sz="0" w:space="0" w:color="auto"/>
          </w:divBdr>
        </w:div>
        <w:div w:id="401368037">
          <w:marLeft w:val="0"/>
          <w:marRight w:val="0"/>
          <w:marTop w:val="240"/>
          <w:marBottom w:val="240"/>
          <w:divBdr>
            <w:top w:val="none" w:sz="0" w:space="0" w:color="auto"/>
            <w:left w:val="none" w:sz="0" w:space="0" w:color="auto"/>
            <w:bottom w:val="none" w:sz="0" w:space="0" w:color="auto"/>
            <w:right w:val="none" w:sz="0" w:space="0" w:color="auto"/>
          </w:divBdr>
        </w:div>
        <w:div w:id="1534154205">
          <w:marLeft w:val="0"/>
          <w:marRight w:val="0"/>
          <w:marTop w:val="240"/>
          <w:marBottom w:val="240"/>
          <w:divBdr>
            <w:top w:val="none" w:sz="0" w:space="0" w:color="auto"/>
            <w:left w:val="none" w:sz="0" w:space="0" w:color="auto"/>
            <w:bottom w:val="none" w:sz="0" w:space="0" w:color="auto"/>
            <w:right w:val="none" w:sz="0" w:space="0" w:color="auto"/>
          </w:divBdr>
        </w:div>
        <w:div w:id="726143574">
          <w:marLeft w:val="0"/>
          <w:marRight w:val="0"/>
          <w:marTop w:val="0"/>
          <w:marBottom w:val="0"/>
          <w:divBdr>
            <w:top w:val="none" w:sz="0" w:space="0" w:color="auto"/>
            <w:left w:val="none" w:sz="0" w:space="0" w:color="auto"/>
            <w:bottom w:val="none" w:sz="0" w:space="0" w:color="auto"/>
            <w:right w:val="none" w:sz="0" w:space="0" w:color="auto"/>
          </w:divBdr>
        </w:div>
        <w:div w:id="209612993">
          <w:marLeft w:val="0"/>
          <w:marRight w:val="0"/>
          <w:marTop w:val="0"/>
          <w:marBottom w:val="0"/>
          <w:divBdr>
            <w:top w:val="none" w:sz="0" w:space="0" w:color="auto"/>
            <w:left w:val="none" w:sz="0" w:space="0" w:color="auto"/>
            <w:bottom w:val="none" w:sz="0" w:space="0" w:color="auto"/>
            <w:right w:val="none" w:sz="0" w:space="0" w:color="auto"/>
          </w:divBdr>
        </w:div>
        <w:div w:id="1145052669">
          <w:marLeft w:val="0"/>
          <w:marRight w:val="0"/>
          <w:marTop w:val="0"/>
          <w:marBottom w:val="0"/>
          <w:divBdr>
            <w:top w:val="none" w:sz="0" w:space="0" w:color="auto"/>
            <w:left w:val="none" w:sz="0" w:space="0" w:color="auto"/>
            <w:bottom w:val="none" w:sz="0" w:space="0" w:color="auto"/>
            <w:right w:val="none" w:sz="0" w:space="0" w:color="auto"/>
          </w:divBdr>
        </w:div>
      </w:divsChild>
    </w:div>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 w:id="1573738247">
      <w:bodyDiv w:val="1"/>
      <w:marLeft w:val="0"/>
      <w:marRight w:val="0"/>
      <w:marTop w:val="0"/>
      <w:marBottom w:val="0"/>
      <w:divBdr>
        <w:top w:val="none" w:sz="0" w:space="0" w:color="auto"/>
        <w:left w:val="none" w:sz="0" w:space="0" w:color="auto"/>
        <w:bottom w:val="none" w:sz="0" w:space="0" w:color="auto"/>
        <w:right w:val="none" w:sz="0" w:space="0" w:color="auto"/>
      </w:divBdr>
      <w:divsChild>
        <w:div w:id="702631732">
          <w:marLeft w:val="0"/>
          <w:marRight w:val="0"/>
          <w:marTop w:val="240"/>
          <w:marBottom w:val="240"/>
          <w:divBdr>
            <w:top w:val="none" w:sz="0" w:space="0" w:color="auto"/>
            <w:left w:val="none" w:sz="0" w:space="0" w:color="auto"/>
            <w:bottom w:val="none" w:sz="0" w:space="0" w:color="auto"/>
            <w:right w:val="none" w:sz="0" w:space="0" w:color="auto"/>
          </w:divBdr>
        </w:div>
        <w:div w:id="300698049">
          <w:marLeft w:val="0"/>
          <w:marRight w:val="0"/>
          <w:marTop w:val="240"/>
          <w:marBottom w:val="240"/>
          <w:divBdr>
            <w:top w:val="none" w:sz="0" w:space="0" w:color="auto"/>
            <w:left w:val="none" w:sz="0" w:space="0" w:color="auto"/>
            <w:bottom w:val="none" w:sz="0" w:space="0" w:color="auto"/>
            <w:right w:val="none" w:sz="0" w:space="0" w:color="auto"/>
          </w:divBdr>
        </w:div>
        <w:div w:id="434593152">
          <w:marLeft w:val="0"/>
          <w:marRight w:val="0"/>
          <w:marTop w:val="240"/>
          <w:marBottom w:val="240"/>
          <w:divBdr>
            <w:top w:val="none" w:sz="0" w:space="0" w:color="auto"/>
            <w:left w:val="none" w:sz="0" w:space="0" w:color="auto"/>
            <w:bottom w:val="none" w:sz="0" w:space="0" w:color="auto"/>
            <w:right w:val="none" w:sz="0" w:space="0" w:color="auto"/>
          </w:divBdr>
        </w:div>
        <w:div w:id="368191331">
          <w:marLeft w:val="0"/>
          <w:marRight w:val="0"/>
          <w:marTop w:val="240"/>
          <w:marBottom w:val="240"/>
          <w:divBdr>
            <w:top w:val="none" w:sz="0" w:space="0" w:color="auto"/>
            <w:left w:val="none" w:sz="0" w:space="0" w:color="auto"/>
            <w:bottom w:val="none" w:sz="0" w:space="0" w:color="auto"/>
            <w:right w:val="none" w:sz="0" w:space="0" w:color="auto"/>
          </w:divBdr>
        </w:div>
        <w:div w:id="598291650">
          <w:marLeft w:val="0"/>
          <w:marRight w:val="0"/>
          <w:marTop w:val="240"/>
          <w:marBottom w:val="240"/>
          <w:divBdr>
            <w:top w:val="none" w:sz="0" w:space="0" w:color="auto"/>
            <w:left w:val="none" w:sz="0" w:space="0" w:color="auto"/>
            <w:bottom w:val="none" w:sz="0" w:space="0" w:color="auto"/>
            <w:right w:val="none" w:sz="0" w:space="0" w:color="auto"/>
          </w:divBdr>
        </w:div>
        <w:div w:id="391276825">
          <w:marLeft w:val="0"/>
          <w:marRight w:val="0"/>
          <w:marTop w:val="240"/>
          <w:marBottom w:val="240"/>
          <w:divBdr>
            <w:top w:val="none" w:sz="0" w:space="0" w:color="auto"/>
            <w:left w:val="none" w:sz="0" w:space="0" w:color="auto"/>
            <w:bottom w:val="none" w:sz="0" w:space="0" w:color="auto"/>
            <w:right w:val="none" w:sz="0" w:space="0" w:color="auto"/>
          </w:divBdr>
        </w:div>
        <w:div w:id="2039964109">
          <w:marLeft w:val="0"/>
          <w:marRight w:val="0"/>
          <w:marTop w:val="240"/>
          <w:marBottom w:val="240"/>
          <w:divBdr>
            <w:top w:val="none" w:sz="0" w:space="0" w:color="auto"/>
            <w:left w:val="none" w:sz="0" w:space="0" w:color="auto"/>
            <w:bottom w:val="none" w:sz="0" w:space="0" w:color="auto"/>
            <w:right w:val="none" w:sz="0" w:space="0" w:color="auto"/>
          </w:divBdr>
        </w:div>
        <w:div w:id="341855420">
          <w:marLeft w:val="0"/>
          <w:marRight w:val="0"/>
          <w:marTop w:val="240"/>
          <w:marBottom w:val="240"/>
          <w:divBdr>
            <w:top w:val="none" w:sz="0" w:space="0" w:color="auto"/>
            <w:left w:val="none" w:sz="0" w:space="0" w:color="auto"/>
            <w:bottom w:val="none" w:sz="0" w:space="0" w:color="auto"/>
            <w:right w:val="none" w:sz="0" w:space="0" w:color="auto"/>
          </w:divBdr>
        </w:div>
        <w:div w:id="1856721837">
          <w:marLeft w:val="0"/>
          <w:marRight w:val="0"/>
          <w:marTop w:val="240"/>
          <w:marBottom w:val="240"/>
          <w:divBdr>
            <w:top w:val="none" w:sz="0" w:space="0" w:color="auto"/>
            <w:left w:val="none" w:sz="0" w:space="0" w:color="auto"/>
            <w:bottom w:val="none" w:sz="0" w:space="0" w:color="auto"/>
            <w:right w:val="none" w:sz="0" w:space="0" w:color="auto"/>
          </w:divBdr>
        </w:div>
        <w:div w:id="707099417">
          <w:marLeft w:val="0"/>
          <w:marRight w:val="0"/>
          <w:marTop w:val="240"/>
          <w:marBottom w:val="240"/>
          <w:divBdr>
            <w:top w:val="none" w:sz="0" w:space="0" w:color="auto"/>
            <w:left w:val="none" w:sz="0" w:space="0" w:color="auto"/>
            <w:bottom w:val="none" w:sz="0" w:space="0" w:color="auto"/>
            <w:right w:val="none" w:sz="0" w:space="0" w:color="auto"/>
          </w:divBdr>
        </w:div>
        <w:div w:id="675839321">
          <w:marLeft w:val="0"/>
          <w:marRight w:val="0"/>
          <w:marTop w:val="240"/>
          <w:marBottom w:val="240"/>
          <w:divBdr>
            <w:top w:val="none" w:sz="0" w:space="0" w:color="auto"/>
            <w:left w:val="none" w:sz="0" w:space="0" w:color="auto"/>
            <w:bottom w:val="none" w:sz="0" w:space="0" w:color="auto"/>
            <w:right w:val="none" w:sz="0" w:space="0" w:color="auto"/>
          </w:divBdr>
        </w:div>
        <w:div w:id="1548686820">
          <w:marLeft w:val="0"/>
          <w:marRight w:val="0"/>
          <w:marTop w:val="240"/>
          <w:marBottom w:val="240"/>
          <w:divBdr>
            <w:top w:val="none" w:sz="0" w:space="0" w:color="auto"/>
            <w:left w:val="none" w:sz="0" w:space="0" w:color="auto"/>
            <w:bottom w:val="none" w:sz="0" w:space="0" w:color="auto"/>
            <w:right w:val="none" w:sz="0" w:space="0" w:color="auto"/>
          </w:divBdr>
        </w:div>
        <w:div w:id="1434085005">
          <w:marLeft w:val="0"/>
          <w:marRight w:val="0"/>
          <w:marTop w:val="240"/>
          <w:marBottom w:val="240"/>
          <w:divBdr>
            <w:top w:val="none" w:sz="0" w:space="0" w:color="auto"/>
            <w:left w:val="none" w:sz="0" w:space="0" w:color="auto"/>
            <w:bottom w:val="none" w:sz="0" w:space="0" w:color="auto"/>
            <w:right w:val="none" w:sz="0" w:space="0" w:color="auto"/>
          </w:divBdr>
        </w:div>
      </w:divsChild>
    </w:div>
    <w:div w:id="1689209360">
      <w:bodyDiv w:val="1"/>
      <w:marLeft w:val="0"/>
      <w:marRight w:val="0"/>
      <w:marTop w:val="0"/>
      <w:marBottom w:val="0"/>
      <w:divBdr>
        <w:top w:val="none" w:sz="0" w:space="0" w:color="auto"/>
        <w:left w:val="none" w:sz="0" w:space="0" w:color="auto"/>
        <w:bottom w:val="none" w:sz="0" w:space="0" w:color="auto"/>
        <w:right w:val="none" w:sz="0" w:space="0" w:color="auto"/>
      </w:divBdr>
      <w:divsChild>
        <w:div w:id="312562165">
          <w:marLeft w:val="0"/>
          <w:marRight w:val="0"/>
          <w:marTop w:val="0"/>
          <w:marBottom w:val="0"/>
          <w:divBdr>
            <w:top w:val="none" w:sz="0" w:space="0" w:color="auto"/>
            <w:left w:val="none" w:sz="0" w:space="0" w:color="auto"/>
            <w:bottom w:val="none" w:sz="0" w:space="0" w:color="auto"/>
            <w:right w:val="none" w:sz="0" w:space="0" w:color="auto"/>
          </w:divBdr>
        </w:div>
        <w:div w:id="1241523602">
          <w:marLeft w:val="0"/>
          <w:marRight w:val="0"/>
          <w:marTop w:val="0"/>
          <w:marBottom w:val="0"/>
          <w:divBdr>
            <w:top w:val="none" w:sz="0" w:space="0" w:color="auto"/>
            <w:left w:val="none" w:sz="0" w:space="0" w:color="auto"/>
            <w:bottom w:val="none" w:sz="0" w:space="0" w:color="auto"/>
            <w:right w:val="none" w:sz="0" w:space="0" w:color="auto"/>
          </w:divBdr>
        </w:div>
        <w:div w:id="1541241036">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garantF1://12054874.250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s://internet.gara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s://internet.garant.ru/" TargetMode="External"/><Relationship Id="rId28" Type="http://schemas.openxmlformats.org/officeDocument/2006/relationships/header" Target="header3.xml"/><Relationship Id="rId10" Type="http://schemas.openxmlformats.org/officeDocument/2006/relationships/hyperlink" Target="http://ivo.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nternet.garant.ru/" TargetMode="External"/><Relationship Id="rId22" Type="http://schemas.openxmlformats.org/officeDocument/2006/relationships/hyperlink" Target="https://sudact.ru/law/federalnyi-zakon-ot-27072010-n-210-fz-ob/glava-4/statia-1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DA8A-A572-4B52-89EC-9AA7BAD8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4252</Words>
  <Characters>24241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MIV</cp:lastModifiedBy>
  <cp:revision>438</cp:revision>
  <cp:lastPrinted>2022-04-05T06:25:00Z</cp:lastPrinted>
  <dcterms:created xsi:type="dcterms:W3CDTF">2022-03-14T06:52:00Z</dcterms:created>
  <dcterms:modified xsi:type="dcterms:W3CDTF">2022-06-24T06:57:00Z</dcterms:modified>
  <dc:language>ru-RU</dc:language>
</cp:coreProperties>
</file>