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68FB3" w14:textId="77777777" w:rsidR="00CD7BD3" w:rsidRPr="000C586F" w:rsidRDefault="00CD7BD3" w:rsidP="00CD7BD3">
      <w:pPr>
        <w:suppressAutoHyphens/>
        <w:ind w:right="-284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0C586F">
        <w:rPr>
          <w:rFonts w:ascii="Times New Roman" w:eastAsia="Times New Roman" w:hAnsi="Times New Roman" w:cs="Times New Roman"/>
          <w:noProof/>
          <w:szCs w:val="20"/>
        </w:rPr>
        <w:drawing>
          <wp:inline distT="0" distB="0" distL="0" distR="0" wp14:anchorId="65FFF1AB" wp14:editId="26E711E7">
            <wp:extent cx="6381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3A629" w14:textId="77777777" w:rsidR="00CD7BD3" w:rsidRPr="000C586F" w:rsidRDefault="00CD7BD3" w:rsidP="00CD7BD3">
      <w:pPr>
        <w:suppressAutoHyphens/>
        <w:ind w:righ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4F7A4E75" w14:textId="77777777" w:rsidR="00CD7BD3" w:rsidRPr="000C586F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ТАМБОВСКАЯ ОБЛАСТЬ</w:t>
      </w:r>
    </w:p>
    <w:p w14:paraId="2220B6FF" w14:textId="77777777" w:rsidR="00CD7BD3" w:rsidRPr="000C586F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ПЕРВОМАЙСКОГО РАЙОНА</w:t>
      </w:r>
    </w:p>
    <w:p w14:paraId="5C191BF8" w14:textId="706C0F0E" w:rsidR="00CD7BD3" w:rsidRDefault="00CD7BD3" w:rsidP="00CD7BD3">
      <w:pPr>
        <w:suppressAutoHyphens/>
        <w:spacing w:line="36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58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14:paraId="7C8A7F2C" w14:textId="0D1F59F3" w:rsidR="00CD7BD3" w:rsidRPr="000C586F" w:rsidRDefault="00CD7BD3" w:rsidP="00CD7BD3">
      <w:pPr>
        <w:suppressAutoHyphens/>
        <w:spacing w:line="36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202</w:t>
      </w:r>
      <w:r w:rsidR="0077339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№</w:t>
      </w:r>
    </w:p>
    <w:p w14:paraId="75140CA7" w14:textId="0565B5E0" w:rsidR="00087379" w:rsidRPr="00CD7BD3" w:rsidRDefault="00187707" w:rsidP="002F3673">
      <w:pPr>
        <w:pStyle w:val="2"/>
        <w:shd w:val="clear" w:color="auto" w:fill="auto"/>
        <w:spacing w:line="317" w:lineRule="exact"/>
        <w:ind w:right="-595"/>
        <w:jc w:val="both"/>
        <w:rPr>
          <w:sz w:val="28"/>
          <w:szCs w:val="28"/>
        </w:rPr>
      </w:pPr>
      <w:r w:rsidRPr="00CD7BD3">
        <w:rPr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(</w:t>
      </w:r>
      <w:r w:rsidR="00773392">
        <w:rPr>
          <w:sz w:val="28"/>
          <w:szCs w:val="28"/>
        </w:rPr>
        <w:t>с изменениями от 28.06.2021 №551</w:t>
      </w:r>
      <w:r w:rsidRPr="00CD7BD3">
        <w:rPr>
          <w:sz w:val="28"/>
          <w:szCs w:val="28"/>
        </w:rPr>
        <w:t>)</w:t>
      </w:r>
    </w:p>
    <w:p w14:paraId="7C5FD19F" w14:textId="77777777" w:rsidR="00CD7BD3" w:rsidRPr="00CD7BD3" w:rsidRDefault="00CD7BD3" w:rsidP="002F3673">
      <w:pPr>
        <w:pStyle w:val="2"/>
        <w:shd w:val="clear" w:color="auto" w:fill="auto"/>
        <w:spacing w:line="317" w:lineRule="exact"/>
        <w:ind w:left="142" w:right="-595"/>
        <w:jc w:val="both"/>
        <w:rPr>
          <w:sz w:val="28"/>
          <w:szCs w:val="28"/>
        </w:rPr>
      </w:pPr>
    </w:p>
    <w:p w14:paraId="68A84AAA" w14:textId="47ED6B55" w:rsidR="004C3173" w:rsidRDefault="00A81BDA" w:rsidP="002F3673">
      <w:pPr>
        <w:pStyle w:val="2"/>
        <w:shd w:val="clear" w:color="auto" w:fill="auto"/>
        <w:tabs>
          <w:tab w:val="left" w:pos="426"/>
        </w:tabs>
        <w:spacing w:line="322" w:lineRule="exact"/>
        <w:ind w:right="-59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87707" w:rsidRPr="00CD7BD3">
        <w:rPr>
          <w:sz w:val="28"/>
          <w:szCs w:val="28"/>
        </w:rPr>
        <w:t>В целях приведения правовых актов администрации района в соответствие с действующим законодатель</w:t>
      </w:r>
      <w:r w:rsidR="00810603">
        <w:rPr>
          <w:sz w:val="28"/>
          <w:szCs w:val="28"/>
        </w:rPr>
        <w:t>ством, на основании Федеральных законов</w:t>
      </w:r>
      <w:r w:rsidR="00187707" w:rsidRPr="00CD7BD3">
        <w:rPr>
          <w:sz w:val="28"/>
          <w:szCs w:val="28"/>
        </w:rPr>
        <w:t xml:space="preserve"> от 27.07.2010 №210-ФЗ «Об организации предоставления государственных и муниципальных услуг» (с изменениями от 30.12.202</w:t>
      </w:r>
      <w:r w:rsidR="00773392">
        <w:rPr>
          <w:sz w:val="28"/>
          <w:szCs w:val="28"/>
        </w:rPr>
        <w:t>1</w:t>
      </w:r>
      <w:r w:rsidR="00187707" w:rsidRPr="00CD7BD3">
        <w:rPr>
          <w:sz w:val="28"/>
          <w:szCs w:val="28"/>
        </w:rPr>
        <w:t xml:space="preserve">), </w:t>
      </w:r>
      <w:r w:rsidR="00773392">
        <w:rPr>
          <w:sz w:val="28"/>
          <w:szCs w:val="28"/>
        </w:rPr>
        <w:t xml:space="preserve">от 01.07.2021 №276-ФЗ «О внесении изменений в Градостроительный кодекс РФ и отдельные законодательные акты РФ» </w:t>
      </w:r>
      <w:r w:rsidR="00187707" w:rsidRPr="00CD7BD3">
        <w:rPr>
          <w:sz w:val="28"/>
          <w:szCs w:val="28"/>
        </w:rPr>
        <w:t>руководствуясь статьями 25, 25.1, 33 Устава Первомайского района Тамбовской области, администрация Первомайского района ПОСТАНОВЛЯЕТ:</w:t>
      </w:r>
      <w:proofErr w:type="gramEnd"/>
    </w:p>
    <w:p w14:paraId="1C7BA21D" w14:textId="77777777" w:rsidR="007307F2" w:rsidRDefault="004C3173" w:rsidP="00810603">
      <w:pPr>
        <w:pStyle w:val="2"/>
        <w:shd w:val="clear" w:color="auto" w:fill="auto"/>
        <w:spacing w:line="240" w:lineRule="auto"/>
        <w:ind w:right="-595" w:firstLine="426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sz w:val="28"/>
          <w:szCs w:val="28"/>
        </w:rPr>
        <w:t>1.</w:t>
      </w:r>
      <w:r w:rsidR="00187707" w:rsidRPr="00CD7BD3">
        <w:rPr>
          <w:sz w:val="28"/>
          <w:szCs w:val="28"/>
        </w:rPr>
        <w:t>Внести следующие изменения и дополнен</w:t>
      </w:r>
      <w:r>
        <w:rPr>
          <w:sz w:val="28"/>
          <w:szCs w:val="28"/>
        </w:rPr>
        <w:t xml:space="preserve">ия в административный регламент </w:t>
      </w:r>
      <w:r w:rsidR="00187707" w:rsidRPr="00CD7BD3">
        <w:rPr>
          <w:sz w:val="28"/>
          <w:szCs w:val="28"/>
        </w:rPr>
        <w:t xml:space="preserve">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</w:t>
      </w:r>
      <w:r w:rsidRPr="00CD7BD3">
        <w:rPr>
          <w:sz w:val="28"/>
          <w:szCs w:val="28"/>
        </w:rPr>
        <w:t>(</w:t>
      </w:r>
      <w:r>
        <w:rPr>
          <w:sz w:val="28"/>
          <w:szCs w:val="28"/>
        </w:rPr>
        <w:t>с изменениями от 28.06.2021 №551</w:t>
      </w:r>
      <w:r w:rsidRPr="00CD7BD3">
        <w:rPr>
          <w:sz w:val="28"/>
          <w:szCs w:val="28"/>
        </w:rPr>
        <w:t>)</w:t>
      </w:r>
      <w:r>
        <w:rPr>
          <w:sz w:val="28"/>
          <w:szCs w:val="28"/>
        </w:rPr>
        <w:t>:</w:t>
      </w:r>
      <w:r>
        <w:rPr>
          <w:rFonts w:eastAsia="SimSun"/>
          <w:kern w:val="1"/>
          <w:sz w:val="28"/>
          <w:szCs w:val="28"/>
          <w:lang w:bidi="hi-IN"/>
        </w:rPr>
        <w:t xml:space="preserve"> </w:t>
      </w:r>
      <w:r w:rsidR="007307F2">
        <w:rPr>
          <w:rFonts w:eastAsia="SimSun"/>
          <w:kern w:val="1"/>
          <w:sz w:val="28"/>
          <w:szCs w:val="28"/>
          <w:lang w:bidi="hi-IN"/>
        </w:rPr>
        <w:t xml:space="preserve">                   </w:t>
      </w:r>
    </w:p>
    <w:p w14:paraId="1CFFD5AB" w14:textId="1BB45BE9" w:rsidR="007307F2" w:rsidRDefault="00927571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rFonts w:eastAsia="SimSun"/>
          <w:kern w:val="1"/>
          <w:sz w:val="28"/>
          <w:szCs w:val="28"/>
          <w:lang w:bidi="hi-IN"/>
        </w:rPr>
        <w:t xml:space="preserve">       </w:t>
      </w:r>
      <w:r w:rsidR="00A81BDA" w:rsidRPr="00810603">
        <w:rPr>
          <w:rFonts w:eastAsia="SimSun"/>
          <w:kern w:val="1"/>
          <w:sz w:val="28"/>
          <w:szCs w:val="28"/>
          <w:lang w:bidi="hi-IN"/>
        </w:rPr>
        <w:t>1.1.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Пункт 2.</w:t>
      </w:r>
      <w:r w:rsidR="00ED39D6">
        <w:rPr>
          <w:rFonts w:eastAsia="SimSun"/>
          <w:kern w:val="1"/>
          <w:sz w:val="28"/>
          <w:szCs w:val="28"/>
          <w:lang w:bidi="hi-IN"/>
        </w:rPr>
        <w:t>4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.</w:t>
      </w:r>
      <w:r w:rsidR="00ED39D6">
        <w:rPr>
          <w:rFonts w:eastAsia="SimSun"/>
          <w:kern w:val="1"/>
          <w:sz w:val="28"/>
          <w:szCs w:val="28"/>
          <w:lang w:bidi="hi-IN"/>
        </w:rPr>
        <w:t xml:space="preserve"> </w:t>
      </w:r>
      <w:r w:rsidR="004C3173" w:rsidRPr="004C3173">
        <w:rPr>
          <w:rFonts w:eastAsia="SimSun"/>
          <w:kern w:val="1"/>
          <w:sz w:val="28"/>
          <w:szCs w:val="28"/>
          <w:lang w:bidi="hi-IN"/>
        </w:rPr>
        <w:t>изложить в новой редакции:</w:t>
      </w:r>
    </w:p>
    <w:p w14:paraId="5ACBA949" w14:textId="6DEFBF0A" w:rsidR="007307F2" w:rsidRPr="007307F2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SimSun"/>
          <w:kern w:val="1"/>
          <w:sz w:val="28"/>
          <w:szCs w:val="28"/>
          <w:lang w:bidi="hi-IN"/>
        </w:rPr>
      </w:pPr>
      <w:r>
        <w:rPr>
          <w:rFonts w:eastAsia="SimSun"/>
          <w:color w:val="auto"/>
          <w:kern w:val="1"/>
          <w:sz w:val="28"/>
          <w:szCs w:val="28"/>
          <w:lang w:bidi="hi-IN"/>
        </w:rPr>
        <w:t xml:space="preserve">      </w:t>
      </w:r>
      <w:r w:rsidR="00ED39D6" w:rsidRPr="007307F2">
        <w:rPr>
          <w:rFonts w:eastAsia="SimSun"/>
          <w:color w:val="auto"/>
          <w:kern w:val="1"/>
          <w:sz w:val="28"/>
          <w:szCs w:val="28"/>
          <w:lang w:bidi="hi-IN"/>
        </w:rPr>
        <w:t>«2.4.</w:t>
      </w:r>
      <w:r w:rsidRPr="007307F2">
        <w:rPr>
          <w:color w:val="auto"/>
          <w:sz w:val="28"/>
          <w:szCs w:val="28"/>
        </w:rPr>
        <w:t>В градостроительном плане земельного участка содержится информация:</w:t>
      </w:r>
    </w:p>
    <w:p w14:paraId="799ECD93" w14:textId="478688FD" w:rsidR="00A81BDA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7307F2">
        <w:rPr>
          <w:color w:val="auto"/>
          <w:sz w:val="28"/>
          <w:szCs w:val="28"/>
        </w:rPr>
        <w:t>2.4.1.о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14:paraId="6E4A9580" w14:textId="03D6CA06" w:rsidR="007307F2" w:rsidRDefault="007307F2" w:rsidP="007307F2">
      <w:pPr>
        <w:pStyle w:val="2"/>
        <w:shd w:val="clear" w:color="auto" w:fill="auto"/>
        <w:spacing w:line="240" w:lineRule="auto"/>
        <w:ind w:right="-595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       2.4.2.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о границах земельного участка и о кадастровом номере земельного участка (при его наличии) или в случае, предусмотренном </w:t>
      </w:r>
      <w:hyperlink r:id="rId10" w:anchor="/document/12138258/entry/573011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>частью 1.1</w:t>
        </w:r>
      </w:hyperlink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  статьи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>одекса</w:t>
      </w:r>
      <w:r>
        <w:rPr>
          <w:rFonts w:eastAsia="Courier New"/>
          <w:color w:val="auto"/>
          <w:sz w:val="28"/>
          <w:szCs w:val="28"/>
          <w:shd w:val="clear" w:color="auto" w:fill="FFFFFF"/>
        </w:rPr>
        <w:t xml:space="preserve"> РФ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14:paraId="28C9EA19" w14:textId="49ED92A5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2.4.3.о</w:t>
      </w:r>
      <w:r w:rsidRPr="007307F2">
        <w:rPr>
          <w:color w:val="auto"/>
          <w:sz w:val="28"/>
          <w:szCs w:val="28"/>
        </w:rPr>
        <w:t xml:space="preserve"> границах земельного участка и о кадастровом номере земельного участка (при его наличии) или в случае, предусмотренном </w:t>
      </w:r>
      <w:hyperlink r:id="rId11" w:anchor="/document/12138258/entry/573011" w:history="1">
        <w:r w:rsidRPr="007307F2">
          <w:rPr>
            <w:color w:val="auto"/>
            <w:sz w:val="28"/>
            <w:szCs w:val="28"/>
          </w:rPr>
          <w:t>частью 1.1</w:t>
        </w:r>
      </w:hyperlink>
      <w:r w:rsidRPr="007307F2">
        <w:rPr>
          <w:color w:val="auto"/>
          <w:sz w:val="28"/>
          <w:szCs w:val="28"/>
        </w:rPr>
        <w:t> настоящей статьи,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14:paraId="6B4AE3F0" w14:textId="77777777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lastRenderedPageBreak/>
        <w:t>2.4.4.</w:t>
      </w:r>
      <w:r w:rsidRPr="007307F2">
        <w:rPr>
          <w:color w:val="auto"/>
          <w:sz w:val="28"/>
          <w:szCs w:val="28"/>
        </w:rPr>
        <w:t>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14:paraId="26012BE8" w14:textId="77777777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2.4.5.</w:t>
      </w:r>
      <w:r w:rsidRPr="007307F2">
        <w:rPr>
          <w:color w:val="auto"/>
          <w:sz w:val="28"/>
          <w:szCs w:val="28"/>
          <w:shd w:val="clear" w:color="auto" w:fill="FFFFFF"/>
        </w:rPr>
        <w:t>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14:paraId="5B470290" w14:textId="415984C8" w:rsid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2.4.6.</w:t>
      </w:r>
      <w:r w:rsidRPr="007307F2">
        <w:rPr>
          <w:color w:val="auto"/>
          <w:sz w:val="28"/>
          <w:szCs w:val="28"/>
        </w:rPr>
        <w:t xml:space="preserve">об основных, условно разрешенных и вспомогательных видах разрешенного использования земельного участка, установленных в соответствии с </w:t>
      </w:r>
      <w:r w:rsidR="00752435">
        <w:rPr>
          <w:color w:val="auto"/>
          <w:sz w:val="28"/>
          <w:szCs w:val="28"/>
        </w:rPr>
        <w:t>Градостроительным</w:t>
      </w:r>
      <w:r w:rsidRPr="007307F2">
        <w:rPr>
          <w:color w:val="auto"/>
          <w:sz w:val="28"/>
          <w:szCs w:val="28"/>
        </w:rPr>
        <w:t xml:space="preserve"> Кодексом, иным федеральным законом;</w:t>
      </w:r>
    </w:p>
    <w:p w14:paraId="1028B6C1" w14:textId="1E26BBA6" w:rsidR="007307F2" w:rsidRP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proofErr w:type="gramStart"/>
      <w:r>
        <w:rPr>
          <w:color w:val="auto"/>
          <w:sz w:val="28"/>
          <w:szCs w:val="28"/>
        </w:rPr>
        <w:t>2.4.7.</w:t>
      </w:r>
      <w:r w:rsidRPr="007307F2">
        <w:rPr>
          <w:color w:val="auto"/>
          <w:sz w:val="28"/>
          <w:szCs w:val="28"/>
        </w:rPr>
        <w:t xml:space="preserve">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14:paraId="642894A7" w14:textId="342703E0" w:rsidR="007307F2" w:rsidRPr="007307F2" w:rsidRDefault="007307F2" w:rsidP="007307F2">
      <w:pPr>
        <w:pStyle w:val="2"/>
        <w:shd w:val="clear" w:color="auto" w:fill="auto"/>
        <w:spacing w:line="240" w:lineRule="auto"/>
        <w:ind w:right="-595" w:firstLine="567"/>
        <w:jc w:val="both"/>
        <w:rPr>
          <w:rFonts w:eastAsia="Courier New"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eastAsia="Courier New"/>
          <w:color w:val="auto"/>
          <w:sz w:val="28"/>
          <w:szCs w:val="28"/>
          <w:shd w:val="clear" w:color="auto" w:fill="FFFFFF"/>
        </w:rPr>
        <w:t>2.4.8.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 xml:space="preserve">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 </w:t>
      </w:r>
      <w:hyperlink r:id="rId12" w:anchor="/document/12138258/entry/3607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>частью 7 статьи 36</w:t>
        </w:r>
      </w:hyperlink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 </w:t>
      </w:r>
      <w:r w:rsidR="00752435">
        <w:rPr>
          <w:rFonts w:eastAsia="Courier New"/>
          <w:color w:val="auto"/>
          <w:sz w:val="28"/>
          <w:szCs w:val="28"/>
          <w:shd w:val="clear" w:color="auto" w:fill="FFFFFF"/>
        </w:rPr>
        <w:t>Градостроительного</w:t>
      </w:r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 xml:space="preserve"> Кодекса,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 </w:t>
      </w:r>
      <w:hyperlink r:id="rId13" w:anchor="/document/12138258/entry/573371" w:history="1">
        <w:r w:rsidRPr="007307F2">
          <w:rPr>
            <w:rFonts w:eastAsia="Courier New"/>
            <w:color w:val="auto"/>
            <w:sz w:val="28"/>
            <w:szCs w:val="28"/>
            <w:shd w:val="clear" w:color="auto" w:fill="FFFFFF"/>
          </w:rPr>
          <w:t xml:space="preserve">пунктом </w:t>
        </w:r>
        <w:r w:rsidR="006849F5">
          <w:rPr>
            <w:rFonts w:eastAsia="Courier New"/>
            <w:color w:val="auto"/>
            <w:sz w:val="28"/>
            <w:szCs w:val="28"/>
            <w:shd w:val="clear" w:color="auto" w:fill="FFFFFF"/>
          </w:rPr>
          <w:t>а)</w:t>
        </w:r>
      </w:hyperlink>
      <w:r w:rsidRPr="007307F2">
        <w:rPr>
          <w:rFonts w:eastAsia="Courier New"/>
          <w:color w:val="auto"/>
          <w:sz w:val="28"/>
          <w:szCs w:val="28"/>
          <w:shd w:val="clear" w:color="auto" w:fill="FFFFFF"/>
        </w:rPr>
        <w:t>;</w:t>
      </w:r>
      <w:proofErr w:type="gramEnd"/>
    </w:p>
    <w:p w14:paraId="35AE6C4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а</w:t>
      </w:r>
      <w:proofErr w:type="gramStart"/>
      <w:r>
        <w:rPr>
          <w:color w:val="auto"/>
          <w:sz w:val="28"/>
          <w:szCs w:val="28"/>
          <w:shd w:val="clear" w:color="auto" w:fill="FFFFFF"/>
        </w:rPr>
        <w:t>)</w:t>
      </w:r>
      <w:r w:rsidR="007307F2" w:rsidRPr="007307F2">
        <w:rPr>
          <w:color w:val="auto"/>
          <w:sz w:val="28"/>
          <w:szCs w:val="28"/>
          <w:shd w:val="clear" w:color="auto" w:fill="FFFFFF"/>
        </w:rPr>
        <w:t>о</w:t>
      </w:r>
      <w:proofErr w:type="gramEnd"/>
      <w:r w:rsidR="007307F2" w:rsidRPr="007307F2">
        <w:rPr>
          <w:color w:val="auto"/>
          <w:sz w:val="28"/>
          <w:szCs w:val="28"/>
          <w:shd w:val="clear" w:color="auto" w:fill="FFFFFF"/>
        </w:rPr>
        <w:t xml:space="preserve">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14:paraId="6AA4A3E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2.4.9.</w:t>
      </w:r>
      <w:r w:rsidR="007307F2" w:rsidRPr="007307F2">
        <w:rPr>
          <w:color w:val="auto"/>
          <w:sz w:val="28"/>
          <w:szCs w:val="28"/>
        </w:rPr>
        <w:t>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14:paraId="5B7B6F08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2.4.10.</w:t>
      </w:r>
      <w:r w:rsidR="007307F2" w:rsidRPr="007307F2">
        <w:rPr>
          <w:color w:val="auto"/>
          <w:sz w:val="28"/>
          <w:szCs w:val="28"/>
        </w:rPr>
        <w:t xml:space="preserve"> об ограничениях использования земельного участка, в том </w:t>
      </w:r>
      <w:proofErr w:type="gramStart"/>
      <w:r w:rsidR="007307F2" w:rsidRPr="007307F2">
        <w:rPr>
          <w:color w:val="auto"/>
          <w:sz w:val="28"/>
          <w:szCs w:val="28"/>
        </w:rPr>
        <w:t>числе</w:t>
      </w:r>
      <w:proofErr w:type="gramEnd"/>
      <w:r w:rsidR="007307F2" w:rsidRPr="007307F2">
        <w:rPr>
          <w:color w:val="auto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14:paraId="10A6E98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2.4.11.</w:t>
      </w:r>
      <w:r w:rsidR="007307F2" w:rsidRPr="007307F2">
        <w:rPr>
          <w:color w:val="auto"/>
          <w:sz w:val="28"/>
          <w:szCs w:val="28"/>
        </w:rPr>
        <w:t xml:space="preserve">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14:paraId="1F990980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2.4.12.</w:t>
      </w:r>
      <w:r w:rsidR="007307F2" w:rsidRPr="007307F2">
        <w:rPr>
          <w:color w:val="auto"/>
          <w:sz w:val="28"/>
          <w:szCs w:val="28"/>
        </w:rPr>
        <w:t xml:space="preserve"> о границах публичных сервитутов;</w:t>
      </w:r>
    </w:p>
    <w:p w14:paraId="5B9E545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2.4.13.</w:t>
      </w:r>
      <w:r w:rsidR="007307F2" w:rsidRPr="007307F2">
        <w:rPr>
          <w:color w:val="auto"/>
          <w:sz w:val="28"/>
          <w:szCs w:val="28"/>
        </w:rPr>
        <w:t xml:space="preserve"> о номере и (или) наименовании элемента планировочной структуры, в границах которого расположен земельный участок;</w:t>
      </w:r>
    </w:p>
    <w:p w14:paraId="26337B56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2.4.14.</w:t>
      </w:r>
      <w:r w:rsidR="007307F2" w:rsidRPr="007307F2">
        <w:rPr>
          <w:color w:val="auto"/>
          <w:sz w:val="28"/>
          <w:szCs w:val="28"/>
        </w:rPr>
        <w:t xml:space="preserve">о расположенных в границах земельного участка объектах </w:t>
      </w:r>
      <w:r w:rsidR="007307F2" w:rsidRPr="007307F2">
        <w:rPr>
          <w:color w:val="auto"/>
          <w:sz w:val="28"/>
          <w:szCs w:val="28"/>
        </w:rPr>
        <w:lastRenderedPageBreak/>
        <w:t>капитального строительства, а также о расположенных в границах земельного участка сетях инженерно-технического обеспечения;</w:t>
      </w:r>
    </w:p>
    <w:p w14:paraId="34D592C5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2.4.15.</w:t>
      </w:r>
      <w:r w:rsidR="007307F2" w:rsidRPr="007307F2">
        <w:rPr>
          <w:color w:val="auto"/>
          <w:sz w:val="28"/>
          <w:szCs w:val="28"/>
        </w:rPr>
        <w:t xml:space="preserve"> о наличии или отсутствии в границах земельного участка объектов культурного наследия, о границах территорий таких объектов;</w:t>
      </w:r>
    </w:p>
    <w:p w14:paraId="3F7A8B0A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2.4.16.</w:t>
      </w:r>
      <w:r w:rsidR="007307F2" w:rsidRPr="007307F2">
        <w:rPr>
          <w:color w:val="auto"/>
          <w:sz w:val="28"/>
          <w:szCs w:val="28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14:paraId="60195D1E" w14:textId="77777777" w:rsid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2.4.17.</w:t>
      </w:r>
      <w:r w:rsidR="007307F2" w:rsidRPr="007307F2">
        <w:rPr>
          <w:color w:val="auto"/>
          <w:sz w:val="28"/>
          <w:szCs w:val="28"/>
        </w:rPr>
        <w:t>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14:paraId="65FD5B2F" w14:textId="1DA26DB2" w:rsidR="007307F2" w:rsidRPr="006849F5" w:rsidRDefault="006849F5" w:rsidP="006849F5">
      <w:pPr>
        <w:pStyle w:val="2"/>
        <w:shd w:val="clear" w:color="auto" w:fill="auto"/>
        <w:spacing w:line="240" w:lineRule="auto"/>
        <w:ind w:right="-595"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>2.4.18.</w:t>
      </w:r>
      <w:r w:rsidR="007307F2" w:rsidRPr="007307F2">
        <w:rPr>
          <w:color w:val="auto"/>
          <w:sz w:val="28"/>
          <w:szCs w:val="28"/>
        </w:rPr>
        <w:t xml:space="preserve"> о красных линиях</w:t>
      </w:r>
      <w:r w:rsidR="008B3755">
        <w:rPr>
          <w:color w:val="auto"/>
          <w:sz w:val="28"/>
          <w:szCs w:val="28"/>
        </w:rPr>
        <w:t>»</w:t>
      </w:r>
      <w:r w:rsidR="007307F2" w:rsidRPr="007307F2">
        <w:rPr>
          <w:color w:val="auto"/>
          <w:sz w:val="28"/>
          <w:szCs w:val="28"/>
        </w:rPr>
        <w:t>.</w:t>
      </w:r>
    </w:p>
    <w:p w14:paraId="0AEA119E" w14:textId="77777777" w:rsidR="008B3755" w:rsidRDefault="006849F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1.2</w:t>
      </w:r>
      <w:r w:rsidR="006D1ABB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4C3173"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37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2.6. изложить в новой редакции:</w:t>
      </w:r>
    </w:p>
    <w:p w14:paraId="50B2A254" w14:textId="57A45814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«2.6.</w:t>
      </w:r>
      <w:r w:rsidRPr="00F30C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Информация, указанная в градостроительном плане земельного участка, за исключением информации, предусмотренной </w:t>
      </w:r>
      <w:hyperlink r:id="rId14" w:anchor="/document/12138258/entry/573315" w:history="1">
        <w:r w:rsidRPr="00F30C4D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</w:t>
        </w:r>
        <w:r w:rsidRPr="00F30C4D">
          <w:rPr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 xml:space="preserve"> </w:t>
        </w:r>
        <w:r w:rsidRPr="00F30C4D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</w:t>
        </w:r>
      </w:hyperlink>
      <w:r w:rsidRPr="00F30C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статьи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РФ</w:t>
      </w:r>
      <w:r w:rsidRPr="00F30C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14:paraId="700A58BD" w14:textId="2F8E5ED9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2.6.1.</w:t>
      </w:r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случае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  <w:proofErr w:type="gramEnd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 этом в отношении земельного участка, расположенного в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</w:t>
      </w:r>
      <w:proofErr w:type="gramEnd"/>
      <w:r w:rsidRPr="00F30C4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реализации такого решения юридическим лицом, определенным в соответствии с Градостроительным кодексом РФ или субъектом Российской Федерации)</w:t>
      </w:r>
    </w:p>
    <w:p w14:paraId="57FB3DE6" w14:textId="43A2A388" w:rsidR="008B3755" w:rsidRPr="00F30C4D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2.6.2.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случаях, предусмотренных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Градостроительным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одексом или </w:t>
      </w:r>
      <w:hyperlink r:id="rId15" w:anchor="/document/12124624/entry/0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Земельным кодексом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РФ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информация о возможности подключения (технологического присоединения) объектов капитального строительства к сетям 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инженерно-технического обеспечения (за исключением сетей электроснабжения) может быть запрошена органом государственной власти, органом местного самоуправления в порядке, предусмотренном </w:t>
      </w:r>
      <w:hyperlink r:id="rId16" w:anchor="/document/12138258/entry/5737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7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в целях, не связанных с подготовкой градостроительного плана земельного участка. При поступлении правообладателю сети инженерно-технического обеспечения (за исключением сетей электроснабжения) запроса от органа государственной власти, органа местного самоуправления в случаях, предусмотренных Земельным кодексом РФ, в составе данной информации </w:t>
      </w:r>
      <w:proofErr w:type="gramStart"/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определяется</w:t>
      </w:r>
      <w:proofErr w:type="gramEnd"/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том числе срок, в течение которого правообладатель земельного участка может обратиться к правообладателю сети инженерно-технического обеспечения в целях заключения договора о подключении (технологическом присоединении), предусматривающего предоставление ему нагрузки в пределах максимальной нагрузки в возможных точках подключения (технологического присоединения) к сетям инженерно-технического обеспечения, указанной в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обеспечения. Указанный срок не может составлять менее трех месяцев со дня представления правообладателем сети инженерно-технического обеспечения информации, предусмотренной </w:t>
      </w:r>
      <w:hyperlink r:id="rId17" w:anchor="/document/12138258/entry/573315" w:history="1">
        <w:r w:rsidRPr="0007411C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 3</w:t>
        </w:r>
      </w:hyperlink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РФ»</w:t>
      </w:r>
      <w:r w:rsidRPr="000741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5C82887B" w14:textId="3A3B706F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2.6.3.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осуществлении в течение срока, установленного </w:t>
      </w:r>
      <w:hyperlink r:id="rId18" w:anchor="/document/12138258/entry/57310" w:history="1">
        <w:r w:rsidRPr="008F7CE8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10</w:t>
        </w:r>
      </w:hyperlink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мероприятий, предусмотренных </w:t>
      </w:r>
      <w:hyperlink r:id="rId19" w:anchor="/document/12138258/entry/502" w:history="1">
        <w:r w:rsidRPr="008F7CE8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5.2</w:t>
        </w:r>
      </w:hyperlink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указанном случае используется градостроительный план исходного земельного участка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8F7CE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554BD9F" w14:textId="49395A82" w:rsidR="00927571" w:rsidRDefault="003C2264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</w:t>
      </w:r>
      <w:r w:rsidR="006849F5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927571" w:rsidRPr="009275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2757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2.35.изложить в новой редакции:</w:t>
      </w:r>
    </w:p>
    <w:p w14:paraId="3E80ECDD" w14:textId="200A83D4" w:rsidR="00752435" w:rsidRPr="008F7CE8" w:rsidRDefault="00927571" w:rsidP="00752435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«2.35.</w:t>
      </w:r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Заявители в целях получения муниципальной услуги обращаются в орган, предоставляющий муниципальную услугу, непосредственно или через многофункциональный центр. </w:t>
      </w:r>
      <w:proofErr w:type="gramStart"/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электронной форме муниципальная услуга предоставляются способами, предусмотренными </w:t>
      </w:r>
      <w:hyperlink r:id="rId20" w:anchor="dst362" w:history="1">
        <w:r w:rsidRPr="00EF765B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2 статьи 19</w:t>
        </w:r>
      </w:hyperlink>
      <w:r w:rsidRPr="00EF76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№210-ФЗ, с использованием единого портала государственных и муниципальных услуг, региональных порталов госуда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рственных и муниципальных услуг в форме электронного документа, подписанного электронной подписью или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поданного заявителем через МФЦ, с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  <w:proofErr w:type="gramEnd"/>
    </w:p>
    <w:p w14:paraId="3EFB4957" w14:textId="18E5AF40" w:rsidR="00927571" w:rsidRDefault="0075243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7AB912F4" w14:textId="48F67A63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7571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 xml:space="preserve"> </w:t>
      </w:r>
      <w:r w:rsidR="00927571"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1.4.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3.14. дополнить абзацем следующего содержания:</w:t>
      </w:r>
    </w:p>
    <w:p w14:paraId="291919DF" w14:textId="26EE0D80" w:rsidR="008B3755" w:rsidRPr="0075243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«При подготовке градостроительного плана земельного участка орган местного самоуправления в течение двух рабочих дней </w:t>
      </w:r>
      <w:proofErr w:type="gramStart"/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даты получения</w:t>
      </w:r>
      <w:proofErr w:type="gramEnd"/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 </w:t>
      </w:r>
      <w:hyperlink r:id="rId21" w:anchor="/document/12138258/entry/573315" w:history="1">
        <w:r w:rsidRPr="00752435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пунктом 15 части 3</w:t>
        </w:r>
      </w:hyperlink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6A5F2960" w14:textId="421F61C4" w:rsidR="008B3755" w:rsidRPr="00927571" w:rsidRDefault="00927571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1060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1.5.</w:t>
      </w:r>
      <w:r w:rsidR="008B375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Пункт 3.25. изложить в новой редакции:</w:t>
      </w:r>
    </w:p>
    <w:p w14:paraId="54C892EB" w14:textId="3CC8E79F" w:rsidR="008B3755" w:rsidRDefault="008B3755" w:rsidP="005E331E">
      <w:pPr>
        <w:ind w:right="-580" w:firstLine="54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«3.25.</w:t>
      </w:r>
      <w:r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При наличии оснований для выдачи градостроительного плана земельного участка, ответственный исполнитель в срок, не превышающий 14 рабочих дней со дня поступления заявления, подготавливает проект градостроительного плана земельного участка. </w:t>
      </w:r>
      <w:proofErr w:type="gramStart"/>
      <w:r w:rsidRPr="00773163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Градостроительный план земельного участка подготавливается на основании 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документов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территориального планирования и градостро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ительного зонирования, нормативов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градостроительн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 проектирования, документации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планировке территории, сведений, содержащих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ектроснабжения), предоставляемой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правообладателями</w:t>
      </w:r>
      <w:proofErr w:type="gramEnd"/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сетей инженерно-технического обеспечения в соответствии с </w:t>
      </w:r>
      <w:hyperlink r:id="rId22" w:anchor="/document/12138258/entry/5737" w:history="1">
        <w:r w:rsidRPr="00773163">
          <w:rPr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7</w:t>
        </w:r>
      </w:hyperlink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 статьи 57.3. Г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радостроительного 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одекса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РФ</w:t>
      </w:r>
      <w:r w:rsidR="007524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Pr="00773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28EE2E90" w14:textId="77777777" w:rsidR="00752435" w:rsidRPr="00BF49C4" w:rsidRDefault="00E00508" w:rsidP="00752435">
      <w:pPr>
        <w:pStyle w:val="10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173">
        <w:rPr>
          <w:sz w:val="28"/>
          <w:szCs w:val="28"/>
        </w:rPr>
        <w:t>2.</w:t>
      </w:r>
      <w:r w:rsidR="00187707" w:rsidRPr="00CD7BD3">
        <w:rPr>
          <w:sz w:val="28"/>
          <w:szCs w:val="28"/>
        </w:rPr>
        <w:t xml:space="preserve"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</w:t>
      </w:r>
      <w:r w:rsidR="00752435" w:rsidRPr="00BF49C4">
        <w:rPr>
          <w:rFonts w:ascii="Times New Roman" w:hAnsi="Times New Roman" w:cs="Times New Roman"/>
          <w:sz w:val="28"/>
          <w:szCs w:val="28"/>
        </w:rPr>
        <w:t>(</w:t>
      </w:r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2435" w:rsidRPr="00BF49C4">
        <w:rPr>
          <w:rFonts w:ascii="Times New Roman" w:hAnsi="Times New Roman" w:cs="Times New Roman"/>
          <w:sz w:val="28"/>
          <w:szCs w:val="28"/>
        </w:rPr>
        <w:t>.</w:t>
      </w:r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752435" w:rsidRPr="00BF49C4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="00752435" w:rsidRPr="00BF49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2435" w:rsidRPr="00BF49C4">
        <w:rPr>
          <w:rFonts w:ascii="Times New Roman" w:hAnsi="Times New Roman" w:cs="Times New Roman"/>
          <w:sz w:val="28"/>
          <w:szCs w:val="28"/>
        </w:rPr>
        <w:t>).</w:t>
      </w:r>
    </w:p>
    <w:p w14:paraId="11E1D8A9" w14:textId="24749E6B" w:rsidR="00087379" w:rsidRPr="00CD7BD3" w:rsidRDefault="006B4875" w:rsidP="00752435">
      <w:pPr>
        <w:pStyle w:val="2"/>
        <w:shd w:val="clear" w:color="auto" w:fill="auto"/>
        <w:tabs>
          <w:tab w:val="left" w:pos="2252"/>
        </w:tabs>
        <w:spacing w:line="322" w:lineRule="exact"/>
        <w:ind w:right="-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3173">
        <w:rPr>
          <w:sz w:val="28"/>
          <w:szCs w:val="28"/>
        </w:rPr>
        <w:t>3.</w:t>
      </w:r>
      <w:r w:rsidR="00187707" w:rsidRPr="00CD7BD3">
        <w:rPr>
          <w:sz w:val="28"/>
          <w:szCs w:val="28"/>
        </w:rPr>
        <w:t>Настоящее</w:t>
      </w:r>
      <w:r w:rsidR="00187707" w:rsidRPr="00CD7BD3">
        <w:rPr>
          <w:sz w:val="28"/>
          <w:szCs w:val="28"/>
        </w:rPr>
        <w:tab/>
        <w:t>постановление вступает в силу со дня его опубликования.</w:t>
      </w:r>
    </w:p>
    <w:p w14:paraId="37238810" w14:textId="77777777" w:rsidR="00CD7BD3" w:rsidRDefault="00CD7BD3" w:rsidP="005E331E">
      <w:pPr>
        <w:pStyle w:val="2"/>
        <w:shd w:val="clear" w:color="auto" w:fill="auto"/>
        <w:spacing w:line="260" w:lineRule="exact"/>
        <w:ind w:left="426" w:right="-580"/>
        <w:jc w:val="both"/>
        <w:rPr>
          <w:rStyle w:val="1"/>
          <w:sz w:val="28"/>
          <w:szCs w:val="28"/>
        </w:rPr>
      </w:pPr>
    </w:p>
    <w:p w14:paraId="2E244833" w14:textId="77777777" w:rsidR="00CD7BD3" w:rsidRDefault="00CD7BD3" w:rsidP="005E331E">
      <w:pPr>
        <w:pStyle w:val="2"/>
        <w:shd w:val="clear" w:color="auto" w:fill="auto"/>
        <w:spacing w:line="260" w:lineRule="exact"/>
        <w:ind w:left="426" w:right="-580"/>
        <w:jc w:val="both"/>
        <w:rPr>
          <w:rStyle w:val="1"/>
          <w:sz w:val="28"/>
          <w:szCs w:val="28"/>
        </w:rPr>
      </w:pPr>
    </w:p>
    <w:p w14:paraId="1E1C88EC" w14:textId="77777777" w:rsidR="006D1ABB" w:rsidRDefault="006D1ABB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</w:p>
    <w:p w14:paraId="0DFD280C" w14:textId="32B0B0B6" w:rsidR="00087379" w:rsidRDefault="00187707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  <w:r w:rsidRPr="00CD7BD3">
        <w:rPr>
          <w:sz w:val="28"/>
          <w:szCs w:val="28"/>
        </w:rPr>
        <w:t>Глава района</w:t>
      </w:r>
      <w:r w:rsidR="00CD7BD3">
        <w:rPr>
          <w:sz w:val="28"/>
          <w:szCs w:val="28"/>
        </w:rPr>
        <w:t xml:space="preserve">                                                                                             Р.В.Рыжков</w:t>
      </w:r>
    </w:p>
    <w:p w14:paraId="4CAB2EED" w14:textId="77777777" w:rsidR="008B3755" w:rsidRPr="00CD7BD3" w:rsidRDefault="008B3755" w:rsidP="006D1ABB">
      <w:pPr>
        <w:pStyle w:val="2"/>
        <w:shd w:val="clear" w:color="auto" w:fill="auto"/>
        <w:spacing w:line="260" w:lineRule="exact"/>
        <w:ind w:right="-595"/>
        <w:jc w:val="both"/>
        <w:rPr>
          <w:sz w:val="28"/>
          <w:szCs w:val="28"/>
        </w:rPr>
      </w:pPr>
      <w:bookmarkStart w:id="0" w:name="_GoBack"/>
      <w:bookmarkEnd w:id="0"/>
    </w:p>
    <w:sectPr w:rsidR="008B3755" w:rsidRPr="00CD7BD3" w:rsidSect="00A81BDA">
      <w:type w:val="continuous"/>
      <w:pgSz w:w="11909" w:h="16834"/>
      <w:pgMar w:top="1418" w:right="1148" w:bottom="1028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482D0" w14:textId="77777777" w:rsidR="00726EE3" w:rsidRDefault="00726EE3">
      <w:r>
        <w:separator/>
      </w:r>
    </w:p>
  </w:endnote>
  <w:endnote w:type="continuationSeparator" w:id="0">
    <w:p w14:paraId="2DFE159B" w14:textId="77777777" w:rsidR="00726EE3" w:rsidRDefault="0072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5F09B" w14:textId="77777777" w:rsidR="00726EE3" w:rsidRDefault="00726EE3"/>
  </w:footnote>
  <w:footnote w:type="continuationSeparator" w:id="0">
    <w:p w14:paraId="6C6B8A5B" w14:textId="77777777" w:rsidR="00726EE3" w:rsidRDefault="00726E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58B"/>
    <w:multiLevelType w:val="multilevel"/>
    <w:tmpl w:val="668456B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4C3C8C"/>
    <w:multiLevelType w:val="multilevel"/>
    <w:tmpl w:val="F85C8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79"/>
    <w:rsid w:val="0007411C"/>
    <w:rsid w:val="00087379"/>
    <w:rsid w:val="00187707"/>
    <w:rsid w:val="002A5E27"/>
    <w:rsid w:val="002C635A"/>
    <w:rsid w:val="002F3673"/>
    <w:rsid w:val="00360126"/>
    <w:rsid w:val="003C2264"/>
    <w:rsid w:val="004C3173"/>
    <w:rsid w:val="005E331E"/>
    <w:rsid w:val="006849F5"/>
    <w:rsid w:val="006B4875"/>
    <w:rsid w:val="006D1ABB"/>
    <w:rsid w:val="00721E1B"/>
    <w:rsid w:val="00726EE3"/>
    <w:rsid w:val="007307F2"/>
    <w:rsid w:val="00736B60"/>
    <w:rsid w:val="00752435"/>
    <w:rsid w:val="00773163"/>
    <w:rsid w:val="00773392"/>
    <w:rsid w:val="00810603"/>
    <w:rsid w:val="00852A38"/>
    <w:rsid w:val="008B3755"/>
    <w:rsid w:val="008F7CE8"/>
    <w:rsid w:val="00927571"/>
    <w:rsid w:val="009E678C"/>
    <w:rsid w:val="00A81BDA"/>
    <w:rsid w:val="00BC5065"/>
    <w:rsid w:val="00BE6C36"/>
    <w:rsid w:val="00C203EC"/>
    <w:rsid w:val="00CD7BD3"/>
    <w:rsid w:val="00CF4A07"/>
    <w:rsid w:val="00E00508"/>
    <w:rsid w:val="00E84761"/>
    <w:rsid w:val="00ED39D6"/>
    <w:rsid w:val="00F3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3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92"/>
    <w:rPr>
      <w:rFonts w:ascii="Tahoma" w:hAnsi="Tahoma" w:cs="Tahoma"/>
      <w:color w:val="000000"/>
      <w:sz w:val="16"/>
      <w:szCs w:val="16"/>
    </w:rPr>
  </w:style>
  <w:style w:type="character" w:customStyle="1" w:styleId="WW8Num1z3">
    <w:name w:val="WW8Num1z3"/>
    <w:rsid w:val="007307F2"/>
  </w:style>
  <w:style w:type="paragraph" w:customStyle="1" w:styleId="s1">
    <w:name w:val="s_1"/>
    <w:basedOn w:val="a"/>
    <w:rsid w:val="007307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ум список 1"/>
    <w:basedOn w:val="a"/>
    <w:rsid w:val="00752435"/>
    <w:pPr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color w:val="auto"/>
      <w:kern w:val="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73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392"/>
    <w:rPr>
      <w:rFonts w:ascii="Tahoma" w:hAnsi="Tahoma" w:cs="Tahoma"/>
      <w:color w:val="000000"/>
      <w:sz w:val="16"/>
      <w:szCs w:val="16"/>
    </w:rPr>
  </w:style>
  <w:style w:type="character" w:customStyle="1" w:styleId="WW8Num1z3">
    <w:name w:val="WW8Num1z3"/>
    <w:rsid w:val="007307F2"/>
  </w:style>
  <w:style w:type="paragraph" w:customStyle="1" w:styleId="s1">
    <w:name w:val="s_1"/>
    <w:basedOn w:val="a"/>
    <w:rsid w:val="007307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нум список 1"/>
    <w:basedOn w:val="a"/>
    <w:rsid w:val="00752435"/>
    <w:pPr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color w:val="auto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consultant.ru/document/cons_doc_LAW_355880/65f8c381d5c4578dadaa053203658bb4b5a95fc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4E97-1291-47A4-8B18-FB1FEB99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2022-03-18T08:00:00Z</cp:lastPrinted>
  <dcterms:created xsi:type="dcterms:W3CDTF">2021-06-18T07:55:00Z</dcterms:created>
  <dcterms:modified xsi:type="dcterms:W3CDTF">2022-03-18T08:00:00Z</dcterms:modified>
</cp:coreProperties>
</file>