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184AC1" w:rsidRPr="003B4747" w:rsidRDefault="00184AC1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04247D">
      <w:pPr>
        <w:pStyle w:val="ConsPlusNonformat"/>
        <w:numPr>
          <w:ilvl w:val="0"/>
          <w:numId w:val="5"/>
        </w:numPr>
        <w:ind w:left="851" w:hanging="131"/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F23709" w:rsidRPr="00F23709" w:rsidRDefault="00F23709" w:rsidP="0004247D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землеустройству администрации  Первомайского района</w:t>
      </w:r>
      <w:r w:rsidRPr="00F23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4949E7" w:rsidRDefault="0004247D" w:rsidP="0004247D">
      <w:pPr>
        <w:pStyle w:val="ConsPlusNonformat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0D94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9E111A" w:rsidRPr="009E111A" w:rsidRDefault="00F23709" w:rsidP="009E111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111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E111A" w:rsidRPr="009E111A">
        <w:rPr>
          <w:rFonts w:ascii="Times New Roman" w:hAnsi="Times New Roman" w:cs="Times New Roman"/>
          <w:sz w:val="24"/>
          <w:szCs w:val="24"/>
        </w:rPr>
        <w:t>постановления администрации Первомайского района «О  внесении  изменений  в административный регламент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 администрации  района  от  29.06.2018 № 653 (с   изменениями от 03.07.2019     № 586)»</w:t>
      </w:r>
    </w:p>
    <w:p w:rsidR="00CE7935" w:rsidRPr="003B4747" w:rsidRDefault="00CE7935" w:rsidP="009E111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4949E7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</w:t>
      </w:r>
      <w:r w:rsidR="00F23709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управлению имуществом и землеустройству администрации  Первомайского района</w:t>
      </w:r>
    </w:p>
    <w:p w:rsidR="00CE7935" w:rsidRPr="003B4747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CE7935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E2069E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E2069E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3E0D94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E2069E">
        <w:rPr>
          <w:rFonts w:ascii="Times New Roman" w:hAnsi="Times New Roman" w:cs="Times New Roman"/>
          <w:sz w:val="24"/>
          <w:szCs w:val="24"/>
        </w:rPr>
        <w:t>–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3E0D9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3E0D9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3E0D94">
        <w:rPr>
          <w:rFonts w:ascii="Times New Roman" w:hAnsi="Times New Roman" w:cs="Times New Roman"/>
          <w:sz w:val="24"/>
          <w:szCs w:val="24"/>
        </w:rPr>
        <w:t>;</w:t>
      </w:r>
    </w:p>
    <w:p w:rsidR="00307BD9" w:rsidRDefault="00E87B1E" w:rsidP="00307BD9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2. 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>
        <w:rPr>
          <w:rFonts w:ascii="Times New Roman" w:hAnsi="Times New Roman" w:cs="Times New Roman"/>
          <w:sz w:val="24"/>
          <w:szCs w:val="24"/>
        </w:rPr>
        <w:t>.</w:t>
      </w:r>
    </w:p>
    <w:p w:rsidR="009E111A" w:rsidRPr="009E111A" w:rsidRDefault="009E111A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11A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 администрации  района  от  29.06.2018 № 653 (с   изменениями от 03.07.2019  № 586)» 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</w:t>
      </w:r>
      <w:proofErr w:type="gramEnd"/>
      <w:r w:rsidRPr="009E111A">
        <w:rPr>
          <w:rFonts w:ascii="Times New Roman" w:hAnsi="Times New Roman" w:cs="Times New Roman"/>
          <w:sz w:val="24"/>
          <w:szCs w:val="24"/>
        </w:rPr>
        <w:t xml:space="preserve"> и последовательность действий (административных процедур) при предоставлении вышеуказанной муниципальной услуги</w:t>
      </w:r>
    </w:p>
    <w:p w:rsidR="00D27E34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3E0D94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Default="00E87B1E" w:rsidP="003E0D94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>
        <w:rPr>
          <w:rFonts w:ascii="Times New Roman" w:hAnsi="Times New Roman" w:cs="Times New Roman"/>
          <w:sz w:val="24"/>
          <w:szCs w:val="24"/>
        </w:rPr>
        <w:t>.</w:t>
      </w:r>
    </w:p>
    <w:p w:rsidR="009E111A" w:rsidRPr="009E111A" w:rsidRDefault="009E111A" w:rsidP="009E11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11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применяется в случаях предоставления муниципальной услуги «Принятие решения об утверждении схемы расположения земельного участка на кадастровом плане территории». </w:t>
      </w:r>
      <w:bookmarkStart w:id="2" w:name="sub_1113"/>
    </w:p>
    <w:bookmarkEnd w:id="2"/>
    <w:p w:rsidR="003E0D94" w:rsidRPr="00470F50" w:rsidRDefault="00E87B1E" w:rsidP="00D27E34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9E111A" w:rsidRPr="009E111A" w:rsidRDefault="009E111A" w:rsidP="009E111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111A">
        <w:rPr>
          <w:rFonts w:ascii="Times New Roman" w:hAnsi="Times New Roman" w:cs="Times New Roman"/>
          <w:sz w:val="24"/>
          <w:szCs w:val="24"/>
        </w:rPr>
        <w:t>района «О  внесении  изменений  в административный регламент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 администрации  района  от  29.06.2018 № 653 (с   изменениями от 03.07.2019     № 586)»</w:t>
      </w:r>
    </w:p>
    <w:p w:rsidR="002D0027" w:rsidRDefault="00E87B1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39"/>
      <w:bookmarkEnd w:id="3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</w:t>
      </w:r>
      <w:r w:rsidR="00E52ECB" w:rsidRPr="003B4747">
        <w:rPr>
          <w:rFonts w:ascii="Times New Roman" w:hAnsi="Times New Roman" w:cs="Times New Roman"/>
          <w:sz w:val="24"/>
          <w:szCs w:val="24"/>
        </w:rPr>
        <w:lastRenderedPageBreak/>
        <w:t>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p w:rsidR="003B4747" w:rsidRPr="003B4747" w:rsidRDefault="003B4747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160"/>
        <w:gridCol w:w="1928"/>
        <w:gridCol w:w="4049"/>
      </w:tblGrid>
      <w:tr w:rsidR="0073596F" w:rsidRPr="006163B0" w:rsidTr="00AF31C9">
        <w:tc>
          <w:tcPr>
            <w:tcW w:w="4219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AF31C9">
        <w:tc>
          <w:tcPr>
            <w:tcW w:w="4219" w:type="dxa"/>
          </w:tcPr>
          <w:p w:rsidR="00D27E34" w:rsidRPr="003E0D94" w:rsidRDefault="009A5744" w:rsidP="009A5744">
            <w:pPr>
              <w:pStyle w:val="a9"/>
            </w:pPr>
            <w:r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701" w:type="dxa"/>
          </w:tcPr>
          <w:p w:rsidR="00D27E34" w:rsidRPr="003E0D94" w:rsidRDefault="009A5744" w:rsidP="00AF34CE">
            <w:pPr>
              <w:pStyle w:val="a9"/>
              <w:jc w:val="center"/>
            </w:pPr>
            <w:r>
              <w:t>неопределенный круг лиц</w:t>
            </w:r>
          </w:p>
        </w:tc>
        <w:tc>
          <w:tcPr>
            <w:tcW w:w="4111" w:type="dxa"/>
          </w:tcPr>
          <w:p w:rsidR="00D27E34" w:rsidRPr="003E0D94" w:rsidRDefault="00470F50" w:rsidP="00AF34CE">
            <w:pPr>
              <w:pStyle w:val="a9"/>
              <w:jc w:val="center"/>
            </w:pPr>
            <w:r>
              <w:t>-</w:t>
            </w:r>
          </w:p>
        </w:tc>
      </w:tr>
    </w:tbl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4" w:name="Par144"/>
      <w:bookmarkEnd w:id="4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proofErr w:type="gramStart"/>
      <w:r w:rsidR="00680C1B"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5" w:name="Par148"/>
      <w:bookmarkEnd w:id="5"/>
      <w:r w:rsidRPr="003B4747">
        <w:rPr>
          <w:rFonts w:ascii="Times New Roman" w:hAnsi="Times New Roman" w:cs="Times New Roman"/>
          <w:sz w:val="24"/>
          <w:szCs w:val="28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3E0D94" w:rsidRDefault="00680C1B" w:rsidP="003E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4C1192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4C1192">
        <w:rPr>
          <w:rFonts w:ascii="Times New Roman" w:eastAsia="Calibri" w:hAnsi="Times New Roman" w:cs="Times New Roman"/>
          <w:sz w:val="24"/>
          <w:szCs w:val="24"/>
        </w:rPr>
        <w:t>:</w:t>
      </w:r>
      <w:r w:rsidRPr="004C1192">
        <w:rPr>
          <w:rFonts w:ascii="Times New Roman" w:hAnsi="Times New Roman" w:cs="Times New Roman"/>
          <w:sz w:val="24"/>
          <w:szCs w:val="24"/>
        </w:rPr>
        <w:t xml:space="preserve"> </w:t>
      </w:r>
      <w:r w:rsidR="004C1192" w:rsidRPr="004C1192">
        <w:rPr>
          <w:rFonts w:ascii="Times New Roman" w:hAnsi="Times New Roman" w:cs="Times New Roman"/>
          <w:sz w:val="24"/>
          <w:szCs w:val="24"/>
        </w:rPr>
        <w:t xml:space="preserve">с </w:t>
      </w:r>
      <w:r w:rsidR="009E111A">
        <w:rPr>
          <w:rFonts w:ascii="Times New Roman" w:hAnsi="Times New Roman" w:cs="Times New Roman"/>
          <w:sz w:val="24"/>
          <w:szCs w:val="24"/>
        </w:rPr>
        <w:t>20</w:t>
      </w:r>
      <w:r w:rsidR="004C1192" w:rsidRPr="004C1192">
        <w:rPr>
          <w:rFonts w:ascii="Times New Roman" w:hAnsi="Times New Roman" w:cs="Times New Roman"/>
          <w:sz w:val="24"/>
          <w:szCs w:val="24"/>
        </w:rPr>
        <w:t>.0</w:t>
      </w:r>
      <w:r w:rsidR="009E111A">
        <w:rPr>
          <w:rFonts w:ascii="Times New Roman" w:hAnsi="Times New Roman" w:cs="Times New Roman"/>
          <w:sz w:val="24"/>
          <w:szCs w:val="24"/>
        </w:rPr>
        <w:t>2</w:t>
      </w:r>
      <w:r w:rsidR="004C1192" w:rsidRPr="004C1192">
        <w:rPr>
          <w:rFonts w:ascii="Times New Roman" w:hAnsi="Times New Roman" w:cs="Times New Roman"/>
          <w:sz w:val="24"/>
          <w:szCs w:val="24"/>
        </w:rPr>
        <w:t>.20</w:t>
      </w:r>
      <w:r w:rsidR="0004247D">
        <w:rPr>
          <w:rFonts w:ascii="Times New Roman" w:hAnsi="Times New Roman" w:cs="Times New Roman"/>
          <w:sz w:val="24"/>
          <w:szCs w:val="24"/>
        </w:rPr>
        <w:t>20</w:t>
      </w:r>
      <w:r w:rsidR="003F2DFE" w:rsidRPr="004C1192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3E0D9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3E0D94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3E0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9E111A">
        <w:rPr>
          <w:rFonts w:ascii="Times New Roman" w:eastAsia="Calibri" w:hAnsi="Times New Roman" w:cs="Times New Roman"/>
          <w:sz w:val="24"/>
          <w:szCs w:val="24"/>
        </w:rPr>
        <w:t>04.02</w:t>
      </w:r>
      <w:r w:rsidRPr="003E0D94">
        <w:rPr>
          <w:rFonts w:ascii="Times New Roman" w:eastAsia="Calibri" w:hAnsi="Times New Roman" w:cs="Times New Roman"/>
          <w:sz w:val="24"/>
          <w:szCs w:val="24"/>
        </w:rPr>
        <w:t>.20</w:t>
      </w:r>
      <w:r w:rsidR="0004247D">
        <w:rPr>
          <w:rFonts w:ascii="Times New Roman" w:eastAsia="Calibri" w:hAnsi="Times New Roman" w:cs="Times New Roman"/>
          <w:sz w:val="24"/>
          <w:szCs w:val="24"/>
        </w:rPr>
        <w:t>20</w:t>
      </w:r>
      <w:r w:rsidRPr="003E0D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4C1192" w:rsidRDefault="00680C1B" w:rsidP="003E0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192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4C119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9E111A">
        <w:rPr>
          <w:rStyle w:val="a3"/>
          <w:rFonts w:ascii="Times New Roman" w:hAnsi="Times New Roman" w:cs="Times New Roman"/>
          <w:color w:val="auto"/>
          <w:sz w:val="24"/>
          <w:szCs w:val="24"/>
        </w:rPr>
        <w:t>04.02.2020 до 19</w:t>
      </w:r>
      <w:r w:rsidR="0004247D">
        <w:rPr>
          <w:rStyle w:val="a3"/>
          <w:rFonts w:ascii="Times New Roman" w:hAnsi="Times New Roman" w:cs="Times New Roman"/>
          <w:color w:val="auto"/>
          <w:sz w:val="24"/>
          <w:szCs w:val="24"/>
        </w:rPr>
        <w:t>.02</w:t>
      </w:r>
      <w:r w:rsidR="004C1192" w:rsidRPr="004C1192">
        <w:rPr>
          <w:rStyle w:val="a3"/>
          <w:rFonts w:ascii="Times New Roman" w:hAnsi="Times New Roman" w:cs="Times New Roman"/>
          <w:color w:val="auto"/>
          <w:sz w:val="24"/>
          <w:szCs w:val="24"/>
        </w:rPr>
        <w:t>.20</w:t>
      </w:r>
      <w:r w:rsidR="0004247D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Pr="004C11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3F2DFE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bookmarkStart w:id="7" w:name="Par150"/>
      <w:bookmarkEnd w:id="7"/>
      <w:r w:rsidRPr="003E0D94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04247D" w:rsidRPr="00F346AA" w:rsidRDefault="0004247D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sectPr w:rsidR="004C1192" w:rsidRPr="00941FB5" w:rsidSect="00AF31C9">
      <w:headerReference w:type="default" r:id="rId10"/>
      <w:pgSz w:w="11906" w:h="16838"/>
      <w:pgMar w:top="426" w:right="851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CD" w:rsidRDefault="00E87ACD" w:rsidP="007A5ACF">
      <w:pPr>
        <w:spacing w:after="0" w:line="240" w:lineRule="auto"/>
      </w:pPr>
      <w:r>
        <w:separator/>
      </w:r>
    </w:p>
  </w:endnote>
  <w:endnote w:type="continuationSeparator" w:id="0">
    <w:p w:rsidR="00E87ACD" w:rsidRDefault="00E87ACD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CD" w:rsidRDefault="00E87ACD" w:rsidP="007A5ACF">
      <w:pPr>
        <w:spacing w:after="0" w:line="240" w:lineRule="auto"/>
      </w:pPr>
      <w:r>
        <w:separator/>
      </w:r>
    </w:p>
  </w:footnote>
  <w:footnote w:type="continuationSeparator" w:id="0">
    <w:p w:rsidR="00E87ACD" w:rsidRDefault="00E87ACD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70F50"/>
    <w:rsid w:val="0048646B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5744"/>
    <w:rsid w:val="009C5778"/>
    <w:rsid w:val="009E111A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D1BA8"/>
    <w:rsid w:val="00CD6DBE"/>
    <w:rsid w:val="00CE69D5"/>
    <w:rsid w:val="00CE7935"/>
    <w:rsid w:val="00D03286"/>
    <w:rsid w:val="00D27C99"/>
    <w:rsid w:val="00D27E34"/>
    <w:rsid w:val="00D70042"/>
    <w:rsid w:val="00E0394B"/>
    <w:rsid w:val="00E04334"/>
    <w:rsid w:val="00E13DA4"/>
    <w:rsid w:val="00E2069E"/>
    <w:rsid w:val="00E362A7"/>
    <w:rsid w:val="00E52ECB"/>
    <w:rsid w:val="00E87318"/>
    <w:rsid w:val="00E87ACD"/>
    <w:rsid w:val="00E87B1E"/>
    <w:rsid w:val="00EE2454"/>
    <w:rsid w:val="00EF14C9"/>
    <w:rsid w:val="00F04829"/>
    <w:rsid w:val="00F23709"/>
    <w:rsid w:val="00F3071B"/>
    <w:rsid w:val="00F346AA"/>
    <w:rsid w:val="00F80770"/>
    <w:rsid w:val="00F82BA6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154C-3430-4B40-800D-38FB834B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6</cp:revision>
  <cp:lastPrinted>2019-05-14T11:15:00Z</cp:lastPrinted>
  <dcterms:created xsi:type="dcterms:W3CDTF">2019-09-04T08:47:00Z</dcterms:created>
  <dcterms:modified xsi:type="dcterms:W3CDTF">2020-02-04T12:21:00Z</dcterms:modified>
</cp:coreProperties>
</file>