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5C24" w14:textId="717E50BC" w:rsidR="003B2FA5" w:rsidRDefault="00A656A6" w:rsidP="00A656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93DCC">
        <w:rPr>
          <w:rFonts w:ascii="Times New Roman" w:hAnsi="Times New Roman" w:cs="Times New Roman"/>
          <w:sz w:val="28"/>
          <w:szCs w:val="28"/>
        </w:rPr>
        <w:t xml:space="preserve">       </w:t>
      </w:r>
      <w:r w:rsidR="003B2F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5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3DCC">
        <w:rPr>
          <w:rFonts w:ascii="Times New Roman" w:hAnsi="Times New Roman" w:cs="Times New Roman"/>
          <w:sz w:val="28"/>
          <w:szCs w:val="28"/>
        </w:rPr>
        <w:t xml:space="preserve">  </w:t>
      </w:r>
      <w:r w:rsidR="003B2FA5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A22D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1A66C" w14:textId="77777777" w:rsidR="003B2FA5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14:paraId="73FA52CD" w14:textId="5385D973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140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76CF2" w14:textId="310FA75D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07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002B5E1A" w14:textId="25B8EB4C" w:rsidR="003B2FA5" w:rsidRPr="001407DE" w:rsidRDefault="003B2FA5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14:paraId="1AC5CB49" w14:textId="71F02B7D" w:rsidR="003B2FA5" w:rsidRPr="001407DE" w:rsidRDefault="002E7EC7" w:rsidP="002A357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FA5" w:rsidRPr="001407DE">
        <w:rPr>
          <w:rFonts w:ascii="Times New Roman" w:hAnsi="Times New Roman" w:cs="Times New Roman"/>
          <w:sz w:val="28"/>
          <w:szCs w:val="28"/>
        </w:rPr>
        <w:t xml:space="preserve">от  </w:t>
      </w:r>
      <w:r w:rsidR="003B2FA5">
        <w:rPr>
          <w:rFonts w:ascii="Times New Roman" w:hAnsi="Times New Roman" w:cs="Times New Roman"/>
          <w:sz w:val="28"/>
          <w:szCs w:val="28"/>
        </w:rPr>
        <w:t xml:space="preserve">             2020</w:t>
      </w:r>
      <w:r w:rsidR="003B2FA5" w:rsidRPr="001407DE">
        <w:rPr>
          <w:rFonts w:ascii="Times New Roman" w:hAnsi="Times New Roman" w:cs="Times New Roman"/>
          <w:sz w:val="28"/>
          <w:szCs w:val="28"/>
        </w:rPr>
        <w:t xml:space="preserve">  №</w:t>
      </w:r>
      <w:r w:rsidR="003B2F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EFC6E" w14:textId="77777777" w:rsidR="00C03C3A" w:rsidRDefault="00C03C3A" w:rsidP="003B2FA5">
      <w:pPr>
        <w:pStyle w:val="af9"/>
        <w:ind w:firstLine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B7227BC" w14:textId="77777777" w:rsidR="00553A2E" w:rsidRPr="00553A2E" w:rsidRDefault="00553A2E" w:rsidP="00553A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7A9E6" w14:textId="77777777" w:rsidR="00F40B60" w:rsidRPr="00553A2E" w:rsidRDefault="00F40B60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553A2E">
        <w:rPr>
          <w:rFonts w:ascii="Times New Roman" w:hAnsi="Times New Roman" w:cs="Times New Roman"/>
          <w:sz w:val="28"/>
          <w:szCs w:val="28"/>
        </w:rPr>
        <w:t>МЕТОДИКА</w:t>
      </w:r>
    </w:p>
    <w:p w14:paraId="4F0DC11C" w14:textId="05F70356" w:rsidR="00F40B60" w:rsidRPr="00553A2E" w:rsidRDefault="00782CBF" w:rsidP="00F40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</w:t>
      </w:r>
    </w:p>
    <w:p w14:paraId="5C21802C" w14:textId="72A4A4DE" w:rsidR="0002102B" w:rsidRPr="00553A2E" w:rsidRDefault="00782CBF" w:rsidP="003B2F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r w:rsidR="003B2FA5">
        <w:rPr>
          <w:rFonts w:ascii="Times New Roman" w:hAnsi="Times New Roman" w:cs="Times New Roman"/>
          <w:sz w:val="28"/>
          <w:szCs w:val="28"/>
        </w:rPr>
        <w:t xml:space="preserve"> </w:t>
      </w:r>
      <w:r w:rsidR="003B2FA5" w:rsidRP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Первомайского района Тамбовской области</w:t>
      </w:r>
      <w:r w:rsidRP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ом числе закрепленного за предприятиями, учреждениями,</w:t>
      </w:r>
      <w:r w:rsidR="003B2F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2102B" w:rsidRPr="00553A2E">
        <w:rPr>
          <w:rFonts w:ascii="Times New Roman" w:hAnsi="Times New Roman" w:cs="Times New Roman"/>
          <w:sz w:val="28"/>
          <w:szCs w:val="28"/>
        </w:rPr>
        <w:t>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0D08093" w14:textId="77777777" w:rsidR="00F40B60" w:rsidRPr="00553A2E" w:rsidRDefault="00F40B60" w:rsidP="00F40B60">
      <w:pPr>
        <w:spacing w:after="1"/>
        <w:rPr>
          <w:rFonts w:ascii="Times New Roman" w:hAnsi="Times New Roman" w:cs="Times New Roman"/>
          <w:sz w:val="28"/>
          <w:szCs w:val="28"/>
        </w:rPr>
      </w:pPr>
    </w:p>
    <w:p w14:paraId="3D243A9F" w14:textId="2945C691" w:rsidR="009275F6" w:rsidRPr="00553A2E" w:rsidRDefault="009275F6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425ED">
        <w:rPr>
          <w:rFonts w:ascii="Times New Roman" w:hAnsi="Times New Roman" w:cs="Times New Roman"/>
          <w:b/>
          <w:sz w:val="28"/>
          <w:szCs w:val="28"/>
        </w:rPr>
        <w:t>1</w:t>
      </w:r>
      <w:r w:rsidRPr="00553A2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36CCDFB" w14:textId="77777777" w:rsidR="00112B1D" w:rsidRPr="00553A2E" w:rsidRDefault="00112B1D" w:rsidP="00112B1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FE8DA" w14:textId="4697E77E" w:rsidR="00025065" w:rsidRPr="00553A2E" w:rsidRDefault="009275F6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1. Настоящая Методика определяет </w:t>
      </w:r>
      <w:r w:rsidR="00D8502F" w:rsidRPr="00553A2E">
        <w:rPr>
          <w:rFonts w:ascii="Times New Roman" w:hAnsi="Times New Roman" w:cs="Times New Roman"/>
          <w:sz w:val="28"/>
          <w:szCs w:val="28"/>
        </w:rPr>
        <w:t>порядок осуществления оценки эффективности использования имущества, находящегося в собственности</w:t>
      </w:r>
      <w:r w:rsidR="003B2FA5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 w:rsidR="00D8502F" w:rsidRPr="00553A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502F" w:rsidRPr="00553A2E">
        <w:rPr>
          <w:rFonts w:ascii="Times New Roman" w:hAnsi="Times New Roman" w:cs="Times New Roman"/>
          <w:sz w:val="28"/>
          <w:szCs w:val="28"/>
        </w:rPr>
        <w:t>в том числе закрепленного за предприятиями, учреждениями (далее – имущество)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025065" w:rsidRPr="00553A2E">
        <w:rPr>
          <w:rFonts w:ascii="Times New Roman" w:hAnsi="Times New Roman" w:cs="Times New Roman"/>
          <w:sz w:val="28"/>
          <w:szCs w:val="28"/>
        </w:rPr>
        <w:t>в целях</w:t>
      </w:r>
      <w:r w:rsidRPr="00553A2E">
        <w:rPr>
          <w:rFonts w:ascii="Times New Roman" w:hAnsi="Times New Roman" w:cs="Times New Roman"/>
          <w:sz w:val="28"/>
          <w:szCs w:val="28"/>
        </w:rPr>
        <w:t xml:space="preserve"> реализации полномочий по оказанию имущественной поддержки </w:t>
      </w:r>
      <w:r w:rsidR="00D8502F" w:rsidRPr="00553A2E">
        <w:rPr>
          <w:rFonts w:ascii="Times New Roman" w:hAnsi="Times New Roman" w:cs="Times New Roman"/>
          <w:sz w:val="28"/>
          <w:szCs w:val="28"/>
        </w:rPr>
        <w:t xml:space="preserve">самозанятым гражданам, </w:t>
      </w:r>
      <w:r w:rsidRPr="00553A2E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(далее – МСП) в отношении:</w:t>
      </w:r>
    </w:p>
    <w:p w14:paraId="4231DC3D" w14:textId="3945250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Зданий, помещений, за исключением объектов религиозного назначения, культурного наследия, гражданской обороны, теплоснабжения, водоснабжения, водоотведения, жилых помещений;</w:t>
      </w:r>
    </w:p>
    <w:p w14:paraId="0DDADEEA" w14:textId="2CAA5955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Земельных участков, за исключением:</w:t>
      </w:r>
    </w:p>
    <w:p w14:paraId="20A666D0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предназначенных для ведения личного подсобного хозяйства, огородничества, садоводства, индивидуального жилищного строительства, размещения автомобильных дорог;</w:t>
      </w:r>
    </w:p>
    <w:p w14:paraId="2AC30F0F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общего пользования или расположенных в границах земель общего пользования;</w:t>
      </w:r>
    </w:p>
    <w:p w14:paraId="54829B26" w14:textId="6EC4C17F" w:rsidR="0061521D" w:rsidRPr="00553A2E" w:rsidRDefault="0061521D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казны с расположенными на них зданиями, сооружениями;</w:t>
      </w:r>
    </w:p>
    <w:p w14:paraId="6F36D615" w14:textId="77777777" w:rsidR="00025065" w:rsidRPr="00553A2E" w:rsidRDefault="00025065" w:rsidP="0002506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земельных участков казны, предоставленных во владение (пользование) третьих лиц.</w:t>
      </w:r>
    </w:p>
    <w:p w14:paraId="0DDC3AAB" w14:textId="77777777" w:rsidR="00112B1D" w:rsidRPr="00553A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1FEE35" w14:textId="0A298206" w:rsidR="009275F6" w:rsidRPr="00553A2E" w:rsidRDefault="005425ED" w:rsidP="00112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75F6"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75F6" w:rsidRPr="00553A2E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имущества, закрепленного за предприятиями, учреждениями</w:t>
      </w:r>
    </w:p>
    <w:p w14:paraId="556659E7" w14:textId="77777777" w:rsidR="00112B1D" w:rsidRPr="00553A2E" w:rsidRDefault="00112B1D" w:rsidP="00112B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9FFBD3" w14:textId="6E316D24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1. Для анализа эффективности использования имущества, закрепленного за учреждениями, используются четыре ключевых показателя:</w:t>
      </w:r>
    </w:p>
    <w:p w14:paraId="578C955C" w14:textId="21C3C936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использование з</w:t>
      </w:r>
      <w:r w:rsidR="000C3B6C">
        <w:rPr>
          <w:rFonts w:ascii="Times New Roman" w:hAnsi="Times New Roman" w:cs="Times New Roman"/>
          <w:sz w:val="28"/>
          <w:szCs w:val="28"/>
        </w:rPr>
        <w:t>дания, помещения (Приложение № </w:t>
      </w:r>
      <w:r w:rsidR="00346086">
        <w:rPr>
          <w:rFonts w:ascii="Times New Roman" w:hAnsi="Times New Roman" w:cs="Times New Roman"/>
          <w:sz w:val="28"/>
          <w:szCs w:val="28"/>
        </w:rPr>
        <w:t>1</w:t>
      </w:r>
      <w:r w:rsidRPr="00553A2E">
        <w:rPr>
          <w:rFonts w:ascii="Times New Roman" w:hAnsi="Times New Roman" w:cs="Times New Roman"/>
          <w:sz w:val="28"/>
          <w:szCs w:val="28"/>
        </w:rPr>
        <w:t xml:space="preserve">), максимальное </w:t>
      </w:r>
      <w:r w:rsidRPr="00553A2E">
        <w:rPr>
          <w:rFonts w:ascii="Times New Roman" w:hAnsi="Times New Roman" w:cs="Times New Roman"/>
          <w:sz w:val="28"/>
          <w:szCs w:val="28"/>
        </w:rPr>
        <w:lastRenderedPageBreak/>
        <w:t>значение показателя – 100 баллов;</w:t>
      </w:r>
    </w:p>
    <w:p w14:paraId="474ABDBE" w14:textId="3A9247DC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2) факторы коммерческого использования здания, помещения – только в отношении объектов, предоставленных в аренду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2</w:t>
      </w:r>
      <w:r w:rsidRPr="00553A2E">
        <w:rPr>
          <w:rFonts w:ascii="Times New Roman" w:hAnsi="Times New Roman" w:cs="Times New Roman"/>
          <w:sz w:val="28"/>
          <w:szCs w:val="28"/>
        </w:rPr>
        <w:t>), максимальное значение показателя – 100 баллов;</w:t>
      </w:r>
    </w:p>
    <w:p w14:paraId="195DFB44" w14:textId="5D5334F1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3) загруженность здания, помещения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3</w:t>
      </w:r>
      <w:r w:rsidRPr="00553A2E">
        <w:rPr>
          <w:rFonts w:ascii="Times New Roman" w:hAnsi="Times New Roman" w:cs="Times New Roman"/>
          <w:sz w:val="28"/>
          <w:szCs w:val="28"/>
        </w:rPr>
        <w:t>, максимальное значение показателя – 100 баллов;</w:t>
      </w:r>
    </w:p>
    <w:p w14:paraId="457D1FFE" w14:textId="41D6EB06" w:rsidR="00D8502F" w:rsidRPr="00553A2E" w:rsidRDefault="00D8502F" w:rsidP="00D850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4) использование зе</w:t>
      </w:r>
      <w:r w:rsidR="000C3B6C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4</w:t>
      </w:r>
      <w:r w:rsidRPr="00553A2E">
        <w:rPr>
          <w:rFonts w:ascii="Times New Roman" w:hAnsi="Times New Roman" w:cs="Times New Roman"/>
          <w:sz w:val="28"/>
          <w:szCs w:val="28"/>
        </w:rPr>
        <w:t>), максимальное значение показателя – 100 баллов.</w:t>
      </w:r>
    </w:p>
    <w:p w14:paraId="7E024C8E" w14:textId="108D4253" w:rsidR="009275F6" w:rsidRPr="00553A2E" w:rsidRDefault="00D8502F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</w:t>
      </w:r>
      <w:r w:rsidR="009275F6" w:rsidRPr="00553A2E">
        <w:rPr>
          <w:rFonts w:ascii="Times New Roman" w:hAnsi="Times New Roman" w:cs="Times New Roman"/>
          <w:sz w:val="28"/>
          <w:szCs w:val="28"/>
        </w:rPr>
        <w:t>. Для анализа эффективности использования имущества, закрепленного за предприятиями, используются три ключевых показателя:</w:t>
      </w:r>
    </w:p>
    <w:p w14:paraId="393FD39B" w14:textId="2C1D30BD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здания, помещения (Приложение № </w:t>
      </w:r>
      <w:r w:rsidR="00CF7F75">
        <w:rPr>
          <w:rFonts w:ascii="Times New Roman" w:hAnsi="Times New Roman" w:cs="Times New Roman"/>
          <w:sz w:val="28"/>
          <w:szCs w:val="28"/>
        </w:rPr>
        <w:t>1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60A5AA10" w14:textId="143FB474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</w:t>
      </w:r>
      <w:r w:rsidR="001D5BA8" w:rsidRPr="00553A2E">
        <w:rPr>
          <w:rFonts w:ascii="Times New Roman" w:hAnsi="Times New Roman" w:cs="Times New Roman"/>
          <w:sz w:val="28"/>
          <w:szCs w:val="28"/>
        </w:rPr>
        <w:t>ф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акторы коммерческого использования здания, помещения – только в отношении объектов, предоставленных в аренду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2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E7A0FF6" w14:textId="2554FCDE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зе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мельного участка (Приложение № </w:t>
      </w:r>
      <w:r w:rsidR="00CF7F75">
        <w:rPr>
          <w:rFonts w:ascii="Times New Roman" w:hAnsi="Times New Roman" w:cs="Times New Roman"/>
          <w:sz w:val="28"/>
          <w:szCs w:val="28"/>
        </w:rPr>
        <w:t>4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 баллов.</w:t>
      </w:r>
    </w:p>
    <w:p w14:paraId="03A9BD4B" w14:textId="37684DEB" w:rsidR="009275F6" w:rsidRPr="00553A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</w:t>
      </w:r>
      <w:r w:rsidR="009275F6" w:rsidRPr="00553A2E">
        <w:rPr>
          <w:rFonts w:ascii="Times New Roman" w:hAnsi="Times New Roman" w:cs="Times New Roman"/>
          <w:sz w:val="28"/>
          <w:szCs w:val="28"/>
        </w:rPr>
        <w:t>.</w:t>
      </w:r>
      <w:r w:rsidR="0007058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унитарные предприятия, </w:t>
      </w:r>
      <w:r w:rsidR="00070584">
        <w:rPr>
          <w:rFonts w:ascii="Times New Roman" w:hAnsi="Times New Roman" w:cs="Times New Roman"/>
          <w:sz w:val="28"/>
          <w:szCs w:val="28"/>
        </w:rPr>
        <w:t>муниципальные</w:t>
      </w:r>
      <w:r w:rsidR="009275F6" w:rsidRPr="00553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70584">
        <w:rPr>
          <w:rFonts w:ascii="Times New Roman" w:hAnsi="Times New Roman" w:cs="Times New Roman"/>
          <w:sz w:val="28"/>
          <w:szCs w:val="28"/>
        </w:rPr>
        <w:t xml:space="preserve">Первомайского района Тамбовской области 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ежегодно не позднее 1 апреля года, следующего за отчетным, формируют и направляют в </w:t>
      </w:r>
      <w:r w:rsidR="00070584">
        <w:rPr>
          <w:rFonts w:ascii="Times New Roman" w:hAnsi="Times New Roman" w:cs="Times New Roman"/>
          <w:sz w:val="28"/>
          <w:szCs w:val="28"/>
        </w:rPr>
        <w:t>администрацию Первомайского района Тамбовской области</w:t>
      </w:r>
      <w:r w:rsidR="009275F6" w:rsidRPr="00553A2E">
        <w:rPr>
          <w:rFonts w:ascii="Times New Roman" w:hAnsi="Times New Roman" w:cs="Times New Roman"/>
          <w:sz w:val="28"/>
          <w:szCs w:val="28"/>
        </w:rPr>
        <w:t>, в ведении которо</w:t>
      </w:r>
      <w:r w:rsidR="00E23EF7">
        <w:rPr>
          <w:rFonts w:ascii="Times New Roman" w:hAnsi="Times New Roman" w:cs="Times New Roman"/>
          <w:sz w:val="28"/>
          <w:szCs w:val="28"/>
        </w:rPr>
        <w:t>й</w:t>
      </w:r>
      <w:r w:rsidR="009275F6" w:rsidRPr="00553A2E">
        <w:rPr>
          <w:rFonts w:ascii="Times New Roman" w:hAnsi="Times New Roman" w:cs="Times New Roman"/>
          <w:sz w:val="28"/>
          <w:szCs w:val="28"/>
        </w:rPr>
        <w:t xml:space="preserve"> находятся, следующие сведения (по состоянию на 1 января года, следующего за отчетным):</w:t>
      </w:r>
    </w:p>
    <w:p w14:paraId="21CF93BB" w14:textId="53370280" w:rsidR="009275F6" w:rsidRPr="00AB5828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1) в отношении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53A2E">
        <w:rPr>
          <w:rFonts w:ascii="Times New Roman" w:hAnsi="Times New Roman" w:cs="Times New Roman"/>
          <w:sz w:val="28"/>
          <w:szCs w:val="28"/>
        </w:rPr>
        <w:t>объектов, включенных в график проведения оценки эффективности их использования в отчетном году</w:t>
      </w:r>
      <w:r w:rsidR="00AB5828">
        <w:rPr>
          <w:rFonts w:ascii="Times New Roman" w:hAnsi="Times New Roman" w:cs="Times New Roman"/>
          <w:sz w:val="28"/>
          <w:szCs w:val="28"/>
        </w:rPr>
        <w:t>:</w:t>
      </w:r>
    </w:p>
    <w:p w14:paraId="33632A3A" w14:textId="5E2A0CDC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сводный отчет</w:t>
      </w:r>
      <w:r w:rsidR="00B43C56">
        <w:rPr>
          <w:rFonts w:ascii="Times New Roman" w:hAnsi="Times New Roman" w:cs="Times New Roman"/>
          <w:sz w:val="28"/>
          <w:szCs w:val="28"/>
        </w:rPr>
        <w:t xml:space="preserve"> по оценке эффективности использования имущества Первомайского района Тамбовской области</w:t>
      </w:r>
      <w:r w:rsidR="00ED7121">
        <w:rPr>
          <w:rFonts w:ascii="Times New Roman" w:hAnsi="Times New Roman" w:cs="Times New Roman"/>
          <w:sz w:val="28"/>
          <w:szCs w:val="28"/>
        </w:rPr>
        <w:t>,</w:t>
      </w:r>
      <w:r w:rsidR="00B43C5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предприятия, муниципального учреждения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112B1D" w:rsidRPr="00553A2E">
        <w:rPr>
          <w:rFonts w:ascii="Times New Roman" w:hAnsi="Times New Roman" w:cs="Times New Roman"/>
          <w:sz w:val="28"/>
          <w:szCs w:val="28"/>
        </w:rPr>
        <w:t>(Приложение</w:t>
      </w:r>
      <w:r w:rsidRPr="00553A2E">
        <w:rPr>
          <w:rFonts w:ascii="Times New Roman" w:hAnsi="Times New Roman" w:cs="Times New Roman"/>
          <w:sz w:val="28"/>
          <w:szCs w:val="28"/>
        </w:rPr>
        <w:t xml:space="preserve"> № </w:t>
      </w:r>
      <w:r w:rsidR="00E23EF7">
        <w:rPr>
          <w:rFonts w:ascii="Times New Roman" w:hAnsi="Times New Roman" w:cs="Times New Roman"/>
          <w:sz w:val="28"/>
          <w:szCs w:val="28"/>
        </w:rPr>
        <w:t>5</w:t>
      </w:r>
      <w:r w:rsidR="00112B1D" w:rsidRPr="00553A2E">
        <w:rPr>
          <w:rFonts w:ascii="Times New Roman" w:hAnsi="Times New Roman" w:cs="Times New Roman"/>
          <w:sz w:val="28"/>
          <w:szCs w:val="28"/>
        </w:rPr>
        <w:t>)</w:t>
      </w:r>
      <w:r w:rsidRPr="00553A2E">
        <w:rPr>
          <w:rFonts w:ascii="Times New Roman" w:hAnsi="Times New Roman" w:cs="Times New Roman"/>
          <w:sz w:val="28"/>
          <w:szCs w:val="28"/>
        </w:rPr>
        <w:t>;</w:t>
      </w:r>
    </w:p>
    <w:p w14:paraId="7E57BCDF" w14:textId="2D5F9372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 в отношении объектов, значение одного или нескольких показателей которых – неэффективное использование:</w:t>
      </w:r>
    </w:p>
    <w:p w14:paraId="06F5B3FF" w14:textId="7A569C20" w:rsidR="009275F6" w:rsidRPr="00553A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– сведения </w:t>
      </w:r>
      <w:r w:rsidR="00112B1D" w:rsidRPr="00553A2E">
        <w:rPr>
          <w:rFonts w:ascii="Times New Roman" w:hAnsi="Times New Roman" w:cs="Times New Roman"/>
          <w:sz w:val="28"/>
          <w:szCs w:val="28"/>
        </w:rPr>
        <w:t>о объекте имущества</w:t>
      </w:r>
      <w:r w:rsidR="004B17F6">
        <w:rPr>
          <w:rFonts w:ascii="Times New Roman" w:hAnsi="Times New Roman" w:cs="Times New Roman"/>
          <w:sz w:val="28"/>
          <w:szCs w:val="28"/>
        </w:rPr>
        <w:t>, находящемся в казне Первомайского района Тамбовской области или закрепленном на праве</w:t>
      </w:r>
      <w:r w:rsidR="008A32E9">
        <w:rPr>
          <w:rFonts w:ascii="Times New Roman" w:hAnsi="Times New Roman" w:cs="Times New Roman"/>
          <w:sz w:val="28"/>
          <w:szCs w:val="28"/>
        </w:rPr>
        <w:t xml:space="preserve"> </w:t>
      </w:r>
      <w:r w:rsidR="004B17F6">
        <w:rPr>
          <w:rFonts w:ascii="Times New Roman" w:hAnsi="Times New Roman" w:cs="Times New Roman"/>
          <w:sz w:val="28"/>
          <w:szCs w:val="28"/>
        </w:rPr>
        <w:t>хозяйственного ведения или оперативного</w:t>
      </w:r>
      <w:r w:rsidR="008A32E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(П</w:t>
      </w:r>
      <w:r w:rsidRPr="00553A2E">
        <w:rPr>
          <w:rFonts w:ascii="Times New Roman" w:hAnsi="Times New Roman" w:cs="Times New Roman"/>
          <w:sz w:val="28"/>
          <w:szCs w:val="28"/>
        </w:rPr>
        <w:t>риложени</w:t>
      </w:r>
      <w:r w:rsidR="00112B1D" w:rsidRPr="00553A2E">
        <w:rPr>
          <w:rFonts w:ascii="Times New Roman" w:hAnsi="Times New Roman" w:cs="Times New Roman"/>
          <w:sz w:val="28"/>
          <w:szCs w:val="28"/>
        </w:rPr>
        <w:t>е</w:t>
      </w:r>
      <w:r w:rsidRPr="00553A2E">
        <w:rPr>
          <w:rFonts w:ascii="Times New Roman" w:hAnsi="Times New Roman" w:cs="Times New Roman"/>
          <w:sz w:val="28"/>
          <w:szCs w:val="28"/>
        </w:rPr>
        <w:t xml:space="preserve"> № </w:t>
      </w:r>
      <w:r w:rsidR="00E23EF7">
        <w:rPr>
          <w:rFonts w:ascii="Times New Roman" w:hAnsi="Times New Roman" w:cs="Times New Roman"/>
          <w:sz w:val="28"/>
          <w:szCs w:val="28"/>
        </w:rPr>
        <w:t>6</w:t>
      </w:r>
      <w:r w:rsidR="00112B1D" w:rsidRPr="00553A2E">
        <w:rPr>
          <w:rFonts w:ascii="Times New Roman" w:hAnsi="Times New Roman" w:cs="Times New Roman"/>
          <w:sz w:val="28"/>
          <w:szCs w:val="28"/>
        </w:rPr>
        <w:t>) или сведения о земельном участке</w:t>
      </w:r>
      <w:r w:rsidR="008A32E9">
        <w:rPr>
          <w:rFonts w:ascii="Times New Roman" w:hAnsi="Times New Roman" w:cs="Times New Roman"/>
          <w:sz w:val="28"/>
          <w:szCs w:val="28"/>
        </w:rPr>
        <w:t>, находящемся в казне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8A32E9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 или закрепленном на праве хозяйственного ведения или оперативного управления (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23EF7">
        <w:rPr>
          <w:rFonts w:ascii="Times New Roman" w:hAnsi="Times New Roman" w:cs="Times New Roman"/>
          <w:sz w:val="28"/>
          <w:szCs w:val="28"/>
        </w:rPr>
        <w:t>7</w:t>
      </w:r>
      <w:r w:rsidR="00112B1D" w:rsidRPr="00553A2E">
        <w:rPr>
          <w:rFonts w:ascii="Times New Roman" w:hAnsi="Times New Roman" w:cs="Times New Roman"/>
          <w:sz w:val="28"/>
          <w:szCs w:val="28"/>
        </w:rPr>
        <w:t>)</w:t>
      </w:r>
      <w:r w:rsidRPr="00553A2E">
        <w:rPr>
          <w:rFonts w:ascii="Times New Roman" w:hAnsi="Times New Roman" w:cs="Times New Roman"/>
          <w:sz w:val="28"/>
          <w:szCs w:val="28"/>
        </w:rPr>
        <w:t xml:space="preserve"> в зависимости от вида имущества.</w:t>
      </w:r>
    </w:p>
    <w:p w14:paraId="1B06F037" w14:textId="15C5565E" w:rsidR="009275F6" w:rsidRPr="000D5E2E" w:rsidRDefault="00112B1D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4</w:t>
      </w:r>
      <w:r w:rsidR="009275F6" w:rsidRPr="000D5E2E">
        <w:rPr>
          <w:rFonts w:ascii="Times New Roman" w:hAnsi="Times New Roman" w:cs="Times New Roman"/>
          <w:sz w:val="28"/>
          <w:szCs w:val="28"/>
        </w:rPr>
        <w:t>.</w:t>
      </w:r>
      <w:r w:rsidR="000D5E2E" w:rsidRPr="000D5E2E">
        <w:rPr>
          <w:rFonts w:ascii="Times New Roman" w:hAnsi="Times New Roman" w:cs="Times New Roman"/>
          <w:sz w:val="28"/>
          <w:szCs w:val="28"/>
        </w:rPr>
        <w:t xml:space="preserve"> Отдел по управлению имуществом и землеустройству администрации района</w:t>
      </w:r>
      <w:r w:rsidR="009275F6" w:rsidRPr="000D5E2E">
        <w:rPr>
          <w:rFonts w:ascii="Times New Roman" w:hAnsi="Times New Roman" w:cs="Times New Roman"/>
          <w:sz w:val="28"/>
          <w:szCs w:val="28"/>
        </w:rPr>
        <w:t>, в ведении которого находятся муниципальные унитарные предприятия, муниципальные учреждения, не позднее 1 мая года, следующего за отчетным, осуществляет:</w:t>
      </w:r>
    </w:p>
    <w:p w14:paraId="743A38C2" w14:textId="77777777" w:rsidR="009275F6" w:rsidRPr="000D5E2E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– сбор материалов, указанных в пункте 2 настоящего раздела;</w:t>
      </w:r>
    </w:p>
    <w:p w14:paraId="78A04EF4" w14:textId="65A2290F" w:rsidR="009275F6" w:rsidRDefault="009275F6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E2E">
        <w:rPr>
          <w:rFonts w:ascii="Times New Roman" w:hAnsi="Times New Roman" w:cs="Times New Roman"/>
          <w:sz w:val="28"/>
          <w:szCs w:val="28"/>
        </w:rPr>
        <w:t>– формирование списка имущества, неэффективно используемого (по предварительной оценке</w:t>
      </w:r>
      <w:r w:rsidR="000D5E2E" w:rsidRPr="000D5E2E">
        <w:rPr>
          <w:rFonts w:ascii="Times New Roman" w:hAnsi="Times New Roman" w:cs="Times New Roman"/>
          <w:sz w:val="28"/>
          <w:szCs w:val="28"/>
        </w:rPr>
        <w:t>).</w:t>
      </w:r>
    </w:p>
    <w:p w14:paraId="72DAB59B" w14:textId="77777777" w:rsidR="0063515C" w:rsidRDefault="0063515C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75E22F" w14:textId="77777777" w:rsidR="0063515C" w:rsidRPr="000D5E2E" w:rsidRDefault="0063515C" w:rsidP="00112B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FEB28F" w14:textId="77777777" w:rsidR="00703B37" w:rsidRPr="00553A2E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</w:p>
    <w:p w14:paraId="6DDCCB81" w14:textId="71EB867A" w:rsidR="00674D79" w:rsidRPr="00553A2E" w:rsidRDefault="00674D79" w:rsidP="00B43C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665B5">
        <w:rPr>
          <w:rFonts w:ascii="Times New Roman" w:hAnsi="Times New Roman" w:cs="Times New Roman"/>
          <w:b/>
          <w:sz w:val="28"/>
          <w:szCs w:val="28"/>
        </w:rPr>
        <w:t>3</w:t>
      </w:r>
      <w:r w:rsidRPr="00553A2E">
        <w:rPr>
          <w:rFonts w:ascii="Times New Roman" w:hAnsi="Times New Roman" w:cs="Times New Roman"/>
          <w:b/>
          <w:sz w:val="28"/>
          <w:szCs w:val="28"/>
        </w:rPr>
        <w:t>. Анализ эффективности использования имущества</w:t>
      </w:r>
      <w:r w:rsidR="00952CED" w:rsidRPr="00553A2E">
        <w:rPr>
          <w:rFonts w:ascii="Times New Roman" w:hAnsi="Times New Roman" w:cs="Times New Roman"/>
          <w:b/>
          <w:sz w:val="28"/>
          <w:szCs w:val="28"/>
        </w:rPr>
        <w:t xml:space="preserve"> казны</w:t>
      </w:r>
    </w:p>
    <w:p w14:paraId="2014D41E" w14:textId="77777777" w:rsidR="00703B37" w:rsidRPr="00553A2E" w:rsidRDefault="00703B37" w:rsidP="00C42A0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FAB2844" w14:textId="57FAE720" w:rsidR="001C0365" w:rsidRPr="00553A2E" w:rsidRDefault="00674D79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1. </w:t>
      </w:r>
      <w:r w:rsidR="001C0365" w:rsidRPr="00553A2E">
        <w:rPr>
          <w:rFonts w:ascii="Times New Roman" w:hAnsi="Times New Roman" w:cs="Times New Roman"/>
          <w:sz w:val="28"/>
          <w:szCs w:val="28"/>
        </w:rPr>
        <w:t>Для анализа эффективности использования имущества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1C0365" w:rsidRPr="00553A2E">
        <w:rPr>
          <w:rFonts w:ascii="Times New Roman" w:hAnsi="Times New Roman" w:cs="Times New Roman"/>
          <w:sz w:val="28"/>
          <w:szCs w:val="28"/>
        </w:rPr>
        <w:t>используются три ключевых показателя:</w:t>
      </w:r>
    </w:p>
    <w:p w14:paraId="34346E34" w14:textId="3BB68185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>спользование здани</w:t>
      </w:r>
      <w:r w:rsidR="0014049A">
        <w:rPr>
          <w:rFonts w:ascii="Times New Roman" w:hAnsi="Times New Roman" w:cs="Times New Roman"/>
          <w:sz w:val="28"/>
          <w:szCs w:val="28"/>
        </w:rPr>
        <w:t>я, помещения (Приложение № </w:t>
      </w:r>
      <w:r w:rsidR="00E23EF7">
        <w:rPr>
          <w:rFonts w:ascii="Times New Roman" w:hAnsi="Times New Roman" w:cs="Times New Roman"/>
          <w:sz w:val="28"/>
          <w:szCs w:val="28"/>
        </w:rPr>
        <w:t>1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>аксимальное значение показателя – 100 баллов;</w:t>
      </w:r>
    </w:p>
    <w:p w14:paraId="5A748EE4" w14:textId="3067E15C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2) </w:t>
      </w:r>
      <w:r w:rsidR="001D5BA8" w:rsidRPr="00553A2E">
        <w:rPr>
          <w:rFonts w:ascii="Times New Roman" w:hAnsi="Times New Roman" w:cs="Times New Roman"/>
          <w:sz w:val="28"/>
          <w:szCs w:val="28"/>
        </w:rPr>
        <w:t>ф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акторы коммерческого использования здания, помещения </w:t>
      </w:r>
      <w:r w:rsidR="001644F7" w:rsidRPr="00553A2E">
        <w:rPr>
          <w:rFonts w:ascii="Times New Roman" w:hAnsi="Times New Roman" w:cs="Times New Roman"/>
          <w:sz w:val="28"/>
          <w:szCs w:val="28"/>
        </w:rPr>
        <w:t xml:space="preserve">– только в отношении объектов, предоставленных в аренду </w:t>
      </w:r>
      <w:r w:rsidRPr="00553A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3EF7">
        <w:rPr>
          <w:rFonts w:ascii="Times New Roman" w:hAnsi="Times New Roman" w:cs="Times New Roman"/>
          <w:sz w:val="28"/>
          <w:szCs w:val="28"/>
        </w:rPr>
        <w:t>2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баллов; </w:t>
      </w:r>
    </w:p>
    <w:p w14:paraId="449A9E0A" w14:textId="7971DE35" w:rsidR="001C0365" w:rsidRPr="00553A2E" w:rsidRDefault="001C0365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3) </w:t>
      </w:r>
      <w:r w:rsidR="001D5BA8" w:rsidRPr="00553A2E">
        <w:rPr>
          <w:rFonts w:ascii="Times New Roman" w:hAnsi="Times New Roman" w:cs="Times New Roman"/>
          <w:sz w:val="28"/>
          <w:szCs w:val="28"/>
        </w:rPr>
        <w:t>и</w:t>
      </w:r>
      <w:r w:rsidRPr="00553A2E">
        <w:rPr>
          <w:rFonts w:ascii="Times New Roman" w:hAnsi="Times New Roman" w:cs="Times New Roman"/>
          <w:sz w:val="28"/>
          <w:szCs w:val="28"/>
        </w:rPr>
        <w:t xml:space="preserve">спользование земельного участка (Приложение № </w:t>
      </w:r>
      <w:r w:rsidR="00E23EF7">
        <w:rPr>
          <w:rFonts w:ascii="Times New Roman" w:hAnsi="Times New Roman" w:cs="Times New Roman"/>
          <w:sz w:val="28"/>
          <w:szCs w:val="28"/>
        </w:rPr>
        <w:t>4</w:t>
      </w:r>
      <w:r w:rsidR="00112B1D" w:rsidRPr="00553A2E">
        <w:rPr>
          <w:rFonts w:ascii="Times New Roman" w:hAnsi="Times New Roman" w:cs="Times New Roman"/>
          <w:sz w:val="28"/>
          <w:szCs w:val="28"/>
        </w:rPr>
        <w:t>), м</w:t>
      </w:r>
      <w:r w:rsidRPr="00553A2E">
        <w:rPr>
          <w:rFonts w:ascii="Times New Roman" w:hAnsi="Times New Roman" w:cs="Times New Roman"/>
          <w:sz w:val="28"/>
          <w:szCs w:val="28"/>
        </w:rPr>
        <w:t xml:space="preserve">аксимальное значение показателя – 100 баллов. </w:t>
      </w:r>
    </w:p>
    <w:p w14:paraId="20FAC027" w14:textId="20B62525" w:rsidR="004F32AE" w:rsidRPr="00553A2E" w:rsidRDefault="00EA7A7A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2.</w:t>
      </w:r>
      <w:r w:rsidR="00E03310">
        <w:rPr>
          <w:rFonts w:ascii="Times New Roman" w:hAnsi="Times New Roman" w:cs="Times New Roman"/>
          <w:sz w:val="28"/>
          <w:szCs w:val="28"/>
        </w:rPr>
        <w:t>Отдел по управлению имуществом и землеустройству администрации района</w:t>
      </w:r>
      <w:r w:rsidR="001C0365" w:rsidRPr="00553A2E">
        <w:rPr>
          <w:rFonts w:ascii="Times New Roman" w:hAnsi="Times New Roman" w:cs="Times New Roman"/>
          <w:sz w:val="28"/>
          <w:szCs w:val="28"/>
        </w:rPr>
        <w:t>, ежегодно не позднее 1 апреля года, следующего за отчетным, формируют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>для рассмотрения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="00600833" w:rsidRPr="00553A2E">
        <w:rPr>
          <w:rFonts w:ascii="Times New Roman" w:hAnsi="Times New Roman" w:cs="Times New Roman"/>
          <w:sz w:val="28"/>
          <w:szCs w:val="28"/>
        </w:rPr>
        <w:t>орган</w:t>
      </w:r>
      <w:r w:rsidR="00952CED" w:rsidRPr="00553A2E">
        <w:rPr>
          <w:rFonts w:ascii="Times New Roman" w:hAnsi="Times New Roman" w:cs="Times New Roman"/>
          <w:sz w:val="28"/>
          <w:szCs w:val="28"/>
        </w:rPr>
        <w:t>ом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 (</w:t>
      </w:r>
      <w:r w:rsidR="00952CED" w:rsidRPr="00553A2E">
        <w:rPr>
          <w:rFonts w:ascii="Times New Roman" w:hAnsi="Times New Roman" w:cs="Times New Roman"/>
          <w:sz w:val="28"/>
          <w:szCs w:val="28"/>
        </w:rPr>
        <w:t>рабочей группой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) по имущественной поддержке,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созданным </w:t>
      </w:r>
      <w:r w:rsidR="00600833" w:rsidRPr="00553A2E">
        <w:rPr>
          <w:rFonts w:ascii="Times New Roman" w:hAnsi="Times New Roman" w:cs="Times New Roman"/>
          <w:sz w:val="28"/>
          <w:szCs w:val="28"/>
        </w:rPr>
        <w:t>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600833" w:rsidRPr="00553A2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32AE" w:rsidRPr="00553A2E">
        <w:rPr>
          <w:rFonts w:ascii="Times New Roman" w:hAnsi="Times New Roman" w:cs="Times New Roman"/>
          <w:sz w:val="28"/>
          <w:szCs w:val="28"/>
        </w:rPr>
        <w:t>следующие сведения (по состоянию на 1 января года, следующего за отчетным):</w:t>
      </w:r>
    </w:p>
    <w:p w14:paraId="68EA25FC" w14:textId="70A84F20" w:rsidR="00600833" w:rsidRPr="0063515C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1)</w:t>
      </w:r>
      <w:r w:rsidR="001C0365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600833" w:rsidRPr="00553A2E">
        <w:rPr>
          <w:rFonts w:ascii="Times New Roman" w:hAnsi="Times New Roman" w:cs="Times New Roman"/>
          <w:sz w:val="28"/>
          <w:szCs w:val="28"/>
        </w:rPr>
        <w:t>в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112B1D" w:rsidRPr="00553A2E">
        <w:rPr>
          <w:rFonts w:ascii="Times New Roman" w:hAnsi="Times New Roman" w:cs="Times New Roman"/>
          <w:sz w:val="28"/>
          <w:szCs w:val="28"/>
        </w:rPr>
        <w:t xml:space="preserve">всех 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объектов, включенных </w:t>
      </w:r>
      <w:r w:rsidRPr="00553A2E">
        <w:rPr>
          <w:rFonts w:ascii="Times New Roman" w:hAnsi="Times New Roman" w:cs="Times New Roman"/>
          <w:sz w:val="28"/>
          <w:szCs w:val="28"/>
        </w:rPr>
        <w:t xml:space="preserve">в </w:t>
      </w:r>
      <w:r w:rsidR="00247B14" w:rsidRPr="00553A2E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600833" w:rsidRPr="00553A2E">
        <w:rPr>
          <w:rFonts w:ascii="Times New Roman" w:hAnsi="Times New Roman" w:cs="Times New Roman"/>
          <w:sz w:val="28"/>
          <w:szCs w:val="28"/>
        </w:rPr>
        <w:t xml:space="preserve">оценки эффективности их использования </w:t>
      </w:r>
      <w:r w:rsidRPr="00553A2E">
        <w:rPr>
          <w:rFonts w:ascii="Times New Roman" w:hAnsi="Times New Roman" w:cs="Times New Roman"/>
          <w:sz w:val="28"/>
          <w:szCs w:val="28"/>
        </w:rPr>
        <w:t>в отчетном году</w:t>
      </w:r>
      <w:r w:rsidR="0063515C">
        <w:rPr>
          <w:rFonts w:ascii="Times New Roman" w:hAnsi="Times New Roman" w:cs="Times New Roman"/>
          <w:sz w:val="28"/>
          <w:szCs w:val="28"/>
        </w:rPr>
        <w:t>:</w:t>
      </w:r>
    </w:p>
    <w:p w14:paraId="62FC7A5C" w14:textId="100EBBA0" w:rsidR="00F6560E" w:rsidRPr="00553A2E" w:rsidRDefault="00F6560E" w:rsidP="00F656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– сводный отчет</w:t>
      </w:r>
      <w:r>
        <w:rPr>
          <w:rFonts w:ascii="Times New Roman" w:hAnsi="Times New Roman" w:cs="Times New Roman"/>
          <w:sz w:val="28"/>
          <w:szCs w:val="28"/>
        </w:rPr>
        <w:t xml:space="preserve"> по оценке эффективности использования имущества Первомайского района Тамбовской области</w:t>
      </w:r>
      <w:r w:rsidR="00C360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предприятия, муниципального учреждения</w:t>
      </w:r>
      <w:r w:rsidRPr="00553A2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3A2E">
        <w:rPr>
          <w:rFonts w:ascii="Times New Roman" w:hAnsi="Times New Roman" w:cs="Times New Roman"/>
          <w:sz w:val="28"/>
          <w:szCs w:val="28"/>
        </w:rPr>
        <w:t>);</w:t>
      </w:r>
    </w:p>
    <w:p w14:paraId="0A5CE85D" w14:textId="7D87969B" w:rsidR="00EA7A7A" w:rsidRPr="00875A05" w:rsidRDefault="004F32AE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>2) в</w:t>
      </w:r>
      <w:r w:rsidR="00EA7A7A" w:rsidRPr="00875A05">
        <w:rPr>
          <w:rFonts w:ascii="Times New Roman" w:hAnsi="Times New Roman" w:cs="Times New Roman"/>
          <w:sz w:val="28"/>
          <w:szCs w:val="28"/>
        </w:rPr>
        <w:t xml:space="preserve"> отношении объект</w:t>
      </w:r>
      <w:r w:rsidRPr="00875A05">
        <w:rPr>
          <w:rFonts w:ascii="Times New Roman" w:hAnsi="Times New Roman" w:cs="Times New Roman"/>
          <w:sz w:val="28"/>
          <w:szCs w:val="28"/>
        </w:rPr>
        <w:t>ов</w:t>
      </w:r>
      <w:r w:rsidR="00EA7A7A" w:rsidRPr="00875A05">
        <w:rPr>
          <w:rFonts w:ascii="Times New Roman" w:hAnsi="Times New Roman" w:cs="Times New Roman"/>
          <w:sz w:val="28"/>
          <w:szCs w:val="28"/>
        </w:rPr>
        <w:t>, значение одного или нескольких показателей котор</w:t>
      </w:r>
      <w:r w:rsidRPr="00875A05">
        <w:rPr>
          <w:rFonts w:ascii="Times New Roman" w:hAnsi="Times New Roman" w:cs="Times New Roman"/>
          <w:sz w:val="28"/>
          <w:szCs w:val="28"/>
        </w:rPr>
        <w:t>ых</w:t>
      </w:r>
      <w:r w:rsidR="00EA7A7A" w:rsidRPr="00875A05">
        <w:rPr>
          <w:rFonts w:ascii="Times New Roman" w:hAnsi="Times New Roman" w:cs="Times New Roman"/>
          <w:sz w:val="28"/>
          <w:szCs w:val="28"/>
        </w:rPr>
        <w:t xml:space="preserve"> – неэффективное использование (по предварительной оценке):</w:t>
      </w:r>
    </w:p>
    <w:p w14:paraId="625C76B2" w14:textId="4CEECE8E" w:rsidR="00875A05" w:rsidRPr="00875A05" w:rsidRDefault="00112B1D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 xml:space="preserve"> </w:t>
      </w:r>
      <w:r w:rsidR="00875A05" w:rsidRPr="00875A05">
        <w:rPr>
          <w:rFonts w:ascii="Times New Roman" w:hAnsi="Times New Roman" w:cs="Times New Roman"/>
          <w:sz w:val="28"/>
          <w:szCs w:val="28"/>
        </w:rPr>
        <w:t>– сведения о объекте имущества, находящемся в казне Первомайского района Тамбовской области или закрепленном на праве хозяйственного ведения или оперативного управления (Приложение № 6) или сведения о земельном участке, находящемся в казне  Первомайского района Тамбовской области или закрепленном на праве хозяйственного ведения или оперативного управления (Приложение № 7) в зависимости от вида имущества</w:t>
      </w:r>
      <w:r w:rsidR="0063515C">
        <w:rPr>
          <w:rFonts w:ascii="Times New Roman" w:hAnsi="Times New Roman" w:cs="Times New Roman"/>
          <w:sz w:val="28"/>
          <w:szCs w:val="28"/>
        </w:rPr>
        <w:t>;</w:t>
      </w:r>
    </w:p>
    <w:p w14:paraId="3E3D16C8" w14:textId="1042767D" w:rsidR="001C0365" w:rsidRPr="00875A05" w:rsidRDefault="00600833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05">
        <w:rPr>
          <w:rFonts w:ascii="Times New Roman" w:hAnsi="Times New Roman" w:cs="Times New Roman"/>
          <w:sz w:val="28"/>
          <w:szCs w:val="28"/>
        </w:rPr>
        <w:t xml:space="preserve">– </w:t>
      </w:r>
      <w:r w:rsidR="00EA7A7A" w:rsidRPr="00875A05">
        <w:rPr>
          <w:rFonts w:ascii="Times New Roman" w:hAnsi="Times New Roman" w:cs="Times New Roman"/>
          <w:sz w:val="28"/>
          <w:szCs w:val="28"/>
        </w:rPr>
        <w:t>список имущества, неэффективно используем</w:t>
      </w:r>
      <w:r w:rsidR="00112B1D" w:rsidRPr="00875A05">
        <w:rPr>
          <w:rFonts w:ascii="Times New Roman" w:hAnsi="Times New Roman" w:cs="Times New Roman"/>
          <w:sz w:val="28"/>
          <w:szCs w:val="28"/>
        </w:rPr>
        <w:t>ого</w:t>
      </w:r>
      <w:r w:rsidRPr="00875A05">
        <w:rPr>
          <w:rFonts w:ascii="Times New Roman" w:hAnsi="Times New Roman" w:cs="Times New Roman"/>
          <w:sz w:val="28"/>
          <w:szCs w:val="28"/>
        </w:rPr>
        <w:t>.</w:t>
      </w:r>
    </w:p>
    <w:p w14:paraId="33AA40C7" w14:textId="77777777" w:rsidR="00662664" w:rsidRPr="00553A2E" w:rsidRDefault="00662664" w:rsidP="006626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E860DF" w14:textId="2AB0329B" w:rsidR="004C1EDA" w:rsidRPr="00553A2E" w:rsidRDefault="004C1EDA" w:rsidP="006626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D572F">
        <w:rPr>
          <w:rFonts w:ascii="Times New Roman" w:hAnsi="Times New Roman" w:cs="Times New Roman"/>
          <w:b/>
          <w:sz w:val="28"/>
          <w:szCs w:val="28"/>
        </w:rPr>
        <w:t>4</w:t>
      </w:r>
      <w:r w:rsidRPr="00553A2E">
        <w:rPr>
          <w:rFonts w:ascii="Times New Roman" w:hAnsi="Times New Roman" w:cs="Times New Roman"/>
          <w:b/>
          <w:sz w:val="28"/>
          <w:szCs w:val="28"/>
        </w:rPr>
        <w:t>. Оценка эффективности использования имущества</w:t>
      </w:r>
    </w:p>
    <w:p w14:paraId="2B2BCA58" w14:textId="77777777" w:rsidR="00B82ABD" w:rsidRPr="00553A2E" w:rsidRDefault="00B82ABD" w:rsidP="006626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DA3BC5" w14:textId="449226B2" w:rsidR="00952CED" w:rsidRPr="00553A2E" w:rsidRDefault="00E23EF7" w:rsidP="000D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ABD" w:rsidRPr="00553A2E">
        <w:rPr>
          <w:rFonts w:ascii="Times New Roman" w:hAnsi="Times New Roman" w:cs="Times New Roman"/>
          <w:sz w:val="28"/>
          <w:szCs w:val="28"/>
        </w:rPr>
        <w:t>1</w:t>
      </w:r>
      <w:r w:rsidR="00F40B60" w:rsidRPr="00553A2E">
        <w:rPr>
          <w:rFonts w:ascii="Times New Roman" w:hAnsi="Times New Roman" w:cs="Times New Roman"/>
          <w:sz w:val="28"/>
          <w:szCs w:val="28"/>
        </w:rPr>
        <w:t xml:space="preserve">. </w:t>
      </w:r>
      <w:r w:rsidR="00E03310">
        <w:rPr>
          <w:rFonts w:ascii="Times New Roman" w:hAnsi="Times New Roman" w:cs="Times New Roman"/>
          <w:sz w:val="28"/>
          <w:szCs w:val="28"/>
        </w:rPr>
        <w:t>Отдел по управлению имуществом и землеустройству администрации района</w:t>
      </w:r>
      <w:r w:rsidR="00E03310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952CED" w:rsidRPr="00553A2E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заседания коллегиального органа (рабочей группы) по </w:t>
      </w:r>
      <w:r w:rsidR="004D572F">
        <w:rPr>
          <w:rFonts w:ascii="Times New Roman" w:hAnsi="Times New Roman" w:cs="Times New Roman"/>
          <w:sz w:val="28"/>
          <w:szCs w:val="28"/>
        </w:rPr>
        <w:t>и</w:t>
      </w:r>
      <w:r w:rsidR="00952CED" w:rsidRPr="00553A2E">
        <w:rPr>
          <w:rFonts w:ascii="Times New Roman" w:hAnsi="Times New Roman" w:cs="Times New Roman"/>
          <w:sz w:val="28"/>
          <w:szCs w:val="28"/>
        </w:rPr>
        <w:t>мущественной поддержке, созданного 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952CED" w:rsidRPr="00553A2E">
        <w:rPr>
          <w:rFonts w:ascii="Times New Roman" w:hAnsi="Times New Roman" w:cs="Times New Roman"/>
          <w:sz w:val="28"/>
          <w:szCs w:val="28"/>
        </w:rPr>
        <w:t>, не позднее 1 июня года, следующего за отчетным.</w:t>
      </w:r>
    </w:p>
    <w:p w14:paraId="2C7AC252" w14:textId="40E7389D" w:rsidR="00E80489" w:rsidRPr="00553A2E" w:rsidRDefault="000D5E2E" w:rsidP="000D5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2CED" w:rsidRPr="00553A2E">
        <w:rPr>
          <w:rFonts w:ascii="Times New Roman" w:hAnsi="Times New Roman" w:cs="Times New Roman"/>
          <w:sz w:val="28"/>
          <w:szCs w:val="28"/>
        </w:rPr>
        <w:t>2. Коллегиальный орган (рабочая группа) по имущественной поддержке, созданный в</w:t>
      </w:r>
      <w:r w:rsidR="00E03310">
        <w:rPr>
          <w:rFonts w:ascii="Times New Roman" w:hAnsi="Times New Roman" w:cs="Times New Roman"/>
          <w:sz w:val="28"/>
          <w:szCs w:val="28"/>
        </w:rPr>
        <w:t xml:space="preserve"> Первомайском районе Тамбовской области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, рассматривает материалы, представленные </w:t>
      </w:r>
      <w:r w:rsidR="00E03310">
        <w:rPr>
          <w:rFonts w:ascii="Times New Roman" w:hAnsi="Times New Roman" w:cs="Times New Roman"/>
          <w:sz w:val="28"/>
          <w:szCs w:val="28"/>
        </w:rPr>
        <w:t xml:space="preserve"> отделом по управлению имуществом и землеустройству администрации района, </w:t>
      </w:r>
      <w:r w:rsidR="00E03310" w:rsidRPr="00553A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EDA" w:rsidRPr="00E03310">
        <w:rPr>
          <w:rFonts w:ascii="Times New Roman" w:hAnsi="Times New Roman" w:cs="Times New Roman"/>
          <w:sz w:val="28"/>
          <w:szCs w:val="28"/>
        </w:rPr>
        <w:t>органами местного самоуправления,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в ведении которых находятся предприятия, учреждения, совместно с указанными органами, </w:t>
      </w:r>
      <w:r w:rsidR="00E80489" w:rsidRPr="00553A2E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3FD7FC7D" w14:textId="49D664D6" w:rsidR="00DE6C7D" w:rsidRPr="00553A2E" w:rsidRDefault="00E80489" w:rsidP="00320F9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– 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анализ и выработку </w:t>
      </w:r>
      <w:r w:rsidRPr="00553A2E">
        <w:rPr>
          <w:rFonts w:ascii="Times New Roman" w:hAnsi="Times New Roman" w:cs="Times New Roman"/>
          <w:sz w:val="28"/>
          <w:szCs w:val="28"/>
        </w:rPr>
        <w:t>предложений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о возможных направлениях использования имущества, в том числе 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о 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включении выявленного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неэффективно используемого </w:t>
      </w:r>
      <w:r w:rsidR="004C1EDA" w:rsidRPr="00553A2E">
        <w:rPr>
          <w:rFonts w:ascii="Times New Roman" w:hAnsi="Times New Roman" w:cs="Times New Roman"/>
          <w:sz w:val="28"/>
          <w:szCs w:val="28"/>
        </w:rPr>
        <w:t>имущества в перечни имущества</w:t>
      </w:r>
      <w:r w:rsidR="00662664" w:rsidRPr="00553A2E">
        <w:rPr>
          <w:rFonts w:ascii="Times New Roman" w:hAnsi="Times New Roman" w:cs="Times New Roman"/>
          <w:sz w:val="28"/>
          <w:szCs w:val="28"/>
        </w:rPr>
        <w:t xml:space="preserve"> и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553A2E">
        <w:rPr>
          <w:rFonts w:ascii="Times New Roman" w:hAnsi="Times New Roman" w:cs="Times New Roman"/>
          <w:sz w:val="28"/>
          <w:szCs w:val="28"/>
        </w:rPr>
        <w:t>направл</w:t>
      </w:r>
      <w:r w:rsidRPr="00553A2E">
        <w:rPr>
          <w:rFonts w:ascii="Times New Roman" w:hAnsi="Times New Roman" w:cs="Times New Roman"/>
          <w:sz w:val="28"/>
          <w:szCs w:val="28"/>
        </w:rPr>
        <w:t>ение</w:t>
      </w:r>
      <w:r w:rsidR="004C1EDA"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504750" w:rsidRPr="00553A2E">
        <w:rPr>
          <w:rFonts w:ascii="Times New Roman" w:hAnsi="Times New Roman" w:cs="Times New Roman"/>
          <w:sz w:val="28"/>
          <w:szCs w:val="28"/>
        </w:rPr>
        <w:t>предложений</w:t>
      </w:r>
      <w:r w:rsidRPr="00553A2E">
        <w:rPr>
          <w:rFonts w:ascii="Times New Roman" w:hAnsi="Times New Roman" w:cs="Times New Roman"/>
          <w:sz w:val="28"/>
          <w:szCs w:val="28"/>
        </w:rPr>
        <w:t xml:space="preserve"> </w:t>
      </w:r>
      <w:r w:rsidR="004C1EDA" w:rsidRPr="00553A2E">
        <w:rPr>
          <w:rFonts w:ascii="Times New Roman" w:hAnsi="Times New Roman" w:cs="Times New Roman"/>
          <w:sz w:val="28"/>
          <w:szCs w:val="28"/>
        </w:rPr>
        <w:t>в органы, уполномоченные на принятие соответствующих</w:t>
      </w:r>
      <w:r w:rsidRPr="00553A2E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504750" w:rsidRPr="00553A2E">
        <w:rPr>
          <w:rFonts w:ascii="Times New Roman" w:hAnsi="Times New Roman" w:cs="Times New Roman"/>
          <w:sz w:val="28"/>
          <w:szCs w:val="28"/>
        </w:rPr>
        <w:t>.</w:t>
      </w:r>
    </w:p>
    <w:p w14:paraId="54E5E600" w14:textId="77777777" w:rsidR="002C7C5D" w:rsidRPr="00553A2E" w:rsidRDefault="00515485">
      <w:pPr>
        <w:rPr>
          <w:rFonts w:ascii="Times New Roman" w:hAnsi="Times New Roman" w:cs="Times New Roman"/>
          <w:sz w:val="28"/>
          <w:szCs w:val="28"/>
        </w:rPr>
        <w:sectPr w:rsidR="002C7C5D" w:rsidRPr="00553A2E" w:rsidSect="00772A0B">
          <w:headerReference w:type="default" r:id="rId9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</w:p>
    <w:p w14:paraId="6CA95CB7" w14:textId="0D5806C3" w:rsidR="000C3B6C" w:rsidRDefault="00E23EF7" w:rsidP="00A93DCC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3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0C3B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1C47B8B" w14:textId="23A5E165" w:rsidR="00E23EF7" w:rsidRDefault="00E23EF7" w:rsidP="00A93DCC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18F37B74" w14:textId="4D2AC281" w:rsidR="000C3B6C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7C74BECE" w14:textId="77777777" w:rsidR="00E23EF7" w:rsidRP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7D778CDD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«Использование здания, помещения»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5211"/>
        <w:gridCol w:w="5245"/>
        <w:gridCol w:w="4394"/>
      </w:tblGrid>
      <w:tr w:rsidR="00772A0B" w:rsidRPr="00553A2E" w14:paraId="2DCDFFEC" w14:textId="77777777" w:rsidTr="00D8502F">
        <w:tc>
          <w:tcPr>
            <w:tcW w:w="10456" w:type="dxa"/>
            <w:gridSpan w:val="2"/>
          </w:tcPr>
          <w:p w14:paraId="6E63E80D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Использование здания, помещения</w:t>
            </w:r>
          </w:p>
        </w:tc>
        <w:tc>
          <w:tcPr>
            <w:tcW w:w="4394" w:type="dxa"/>
          </w:tcPr>
          <w:p w14:paraId="09CA3EF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2EDEA0DD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285B24B7" w14:textId="77777777" w:rsidTr="00D8502F">
        <w:trPr>
          <w:trHeight w:val="480"/>
        </w:trPr>
        <w:tc>
          <w:tcPr>
            <w:tcW w:w="5211" w:type="dxa"/>
            <w:vMerge w:val="restart"/>
          </w:tcPr>
          <w:p w14:paraId="52DFDF11" w14:textId="79DFD14C" w:rsidR="00772A0B" w:rsidRPr="00553A2E" w:rsidRDefault="00772A0B" w:rsidP="00E40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органов </w:t>
            </w:r>
            <w:r w:rsidRPr="00E409F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и (или) переданная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в пользование третьим лицам по договорам аренды, безвозмездного пользования</w:t>
            </w:r>
          </w:p>
        </w:tc>
        <w:tc>
          <w:tcPr>
            <w:tcW w:w="5245" w:type="dxa"/>
          </w:tcPr>
          <w:p w14:paraId="717D835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14:paraId="772382B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RPr="00553A2E" w14:paraId="30DA276C" w14:textId="77777777" w:rsidTr="00D8502F">
        <w:trPr>
          <w:trHeight w:val="405"/>
        </w:trPr>
        <w:tc>
          <w:tcPr>
            <w:tcW w:w="5211" w:type="dxa"/>
            <w:vMerge/>
          </w:tcPr>
          <w:p w14:paraId="4B9C3FC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483B3E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14:paraId="221593F7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2A0B" w:rsidRPr="00553A2E" w14:paraId="4CF5C55A" w14:textId="77777777" w:rsidTr="00D8502F">
        <w:trPr>
          <w:trHeight w:val="203"/>
        </w:trPr>
        <w:tc>
          <w:tcPr>
            <w:tcW w:w="5211" w:type="dxa"/>
            <w:vMerge/>
          </w:tcPr>
          <w:p w14:paraId="3C27390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7C3460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14:paraId="2962C39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2A0B" w:rsidRPr="00553A2E" w14:paraId="50C3E4E3" w14:textId="77777777" w:rsidTr="00D8502F">
        <w:trPr>
          <w:trHeight w:val="202"/>
        </w:trPr>
        <w:tc>
          <w:tcPr>
            <w:tcW w:w="5211" w:type="dxa"/>
            <w:vMerge/>
          </w:tcPr>
          <w:p w14:paraId="0BA0FD9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A2C5E6C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14:paraId="532F184B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2A0B" w:rsidRPr="00553A2E" w14:paraId="5F170A09" w14:textId="77777777" w:rsidTr="00D8502F">
        <w:trPr>
          <w:trHeight w:val="398"/>
        </w:trPr>
        <w:tc>
          <w:tcPr>
            <w:tcW w:w="5211" w:type="dxa"/>
            <w:vMerge/>
          </w:tcPr>
          <w:p w14:paraId="0630CB0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8E9C15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14:paraId="5AAAA20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2A0B" w:rsidRPr="00553A2E" w14:paraId="4A29C86E" w14:textId="77777777" w:rsidTr="00D8502F">
        <w:trPr>
          <w:trHeight w:val="397"/>
        </w:trPr>
        <w:tc>
          <w:tcPr>
            <w:tcW w:w="5211" w:type="dxa"/>
            <w:vMerge/>
          </w:tcPr>
          <w:p w14:paraId="11E8E226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E388E5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14:paraId="4AB984D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14:paraId="3FFAF0C3" w14:textId="77777777" w:rsidR="00772A0B" w:rsidRPr="00553A2E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*Площадь помещений общего пользования: 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сетей, включается в общий расчет как используемая площадь</w:t>
      </w:r>
    </w:p>
    <w:p w14:paraId="18F349A6" w14:textId="77777777" w:rsidR="00772A0B" w:rsidRPr="00553A2E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5D32DB" w14:textId="0E1264D3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Объект (часть объекта) имущества признается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553A2E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14:paraId="3A74D553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80 баллов и менее – в случае, если площадь объекта</w:t>
      </w:r>
      <w:r w:rsidRPr="00553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53A2E">
        <w:rPr>
          <w:rFonts w:ascii="Times New Roman" w:hAnsi="Times New Roman" w:cs="Times New Roman"/>
          <w:sz w:val="28"/>
          <w:szCs w:val="28"/>
        </w:rPr>
        <w:t xml:space="preserve"> до 200 кв. м;</w:t>
      </w:r>
    </w:p>
    <w:p w14:paraId="2F289BDB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85 баллов и менее – в случае, если площадь объекта</w:t>
      </w:r>
      <w:r w:rsidRPr="00553A2E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553A2E">
        <w:rPr>
          <w:rFonts w:ascii="Times New Roman" w:hAnsi="Times New Roman" w:cs="Times New Roman"/>
          <w:sz w:val="28"/>
          <w:szCs w:val="28"/>
        </w:rPr>
        <w:t xml:space="preserve"> более или равна 200 кв. м, но менее 500 кв. м;</w:t>
      </w:r>
    </w:p>
    <w:p w14:paraId="43EFFE12" w14:textId="77777777" w:rsidR="00772A0B" w:rsidRPr="00553A2E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90 баллов и менее – в случае, если площадь объекта более или равна 500 кв. м.</w:t>
      </w:r>
    </w:p>
    <w:p w14:paraId="65033D58" w14:textId="06A79271" w:rsidR="000C3B6C" w:rsidRDefault="00772A0B" w:rsidP="00A93DCC">
      <w:pPr>
        <w:ind w:left="10206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E23EF7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36EB2422" w14:textId="77777777" w:rsid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08E95326" w14:textId="77777777" w:rsidR="000C3B6C" w:rsidRDefault="000C3B6C" w:rsidP="00E23EF7">
      <w:pPr>
        <w:rPr>
          <w:rFonts w:ascii="Times New Roman" w:hAnsi="Times New Roman" w:cs="Times New Roman"/>
          <w:b/>
          <w:sz w:val="28"/>
          <w:szCs w:val="28"/>
        </w:rPr>
      </w:pPr>
    </w:p>
    <w:p w14:paraId="37C57717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«Факторы коммерческого использования здания, помещения»</w:t>
      </w:r>
    </w:p>
    <w:p w14:paraId="3C30D7B3" w14:textId="716E2AA0" w:rsidR="0007069F" w:rsidRPr="00553A2E" w:rsidRDefault="0007069F" w:rsidP="0007069F">
      <w:pPr>
        <w:pStyle w:val="a3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арендатором является самозанятый гражданин, субъект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772A0B" w:rsidRPr="00553A2E" w14:paraId="55A73C76" w14:textId="77777777" w:rsidTr="00D8502F">
        <w:trPr>
          <w:jc w:val="center"/>
        </w:trPr>
        <w:tc>
          <w:tcPr>
            <w:tcW w:w="10348" w:type="dxa"/>
            <w:gridSpan w:val="2"/>
          </w:tcPr>
          <w:p w14:paraId="2D766E6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375E5A5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4CF7B35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361D1D1C" w14:textId="77777777" w:rsidTr="0007069F">
        <w:trPr>
          <w:trHeight w:val="519"/>
          <w:jc w:val="center"/>
        </w:trPr>
        <w:tc>
          <w:tcPr>
            <w:tcW w:w="2568" w:type="dxa"/>
            <w:vMerge w:val="restart"/>
          </w:tcPr>
          <w:p w14:paraId="0BC7556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Условия аренды</w:t>
            </w:r>
          </w:p>
        </w:tc>
        <w:tc>
          <w:tcPr>
            <w:tcW w:w="7780" w:type="dxa"/>
          </w:tcPr>
          <w:p w14:paraId="7923544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Включен в перечень имущества для субъектов МСП</w:t>
            </w:r>
          </w:p>
        </w:tc>
        <w:tc>
          <w:tcPr>
            <w:tcW w:w="4394" w:type="dxa"/>
          </w:tcPr>
          <w:p w14:paraId="5B646900" w14:textId="72B298F0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5CBCBE4C" w14:textId="77777777" w:rsidTr="0007069F">
        <w:trPr>
          <w:trHeight w:val="427"/>
          <w:jc w:val="center"/>
        </w:trPr>
        <w:tc>
          <w:tcPr>
            <w:tcW w:w="2568" w:type="dxa"/>
            <w:vMerge/>
          </w:tcPr>
          <w:p w14:paraId="15F29B8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17457A8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Не включен в перечень имущества для субъектов МСП</w:t>
            </w:r>
          </w:p>
        </w:tc>
        <w:tc>
          <w:tcPr>
            <w:tcW w:w="4394" w:type="dxa"/>
          </w:tcPr>
          <w:p w14:paraId="5F79BFB7" w14:textId="57F25F82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01A617F7" w14:textId="77777777" w:rsidTr="0007069F">
        <w:trPr>
          <w:trHeight w:val="405"/>
          <w:jc w:val="center"/>
        </w:trPr>
        <w:tc>
          <w:tcPr>
            <w:tcW w:w="2568" w:type="dxa"/>
            <w:vMerge w:val="restart"/>
          </w:tcPr>
          <w:p w14:paraId="4FDD5C4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7A28D9A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1год и более</w:t>
            </w:r>
          </w:p>
        </w:tc>
        <w:tc>
          <w:tcPr>
            <w:tcW w:w="4394" w:type="dxa"/>
          </w:tcPr>
          <w:p w14:paraId="0C3252FB" w14:textId="48A2286C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626394AC" w14:textId="77777777" w:rsidTr="0007069F">
        <w:trPr>
          <w:trHeight w:val="425"/>
          <w:jc w:val="center"/>
        </w:trPr>
        <w:tc>
          <w:tcPr>
            <w:tcW w:w="2568" w:type="dxa"/>
            <w:vMerge/>
          </w:tcPr>
          <w:p w14:paraId="5BF21BB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721E5C80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4394" w:type="dxa"/>
          </w:tcPr>
          <w:p w14:paraId="11CF8D12" w14:textId="0FF58D2E" w:rsidR="00772A0B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386FA40B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14B7FF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6879461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394" w:type="dxa"/>
          </w:tcPr>
          <w:p w14:paraId="0F833AB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72A0B" w:rsidRPr="00553A2E" w14:paraId="7F2D45D6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2DF50A9F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2CA53A5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59BB3D58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72A0B" w:rsidRPr="00553A2E" w14:paraId="38B224B2" w14:textId="77777777" w:rsidTr="0007069F">
        <w:trPr>
          <w:trHeight w:val="715"/>
          <w:jc w:val="center"/>
        </w:trPr>
        <w:tc>
          <w:tcPr>
            <w:tcW w:w="2568" w:type="dxa"/>
            <w:vMerge/>
          </w:tcPr>
          <w:p w14:paraId="06DD2007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6C2254A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7C15852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0A1C29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BE4819" w14:textId="52FCFD3B" w:rsidR="0007069F" w:rsidRPr="00553A2E" w:rsidRDefault="0007069F" w:rsidP="000706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EFDB0A" w14:textId="3EFFEA87" w:rsidR="0007069F" w:rsidRPr="00553A2E" w:rsidRDefault="0007069F" w:rsidP="0007069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арендатором является физическое или юридическое лицо, не являющееся самозанятым гражданином, субъектом малого и среднего предпринимательства: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7780"/>
        <w:gridCol w:w="4394"/>
      </w:tblGrid>
      <w:tr w:rsidR="0007069F" w:rsidRPr="00553A2E" w14:paraId="1D9BC9EE" w14:textId="77777777" w:rsidTr="00D8502F">
        <w:trPr>
          <w:jc w:val="center"/>
        </w:trPr>
        <w:tc>
          <w:tcPr>
            <w:tcW w:w="10348" w:type="dxa"/>
            <w:gridSpan w:val="2"/>
          </w:tcPr>
          <w:p w14:paraId="64B2ECE4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14:paraId="3F36D400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356FD06E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07069F" w:rsidRPr="00553A2E" w14:paraId="305B7E79" w14:textId="77777777" w:rsidTr="0007069F">
        <w:trPr>
          <w:trHeight w:val="425"/>
          <w:jc w:val="center"/>
        </w:trPr>
        <w:tc>
          <w:tcPr>
            <w:tcW w:w="2568" w:type="dxa"/>
            <w:vMerge w:val="restart"/>
          </w:tcPr>
          <w:p w14:paraId="71EDE113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аренды</w:t>
            </w:r>
          </w:p>
        </w:tc>
        <w:tc>
          <w:tcPr>
            <w:tcW w:w="7780" w:type="dxa"/>
          </w:tcPr>
          <w:p w14:paraId="4DE0798E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1год и более</w:t>
            </w:r>
          </w:p>
        </w:tc>
        <w:tc>
          <w:tcPr>
            <w:tcW w:w="4394" w:type="dxa"/>
          </w:tcPr>
          <w:p w14:paraId="37A42CE7" w14:textId="5A35DE4C" w:rsidR="0007069F" w:rsidRPr="00553A2E" w:rsidRDefault="00440532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69F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069F" w:rsidRPr="00553A2E" w14:paraId="23A92BD9" w14:textId="77777777" w:rsidTr="0007069F">
        <w:trPr>
          <w:trHeight w:val="403"/>
          <w:jc w:val="center"/>
        </w:trPr>
        <w:tc>
          <w:tcPr>
            <w:tcW w:w="2568" w:type="dxa"/>
            <w:vMerge/>
          </w:tcPr>
          <w:p w14:paraId="410FB8A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132BD090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  <w:tc>
          <w:tcPr>
            <w:tcW w:w="4394" w:type="dxa"/>
          </w:tcPr>
          <w:p w14:paraId="12ECDB63" w14:textId="2ECF0A73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069F" w:rsidRPr="00553A2E" w14:paraId="59909E85" w14:textId="77777777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14:paraId="2C03F73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Задолженность по арендной плате</w:t>
            </w:r>
          </w:p>
        </w:tc>
        <w:tc>
          <w:tcPr>
            <w:tcW w:w="7780" w:type="dxa"/>
          </w:tcPr>
          <w:p w14:paraId="2F304C4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4394" w:type="dxa"/>
          </w:tcPr>
          <w:p w14:paraId="6AEB2252" w14:textId="5F9DF97A" w:rsidR="0007069F" w:rsidRPr="00553A2E" w:rsidRDefault="008F1157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069F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069F" w:rsidRPr="00553A2E" w14:paraId="62E09988" w14:textId="77777777" w:rsidTr="0007069F">
        <w:trPr>
          <w:trHeight w:val="263"/>
          <w:jc w:val="center"/>
        </w:trPr>
        <w:tc>
          <w:tcPr>
            <w:tcW w:w="2568" w:type="dxa"/>
            <w:vMerge/>
          </w:tcPr>
          <w:p w14:paraId="1C1E428A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4FEB6307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14:paraId="1442D48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069F" w:rsidRPr="00553A2E" w14:paraId="5A93CB97" w14:textId="77777777" w:rsidTr="0007069F">
        <w:trPr>
          <w:trHeight w:val="704"/>
          <w:jc w:val="center"/>
        </w:trPr>
        <w:tc>
          <w:tcPr>
            <w:tcW w:w="2568" w:type="dxa"/>
            <w:vMerge/>
          </w:tcPr>
          <w:p w14:paraId="5D6EE9B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0" w:type="dxa"/>
          </w:tcPr>
          <w:p w14:paraId="03092698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14:paraId="111A342B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55009C6" w14:textId="77777777" w:rsidR="0007069F" w:rsidRPr="00553A2E" w:rsidRDefault="0007069F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3FD627" w14:textId="1618C998" w:rsidR="00772A0B" w:rsidRPr="00553A2E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Объект (или часть объекта) имущества признается неэффективно используемым при следующих значениях:</w:t>
      </w:r>
    </w:p>
    <w:p w14:paraId="6B93E0DA" w14:textId="122D5459" w:rsidR="00772A0B" w:rsidRPr="00553A2E" w:rsidRDefault="0007069F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5</w:t>
      </w:r>
      <w:r w:rsidR="00772A0B" w:rsidRPr="00553A2E">
        <w:rPr>
          <w:rFonts w:ascii="Times New Roman" w:hAnsi="Times New Roman" w:cs="Times New Roman"/>
          <w:sz w:val="28"/>
          <w:szCs w:val="28"/>
        </w:rPr>
        <w:t>0 баллов и менее.</w:t>
      </w:r>
    </w:p>
    <w:p w14:paraId="23260B7A" w14:textId="77777777" w:rsidR="00772A0B" w:rsidRPr="00553A2E" w:rsidRDefault="00772A0B" w:rsidP="00772A0B">
      <w:pPr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br w:type="page"/>
      </w:r>
    </w:p>
    <w:p w14:paraId="607C0CDF" w14:textId="63721FAF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E23EF7">
        <w:rPr>
          <w:rFonts w:ascii="Times New Roman" w:hAnsi="Times New Roman" w:cs="Times New Roman"/>
          <w:sz w:val="28"/>
          <w:szCs w:val="28"/>
        </w:rPr>
        <w:t xml:space="preserve"> № 3</w:t>
      </w:r>
    </w:p>
    <w:p w14:paraId="1206C21F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2001909C" w14:textId="3E8670AF" w:rsidR="008F1157" w:rsidRPr="00553A2E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  <w:r w:rsidR="000C3B6C">
        <w:rPr>
          <w:rFonts w:ascii="Times New Roman" w:hAnsi="Times New Roman" w:cs="Times New Roman"/>
          <w:sz w:val="28"/>
          <w:szCs w:val="28"/>
        </w:rPr>
        <w:t xml:space="preserve"> </w:t>
      </w:r>
      <w:r w:rsidR="008F1157" w:rsidRPr="00553A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5803E" w14:textId="77777777" w:rsidR="008F1157" w:rsidRPr="00553A2E" w:rsidRDefault="008F1157" w:rsidP="008F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«Загруженность здания, помещения»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8F1157" w:rsidRPr="00553A2E" w14:paraId="3FB840FC" w14:textId="77777777" w:rsidTr="00070584">
        <w:trPr>
          <w:trHeight w:val="551"/>
          <w:jc w:val="center"/>
        </w:trPr>
        <w:tc>
          <w:tcPr>
            <w:tcW w:w="10348" w:type="dxa"/>
            <w:gridSpan w:val="2"/>
          </w:tcPr>
          <w:p w14:paraId="0EE5C6FC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14:paraId="200F59C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07F43C41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8F1157" w:rsidRPr="00553A2E" w14:paraId="3930FE6F" w14:textId="77777777" w:rsidTr="00070584">
        <w:trPr>
          <w:trHeight w:val="499"/>
          <w:jc w:val="center"/>
        </w:trPr>
        <w:tc>
          <w:tcPr>
            <w:tcW w:w="5103" w:type="dxa"/>
            <w:vMerge w:val="restart"/>
          </w:tcPr>
          <w:p w14:paraId="1AA1E64E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день</w:t>
            </w:r>
          </w:p>
          <w:p w14:paraId="500D013F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(средняя продолжительность занятия или мероприятия (часов) </w:t>
            </w:r>
            <w:r w:rsidRPr="00553A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или мероприятий (единиц)</w:t>
            </w:r>
          </w:p>
        </w:tc>
        <w:tc>
          <w:tcPr>
            <w:tcW w:w="5245" w:type="dxa"/>
          </w:tcPr>
          <w:p w14:paraId="1DF5AF98" w14:textId="384A5E9D" w:rsidR="008F1157" w:rsidRPr="00553A2E" w:rsidRDefault="00320F98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часов и более</w:t>
            </w:r>
          </w:p>
        </w:tc>
        <w:tc>
          <w:tcPr>
            <w:tcW w:w="4394" w:type="dxa"/>
          </w:tcPr>
          <w:p w14:paraId="755E2EA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RPr="00553A2E" w14:paraId="0ED4FA09" w14:textId="77777777" w:rsidTr="00070584">
        <w:trPr>
          <w:trHeight w:val="461"/>
          <w:jc w:val="center"/>
        </w:trPr>
        <w:tc>
          <w:tcPr>
            <w:tcW w:w="5103" w:type="dxa"/>
            <w:vMerge/>
          </w:tcPr>
          <w:p w14:paraId="279DB7AD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89C2908" w14:textId="05EF75A2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394" w:type="dxa"/>
          </w:tcPr>
          <w:p w14:paraId="49DF1928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157" w:rsidRPr="00553A2E" w14:paraId="0B397FB2" w14:textId="77777777" w:rsidTr="00070584">
        <w:trPr>
          <w:trHeight w:val="565"/>
          <w:jc w:val="center"/>
        </w:trPr>
        <w:tc>
          <w:tcPr>
            <w:tcW w:w="5103" w:type="dxa"/>
            <w:vMerge/>
          </w:tcPr>
          <w:p w14:paraId="1B88F154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F9EF6FC" w14:textId="31477FDB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94" w:type="dxa"/>
          </w:tcPr>
          <w:p w14:paraId="407608B9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1157" w:rsidRPr="00553A2E" w14:paraId="44AC55FE" w14:textId="77777777" w:rsidTr="00070584">
        <w:trPr>
          <w:trHeight w:val="547"/>
          <w:jc w:val="center"/>
        </w:trPr>
        <w:tc>
          <w:tcPr>
            <w:tcW w:w="5103" w:type="dxa"/>
            <w:vMerge w:val="restart"/>
          </w:tcPr>
          <w:p w14:paraId="54CFAA84" w14:textId="213F6C8E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неделю</w:t>
            </w:r>
            <w:r w:rsidR="00320F98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рабочих дней в неделю, в течение которых объект </w:t>
            </w:r>
            <w:r w:rsidR="00320F98"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CD6F68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37C060" w14:textId="06C9091B" w:rsidR="008F1157" w:rsidRPr="00553A2E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394" w:type="dxa"/>
          </w:tcPr>
          <w:p w14:paraId="2EDBE351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RPr="00553A2E" w14:paraId="2892B524" w14:textId="77777777" w:rsidTr="00070584">
        <w:trPr>
          <w:trHeight w:val="558"/>
          <w:jc w:val="center"/>
        </w:trPr>
        <w:tc>
          <w:tcPr>
            <w:tcW w:w="5103" w:type="dxa"/>
            <w:vMerge/>
          </w:tcPr>
          <w:p w14:paraId="226BDAA0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EAEEE70" w14:textId="60CB0FCC" w:rsidR="008F1157" w:rsidRPr="00553A2E" w:rsidRDefault="00320F98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394" w:type="dxa"/>
          </w:tcPr>
          <w:p w14:paraId="37FE0F03" w14:textId="77777777" w:rsidR="008F1157" w:rsidRPr="00553A2E" w:rsidRDefault="008F1157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F3BF1C2" w14:textId="77777777" w:rsidR="008F1157" w:rsidRPr="00553A2E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B6647C" w14:textId="43E99A3C" w:rsidR="008F1157" w:rsidRPr="00553A2E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Объект (или часть объекта) имущества признается неэффективно используемым при следующих значениях:</w:t>
      </w:r>
    </w:p>
    <w:p w14:paraId="5A68C9D0" w14:textId="2E52E030" w:rsidR="008F1157" w:rsidRPr="00553A2E" w:rsidRDefault="008F1157" w:rsidP="00E23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70 баллов и менее.</w:t>
      </w:r>
    </w:p>
    <w:p w14:paraId="608890FA" w14:textId="5EEBED2F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1407D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23EF7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722EA9B9" w14:textId="77777777" w:rsidR="000C3B6C" w:rsidRDefault="000C3B6C" w:rsidP="002A357A">
      <w:pPr>
        <w:pStyle w:val="ConsPlusNormal"/>
        <w:widowControl/>
        <w:ind w:left="10206" w:hanging="1134"/>
        <w:rPr>
          <w:rFonts w:ascii="Times New Roman" w:hAnsi="Times New Roman" w:cs="Times New Roman"/>
          <w:sz w:val="28"/>
          <w:szCs w:val="28"/>
        </w:rPr>
      </w:pPr>
    </w:p>
    <w:p w14:paraId="6F635590" w14:textId="36DB83B6" w:rsidR="00E23EF7" w:rsidRDefault="00E23EF7" w:rsidP="00E23EF7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46D37493" w14:textId="1BF70ABA" w:rsidR="000C3B6C" w:rsidRDefault="000C3B6C" w:rsidP="00E23EF7">
      <w:pPr>
        <w:pStyle w:val="ConsPlusNormal"/>
        <w:widowControl/>
        <w:ind w:left="10206" w:hanging="1134"/>
        <w:rPr>
          <w:rFonts w:ascii="Times New Roman" w:hAnsi="Times New Roman" w:cs="Times New Roman"/>
          <w:b/>
          <w:sz w:val="28"/>
          <w:szCs w:val="28"/>
        </w:rPr>
      </w:pPr>
    </w:p>
    <w:p w14:paraId="5A468ABB" w14:textId="77777777" w:rsidR="00772A0B" w:rsidRPr="00553A2E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Показатель «Использование земельного участка»</w:t>
      </w:r>
    </w:p>
    <w:p w14:paraId="40B5FBAC" w14:textId="1B925A3E" w:rsidR="00440532" w:rsidRPr="00553A2E" w:rsidRDefault="00440532" w:rsidP="008558E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земельный участок закреплен за предприятием, учреждением: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772A0B" w:rsidRPr="00553A2E" w14:paraId="34DCD914" w14:textId="77777777" w:rsidTr="00D8502F">
        <w:trPr>
          <w:jc w:val="center"/>
        </w:trPr>
        <w:tc>
          <w:tcPr>
            <w:tcW w:w="10348" w:type="dxa"/>
            <w:gridSpan w:val="2"/>
          </w:tcPr>
          <w:p w14:paraId="5F451B19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4394" w:type="dxa"/>
          </w:tcPr>
          <w:p w14:paraId="792D6EE3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5F03EE6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RPr="00553A2E" w14:paraId="30789407" w14:textId="77777777" w:rsidTr="00D8502F">
        <w:trPr>
          <w:trHeight w:val="499"/>
          <w:jc w:val="center"/>
        </w:trPr>
        <w:tc>
          <w:tcPr>
            <w:tcW w:w="5103" w:type="dxa"/>
            <w:vMerge w:val="restart"/>
          </w:tcPr>
          <w:p w14:paraId="1780A5F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D6AC194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439118FE" w14:textId="09BE4FB3" w:rsidR="00772A0B" w:rsidRPr="00553A2E" w:rsidRDefault="004B219C" w:rsidP="004B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RPr="00553A2E" w14:paraId="680C2A00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1CD39C86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D287B32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150B280D" w14:textId="6504323C" w:rsidR="00772A0B" w:rsidRPr="00553A2E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A0B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RPr="00553A2E" w14:paraId="2D8D6EAC" w14:textId="77777777" w:rsidTr="00D8502F">
        <w:trPr>
          <w:trHeight w:val="430"/>
          <w:jc w:val="center"/>
        </w:trPr>
        <w:tc>
          <w:tcPr>
            <w:tcW w:w="5103" w:type="dxa"/>
            <w:vMerge/>
          </w:tcPr>
          <w:p w14:paraId="35B43371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26500A" w14:textId="77777777" w:rsidR="00772A0B" w:rsidRPr="00553A2E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21D96F3E" w14:textId="6D080814" w:rsidR="00772A0B" w:rsidRPr="00553A2E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427C0697" w14:textId="77777777" w:rsidR="00440532" w:rsidRPr="00553A2E" w:rsidRDefault="00772A0B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hAnsi="Times New Roman" w:cs="Times New Roman"/>
          <w:sz w:val="28"/>
          <w:szCs w:val="28"/>
        </w:rPr>
        <w:t>*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земельного участка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5A545A5" w14:textId="69972E72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расположены здания, сооружения, объекты незавершенного строительства, а также площадь, необходимая для их эксплуатации</w:t>
      </w:r>
      <w:r w:rsidR="00440532" w:rsidRPr="00553A2E">
        <w:rPr>
          <w:rFonts w:ascii="Times New Roman" w:hAnsi="Times New Roman" w:cs="Times New Roman"/>
          <w:sz w:val="28"/>
          <w:szCs w:val="28"/>
        </w:rPr>
        <w:t>;</w:t>
      </w:r>
    </w:p>
    <w:p w14:paraId="7E058586" w14:textId="1A08B938" w:rsidR="00440532" w:rsidRPr="00553A2E" w:rsidRDefault="004B219C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необходима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осуществл</w:t>
      </w:r>
      <w:r w:rsidR="008F1157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уставной</w:t>
      </w:r>
      <w:r w:rsidR="00772A0B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20F98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D0CB9D9" w14:textId="77777777" w:rsidR="00772A0B" w:rsidRPr="00553A2E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A62B71" w14:textId="537556D8" w:rsidR="00440532" w:rsidRPr="00553A2E" w:rsidRDefault="00440532" w:rsidP="008558E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В случае, если земельный участок находится в казне публично-правового образования: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245"/>
        <w:gridCol w:w="4394"/>
      </w:tblGrid>
      <w:tr w:rsidR="00440532" w:rsidRPr="00553A2E" w14:paraId="556F9659" w14:textId="77777777" w:rsidTr="00070584">
        <w:trPr>
          <w:jc w:val="center"/>
        </w:trPr>
        <w:tc>
          <w:tcPr>
            <w:tcW w:w="10348" w:type="dxa"/>
            <w:gridSpan w:val="2"/>
          </w:tcPr>
          <w:p w14:paraId="137C918C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земельного участка</w:t>
            </w:r>
          </w:p>
        </w:tc>
        <w:tc>
          <w:tcPr>
            <w:tcW w:w="4394" w:type="dxa"/>
          </w:tcPr>
          <w:p w14:paraId="2CE85950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14:paraId="68B72767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440532" w:rsidRPr="00553A2E" w14:paraId="59378F79" w14:textId="77777777" w:rsidTr="00070584">
        <w:trPr>
          <w:trHeight w:val="499"/>
          <w:jc w:val="center"/>
        </w:trPr>
        <w:tc>
          <w:tcPr>
            <w:tcW w:w="5103" w:type="dxa"/>
            <w:vMerge w:val="restart"/>
          </w:tcPr>
          <w:p w14:paraId="34E7BECE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14:paraId="398FC2F2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14:paraId="5B369D26" w14:textId="2727FB6E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0532" w:rsidRPr="00553A2E" w14:paraId="6948FFF1" w14:textId="77777777" w:rsidTr="00070584">
        <w:trPr>
          <w:trHeight w:val="430"/>
          <w:jc w:val="center"/>
        </w:trPr>
        <w:tc>
          <w:tcPr>
            <w:tcW w:w="5103" w:type="dxa"/>
            <w:vMerge/>
          </w:tcPr>
          <w:p w14:paraId="4387F889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25688F8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14:paraId="5CD16CD5" w14:textId="56F3A058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532" w:rsidRPr="00553A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532" w:rsidRPr="00553A2E" w14:paraId="06BD8826" w14:textId="77777777" w:rsidTr="00070584">
        <w:trPr>
          <w:trHeight w:val="430"/>
          <w:jc w:val="center"/>
        </w:trPr>
        <w:tc>
          <w:tcPr>
            <w:tcW w:w="5103" w:type="dxa"/>
            <w:vMerge/>
          </w:tcPr>
          <w:p w14:paraId="308FB537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427D1B4" w14:textId="77777777" w:rsidR="00440532" w:rsidRPr="00553A2E" w:rsidRDefault="00440532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14:paraId="56A4AE3F" w14:textId="524EA828" w:rsidR="00440532" w:rsidRPr="00553A2E" w:rsidRDefault="004B219C" w:rsidP="0007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A52FEFF" w14:textId="77777777" w:rsidR="00440532" w:rsidRPr="00553A2E" w:rsidRDefault="00440532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hAnsi="Times New Roman" w:cs="Times New Roman"/>
          <w:sz w:val="28"/>
          <w:szCs w:val="28"/>
        </w:rPr>
        <w:t>*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земельного участка:</w:t>
      </w:r>
    </w:p>
    <w:p w14:paraId="14681C00" w14:textId="4CC66467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необходимая для осуществления деятельности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местного самоуправления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930B78E" w14:textId="15C64274" w:rsidR="00440532" w:rsidRPr="00553A2E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зарезервированная для муниципальных</w:t>
      </w:r>
      <w:r w:rsidR="00E40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440532"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нужд или переданная в аренду</w:t>
      </w:r>
      <w:r w:rsidRPr="00553A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9A71835" w14:textId="77777777" w:rsidR="008558E1" w:rsidRPr="00553A2E" w:rsidRDefault="008558E1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578358" w14:textId="77777777" w:rsidR="004B219C" w:rsidRPr="00553A2E" w:rsidRDefault="004B219C" w:rsidP="004B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Земельный участок признается неэффективно используемым при следующих значениях:</w:t>
      </w:r>
    </w:p>
    <w:p w14:paraId="6B15AA4F" w14:textId="02F020D0" w:rsidR="00772A0B" w:rsidRPr="00553A2E" w:rsidRDefault="004B219C" w:rsidP="004B219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A2E">
        <w:rPr>
          <w:rFonts w:ascii="Times New Roman" w:hAnsi="Times New Roman" w:cs="Times New Roman"/>
          <w:sz w:val="28"/>
          <w:szCs w:val="28"/>
        </w:rPr>
        <w:t>50 баллов.</w:t>
      </w:r>
      <w:r w:rsidR="00772A0B" w:rsidRPr="00553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92BFE20" w14:textId="74642A10" w:rsidR="000C3B6C" w:rsidRDefault="002A357A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3B6C" w:rsidRPr="001407DE">
        <w:rPr>
          <w:rFonts w:ascii="Times New Roman" w:hAnsi="Times New Roman" w:cs="Times New Roman"/>
          <w:sz w:val="28"/>
          <w:szCs w:val="28"/>
        </w:rPr>
        <w:t>РИЛОЖЕНИЕ</w:t>
      </w:r>
      <w:r w:rsidR="00835DCE">
        <w:rPr>
          <w:rFonts w:ascii="Times New Roman" w:hAnsi="Times New Roman" w:cs="Times New Roman"/>
          <w:sz w:val="28"/>
          <w:szCs w:val="28"/>
        </w:rPr>
        <w:t xml:space="preserve"> № 5</w:t>
      </w:r>
    </w:p>
    <w:p w14:paraId="67C0D97B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41AE9642" w14:textId="77777777" w:rsidR="00835DCE" w:rsidRDefault="00835DCE" w:rsidP="00835DCE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2BB915B1" w14:textId="77777777" w:rsidR="000C3B6C" w:rsidRDefault="000C3B6C" w:rsidP="00BD52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1AA6A" w14:textId="69CD21A4" w:rsidR="00AB4480" w:rsidRPr="005C5766" w:rsidRDefault="00AB4480" w:rsidP="00BD52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Сводный отчет по оценке эффективности использования имущества </w:t>
      </w:r>
      <w:r w:rsidR="005C5766">
        <w:rPr>
          <w:rFonts w:ascii="Times New Roman" w:hAnsi="Times New Roman" w:cs="Times New Roman"/>
          <w:b/>
          <w:sz w:val="28"/>
          <w:szCs w:val="28"/>
        </w:rPr>
        <w:t>Первомайского района Тамбовской области</w:t>
      </w:r>
      <w:r w:rsidR="000432B8">
        <w:rPr>
          <w:rFonts w:ascii="Times New Roman" w:hAnsi="Times New Roman" w:cs="Times New Roman"/>
          <w:b/>
          <w:sz w:val="28"/>
          <w:szCs w:val="28"/>
        </w:rPr>
        <w:t>,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C5766" w:rsidRPr="005C5766">
        <w:rPr>
          <w:rFonts w:ascii="Times New Roman" w:hAnsi="Times New Roman" w:cs="Times New Roman"/>
          <w:b/>
          <w:sz w:val="28"/>
          <w:szCs w:val="28"/>
        </w:rPr>
        <w:t xml:space="preserve"> унитарного предприятия,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муниципального учреждения</w:t>
      </w:r>
      <w:r w:rsidR="005C5766" w:rsidRPr="005C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7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2C5" w:rsidRPr="005C5766">
        <w:rPr>
          <w:rFonts w:ascii="Times New Roman" w:hAnsi="Times New Roman" w:cs="Times New Roman"/>
          <w:b/>
          <w:sz w:val="28"/>
          <w:szCs w:val="28"/>
        </w:rPr>
        <w:t>____</w:t>
      </w:r>
      <w:r w:rsidRPr="005C576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82BD83B" w14:textId="4350B2FE" w:rsidR="002C7C5D" w:rsidRPr="005C5766" w:rsidRDefault="002C7C5D" w:rsidP="00AB44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1837"/>
        <w:gridCol w:w="2335"/>
        <w:gridCol w:w="2032"/>
        <w:gridCol w:w="1902"/>
        <w:gridCol w:w="2010"/>
        <w:gridCol w:w="2032"/>
        <w:gridCol w:w="2141"/>
      </w:tblGrid>
      <w:tr w:rsidR="002C7C5D" w:rsidRPr="00835DCE" w14:paraId="21AA8F30" w14:textId="77777777" w:rsidTr="000A555A">
        <w:trPr>
          <w:jc w:val="center"/>
        </w:trPr>
        <w:tc>
          <w:tcPr>
            <w:tcW w:w="689" w:type="dxa"/>
          </w:tcPr>
          <w:p w14:paraId="2BA03FB1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54" w:type="dxa"/>
          </w:tcPr>
          <w:p w14:paraId="3DB82D90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Реестровый номер имущества</w:t>
            </w:r>
          </w:p>
        </w:tc>
        <w:tc>
          <w:tcPr>
            <w:tcW w:w="2673" w:type="dxa"/>
          </w:tcPr>
          <w:p w14:paraId="5DB8B2FF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1860" w:type="dxa"/>
          </w:tcPr>
          <w:p w14:paraId="11B7B7A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«Использование здания, нежилого помещения»</w:t>
            </w:r>
          </w:p>
          <w:p w14:paraId="500C70E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1851" w:type="dxa"/>
          </w:tcPr>
          <w:p w14:paraId="085450D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«Факторы коммерческого использования здания, нежилого помещения»</w:t>
            </w:r>
          </w:p>
          <w:p w14:paraId="25AD484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1856" w:type="dxa"/>
          </w:tcPr>
          <w:p w14:paraId="03BAAA48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«Загруженность здания, нежилого помещения»</w:t>
            </w:r>
          </w:p>
          <w:p w14:paraId="2B234182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1858" w:type="dxa"/>
          </w:tcPr>
          <w:p w14:paraId="0294D84B" w14:textId="3B4DDCCF" w:rsidR="002C7C5D" w:rsidRPr="00835DCE" w:rsidRDefault="00035D05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«И</w:t>
            </w:r>
            <w:r w:rsidR="002C7C5D" w:rsidRPr="00835DCE">
              <w:rPr>
                <w:rFonts w:ascii="Times New Roman" w:hAnsi="Times New Roman" w:cs="Times New Roman"/>
                <w:sz w:val="26"/>
                <w:szCs w:val="26"/>
              </w:rPr>
              <w:t>спользование земельного участка»</w:t>
            </w:r>
          </w:p>
          <w:p w14:paraId="233A7456" w14:textId="77777777" w:rsidR="002C7C5D" w:rsidRPr="00835DCE" w:rsidRDefault="002C7C5D" w:rsidP="000A5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(сумма баллов)</w:t>
            </w:r>
          </w:p>
        </w:tc>
        <w:tc>
          <w:tcPr>
            <w:tcW w:w="1719" w:type="dxa"/>
          </w:tcPr>
          <w:p w14:paraId="148DDED7" w14:textId="3F22E8E8" w:rsidR="002C7C5D" w:rsidRPr="00835DCE" w:rsidRDefault="002C7C5D" w:rsidP="006B74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Предварительная оценка эффективности использования имущества</w:t>
            </w:r>
            <w:r w:rsidR="00320F98" w:rsidRPr="00835DCE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 (эффективно </w:t>
            </w:r>
            <w:r w:rsidR="006B7470"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используется </w:t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/ неэффективно</w:t>
            </w:r>
            <w:r w:rsidR="006B7470" w:rsidRPr="00835DCE"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используется</w:t>
            </w:r>
            <w:r w:rsidRPr="00835D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C7C5D" w:rsidRPr="00553A2E" w14:paraId="07855338" w14:textId="77777777" w:rsidTr="000A555A">
        <w:trPr>
          <w:jc w:val="center"/>
        </w:trPr>
        <w:tc>
          <w:tcPr>
            <w:tcW w:w="689" w:type="dxa"/>
          </w:tcPr>
          <w:p w14:paraId="2743D6F1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054" w:type="dxa"/>
          </w:tcPr>
          <w:p w14:paraId="70999F5C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14:paraId="50837505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860" w:type="dxa"/>
          </w:tcPr>
          <w:p w14:paraId="5E2D3088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51" w:type="dxa"/>
          </w:tcPr>
          <w:p w14:paraId="06ABCAF2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14:paraId="07954ADC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858" w:type="dxa"/>
          </w:tcPr>
          <w:p w14:paraId="05657C18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19" w:type="dxa"/>
          </w:tcPr>
          <w:p w14:paraId="2156519A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2C7C5D" w:rsidRPr="00553A2E" w14:paraId="20CE54CE" w14:textId="77777777" w:rsidTr="000A555A">
        <w:trPr>
          <w:jc w:val="center"/>
        </w:trPr>
        <w:tc>
          <w:tcPr>
            <w:tcW w:w="689" w:type="dxa"/>
          </w:tcPr>
          <w:p w14:paraId="20D64FC1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54" w:type="dxa"/>
          </w:tcPr>
          <w:p w14:paraId="58BE72BB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73" w:type="dxa"/>
          </w:tcPr>
          <w:p w14:paraId="1D44650D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0" w:type="dxa"/>
          </w:tcPr>
          <w:p w14:paraId="63E55386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1" w:type="dxa"/>
          </w:tcPr>
          <w:p w14:paraId="6FC23789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6" w:type="dxa"/>
          </w:tcPr>
          <w:p w14:paraId="08D96647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58" w:type="dxa"/>
          </w:tcPr>
          <w:p w14:paraId="17356DAA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BCCB40" w14:textId="77777777" w:rsidR="002C7C5D" w:rsidRPr="00553A2E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768203D6" w14:textId="55B13E9C" w:rsidR="000C3B6C" w:rsidRDefault="00835DCE" w:rsidP="00835DC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0C3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C57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0C3B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4DA0F17" w14:textId="77777777" w:rsidR="000C3B6C" w:rsidRDefault="000C3B6C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0BBBDC17" w14:textId="77777777" w:rsidR="00835DCE" w:rsidRDefault="00835DCE" w:rsidP="00835DCE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22AF98B8" w14:textId="77777777" w:rsidR="000C3B6C" w:rsidRDefault="000C3B6C" w:rsidP="002A357A">
      <w:pPr>
        <w:pStyle w:val="ConsPlusNormal"/>
        <w:ind w:left="10206"/>
        <w:rPr>
          <w:rFonts w:ascii="Times New Roman" w:hAnsi="Times New Roman" w:cs="Times New Roman"/>
          <w:b/>
          <w:sz w:val="28"/>
          <w:szCs w:val="28"/>
        </w:rPr>
      </w:pPr>
    </w:p>
    <w:p w14:paraId="45829E64" w14:textId="77777777" w:rsidR="000C3B6C" w:rsidRDefault="000C3B6C" w:rsidP="002A357A">
      <w:pPr>
        <w:pStyle w:val="ConsPlusNormal"/>
        <w:ind w:left="10206"/>
        <w:rPr>
          <w:rFonts w:ascii="Times New Roman" w:hAnsi="Times New Roman" w:cs="Times New Roman"/>
          <w:b/>
          <w:sz w:val="28"/>
          <w:szCs w:val="28"/>
        </w:rPr>
      </w:pPr>
    </w:p>
    <w:p w14:paraId="3BDCE967" w14:textId="60FE948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Сведения об объекте имущества</w:t>
      </w:r>
      <w:r w:rsidR="006B7470" w:rsidRPr="00553A2E">
        <w:rPr>
          <w:rFonts w:ascii="Times New Roman" w:hAnsi="Times New Roman" w:cs="Times New Roman"/>
          <w:b/>
          <w:sz w:val="28"/>
          <w:szCs w:val="28"/>
        </w:rPr>
        <w:t>,</w:t>
      </w:r>
    </w:p>
    <w:p w14:paraId="033D4ECB" w14:textId="7E9AE866" w:rsidR="006B7470" w:rsidRPr="00553A2E" w:rsidRDefault="006B7470" w:rsidP="00F40B6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Тамбовской области </w:t>
      </w:r>
      <w:r w:rsidRPr="00553A2E"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14:paraId="24F2DE60" w14:textId="504A076B" w:rsidR="00F40B60" w:rsidRPr="00553A2E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</w:t>
      </w:r>
      <w:r w:rsidR="005C5766">
        <w:rPr>
          <w:rFonts w:ascii="Times New Roman" w:hAnsi="Times New Roman" w:cs="Times New Roman"/>
          <w:b/>
          <w:sz w:val="28"/>
          <w:szCs w:val="28"/>
        </w:rPr>
        <w:t>_____________</w:t>
      </w:r>
      <w:r w:rsidR="00D55F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0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3A2E">
        <w:rPr>
          <w:rFonts w:ascii="Times New Roman" w:hAnsi="Times New Roman" w:cs="Times New Roman"/>
          <w:b/>
          <w:sz w:val="28"/>
          <w:szCs w:val="28"/>
        </w:rPr>
        <w:t xml:space="preserve"> (хозяйственного ведения или оперативного управления) за </w:t>
      </w:r>
      <w:r w:rsidR="00F40B60" w:rsidRPr="00553A2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449C712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6D66A7DF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64307E8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922"/>
        <w:gridCol w:w="4394"/>
      </w:tblGrid>
      <w:tr w:rsidR="00F40B60" w:rsidRPr="00553A2E" w14:paraId="6368E31F" w14:textId="77777777" w:rsidTr="00B82ABD">
        <w:tc>
          <w:tcPr>
            <w:tcW w:w="488" w:type="dxa"/>
          </w:tcPr>
          <w:p w14:paraId="2493065B" w14:textId="77777777" w:rsidR="00F40B60" w:rsidRPr="00553A2E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2" w:type="dxa"/>
          </w:tcPr>
          <w:p w14:paraId="376797F1" w14:textId="2BE28F25" w:rsidR="00F40B60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Реестровый номер объекта</w:t>
            </w:r>
          </w:p>
        </w:tc>
        <w:tc>
          <w:tcPr>
            <w:tcW w:w="4394" w:type="dxa"/>
          </w:tcPr>
          <w:p w14:paraId="1C3CCBF3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4808BA55" w14:textId="77777777" w:rsidTr="00B82ABD">
        <w:tc>
          <w:tcPr>
            <w:tcW w:w="488" w:type="dxa"/>
          </w:tcPr>
          <w:p w14:paraId="2F514C91" w14:textId="5F578BB2" w:rsidR="00035D05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2" w:type="dxa"/>
          </w:tcPr>
          <w:p w14:paraId="5CF31AB6" w14:textId="2D9A5AC1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394" w:type="dxa"/>
          </w:tcPr>
          <w:p w14:paraId="75548F42" w14:textId="77777777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552425AE" w14:textId="77777777" w:rsidTr="00B82ABD">
        <w:tc>
          <w:tcPr>
            <w:tcW w:w="488" w:type="dxa"/>
          </w:tcPr>
          <w:p w14:paraId="27ED2B3D" w14:textId="3C971CA8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2" w:type="dxa"/>
          </w:tcPr>
          <w:p w14:paraId="50A094E8" w14:textId="13FCABCD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4394" w:type="dxa"/>
          </w:tcPr>
          <w:p w14:paraId="3B7D68A4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22377E70" w14:textId="77777777" w:rsidTr="00B82ABD">
        <w:tc>
          <w:tcPr>
            <w:tcW w:w="488" w:type="dxa"/>
          </w:tcPr>
          <w:p w14:paraId="7DB046B9" w14:textId="031C5193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2" w:type="dxa"/>
          </w:tcPr>
          <w:p w14:paraId="6E963438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4394" w:type="dxa"/>
          </w:tcPr>
          <w:p w14:paraId="135E42DB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6C58E917" w14:textId="77777777" w:rsidTr="00B82ABD">
        <w:tc>
          <w:tcPr>
            <w:tcW w:w="488" w:type="dxa"/>
          </w:tcPr>
          <w:p w14:paraId="45FA4EFA" w14:textId="66A47215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2" w:type="dxa"/>
          </w:tcPr>
          <w:p w14:paraId="2EB4A0D1" w14:textId="394DE6B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4394" w:type="dxa"/>
          </w:tcPr>
          <w:p w14:paraId="628A3D27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20E7E6A3" w14:textId="77777777" w:rsidTr="00B82ABD">
        <w:tc>
          <w:tcPr>
            <w:tcW w:w="488" w:type="dxa"/>
          </w:tcPr>
          <w:p w14:paraId="29F31516" w14:textId="60D5C6CF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2" w:type="dxa"/>
          </w:tcPr>
          <w:p w14:paraId="6D7CBF09" w14:textId="729987F2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Наименование правоустанавливающего документа (номер распорядительного документа, дата)</w:t>
            </w:r>
            <w:r w:rsidR="006B7470"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470"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394" w:type="dxa"/>
          </w:tcPr>
          <w:p w14:paraId="65B9B880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540F0197" w14:textId="77777777" w:rsidTr="00B82ABD">
        <w:tc>
          <w:tcPr>
            <w:tcW w:w="488" w:type="dxa"/>
          </w:tcPr>
          <w:p w14:paraId="7B87B069" w14:textId="17434F14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2" w:type="dxa"/>
          </w:tcPr>
          <w:p w14:paraId="1F87AB00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кв. м </w:t>
            </w:r>
          </w:p>
        </w:tc>
        <w:tc>
          <w:tcPr>
            <w:tcW w:w="4394" w:type="dxa"/>
          </w:tcPr>
          <w:p w14:paraId="32B7E668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4362B2E4" w14:textId="77777777" w:rsidTr="00B82ABD">
        <w:tc>
          <w:tcPr>
            <w:tcW w:w="488" w:type="dxa"/>
          </w:tcPr>
          <w:p w14:paraId="57AEE50E" w14:textId="293E89AA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81"/>
            <w:bookmarkStart w:id="4" w:name="P187"/>
            <w:bookmarkEnd w:id="3"/>
            <w:bookmarkEnd w:id="4"/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2" w:type="dxa"/>
          </w:tcPr>
          <w:p w14:paraId="6B9622A6" w14:textId="15376D5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Обременени</w:t>
            </w:r>
            <w:r w:rsidR="006B7470" w:rsidRPr="00553A2E">
              <w:rPr>
                <w:rFonts w:ascii="Times New Roman" w:hAnsi="Times New Roman" w:cs="Times New Roman"/>
                <w:sz w:val="28"/>
                <w:szCs w:val="28"/>
              </w:rPr>
              <w:t>я, ограничения прав</w:t>
            </w: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14:paraId="79BC2EF7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0E5A7F57" w14:textId="77777777" w:rsidTr="00B82ABD">
        <w:tc>
          <w:tcPr>
            <w:tcW w:w="488" w:type="dxa"/>
          </w:tcPr>
          <w:p w14:paraId="3C75A3BA" w14:textId="6A44D269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2" w:type="dxa"/>
          </w:tcPr>
          <w:p w14:paraId="0816FAAE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Количество арендаторов (пользователей)</w:t>
            </w:r>
          </w:p>
        </w:tc>
        <w:tc>
          <w:tcPr>
            <w:tcW w:w="4394" w:type="dxa"/>
          </w:tcPr>
          <w:p w14:paraId="749B8C19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10A64812" w14:textId="77777777" w:rsidTr="00B82ABD">
        <w:tc>
          <w:tcPr>
            <w:tcW w:w="488" w:type="dxa"/>
          </w:tcPr>
          <w:p w14:paraId="40D3E194" w14:textId="22EA7402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2" w:type="dxa"/>
          </w:tcPr>
          <w:p w14:paraId="1B81D4B7" w14:textId="0A6A73E8" w:rsidR="00035D05" w:rsidRPr="00553A2E" w:rsidRDefault="00035D05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Площадь свободных (неиспользуемых) помещений, кв. м</w:t>
            </w:r>
          </w:p>
        </w:tc>
        <w:tc>
          <w:tcPr>
            <w:tcW w:w="4394" w:type="dxa"/>
          </w:tcPr>
          <w:p w14:paraId="5ECA442C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06A71CAE" w14:textId="77777777" w:rsidTr="00B82ABD">
        <w:tc>
          <w:tcPr>
            <w:tcW w:w="488" w:type="dxa"/>
          </w:tcPr>
          <w:p w14:paraId="726519F7" w14:textId="6FC7F409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2" w:type="dxa"/>
          </w:tcPr>
          <w:p w14:paraId="2BA1FB30" w14:textId="278969D0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Описание свободных (неиспользуемых) помещений</w:t>
            </w:r>
            <w:r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394" w:type="dxa"/>
          </w:tcPr>
          <w:p w14:paraId="002E2DFE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3FDC50BE" w14:textId="77777777" w:rsidTr="00B82ABD">
        <w:tc>
          <w:tcPr>
            <w:tcW w:w="488" w:type="dxa"/>
          </w:tcPr>
          <w:p w14:paraId="3AB566E8" w14:textId="6BDCED46" w:rsidR="00035D05" w:rsidRPr="00553A2E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2" w:type="dxa"/>
          </w:tcPr>
          <w:p w14:paraId="5C39A646" w14:textId="7172EF3C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14:paraId="2AACBD06" w14:textId="77777777" w:rsidR="00035D05" w:rsidRPr="00553A2E" w:rsidRDefault="00035D05" w:rsidP="00035D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126065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4"/>
      <w:bookmarkEnd w:id="5"/>
    </w:p>
    <w:p w14:paraId="1608AE3A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Данные, отраженные в форме, подтверждаем:</w:t>
      </w:r>
    </w:p>
    <w:p w14:paraId="6610AF00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916923B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Руководитель организации (балансодержателя объекта):</w:t>
      </w:r>
    </w:p>
    <w:p w14:paraId="61F4A53E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</w:t>
      </w:r>
    </w:p>
    <w:p w14:paraId="01742421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(должность)           (подпись)               (Ф.И.О.)</w:t>
      </w:r>
    </w:p>
    <w:p w14:paraId="5F9AA8FA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51785B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Главный бухгалтер организации (балансодержателя объекта):</w:t>
      </w:r>
    </w:p>
    <w:p w14:paraId="0F8311D4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</w:t>
      </w:r>
    </w:p>
    <w:p w14:paraId="3F032A1C" w14:textId="306532B5" w:rsidR="000C3B6C" w:rsidRDefault="00F40B60" w:rsidP="00CF6D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 xml:space="preserve">      (должность)          (подпись)               (Ф.И.О.)</w:t>
      </w:r>
      <w:r w:rsidRPr="00553A2E">
        <w:rPr>
          <w:rFonts w:ascii="Times New Roman" w:hAnsi="Times New Roman" w:cs="Times New Roman"/>
          <w:b/>
          <w:sz w:val="28"/>
          <w:szCs w:val="28"/>
        </w:rPr>
        <w:br w:type="page"/>
      </w:r>
      <w:r w:rsidR="000C3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CF6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3B6C">
        <w:rPr>
          <w:rFonts w:ascii="Times New Roman" w:hAnsi="Times New Roman" w:cs="Times New Roman"/>
          <w:sz w:val="28"/>
          <w:szCs w:val="28"/>
        </w:rPr>
        <w:t xml:space="preserve"> </w:t>
      </w:r>
      <w:r w:rsidR="00C07C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B6C" w:rsidRPr="001407DE">
        <w:rPr>
          <w:rFonts w:ascii="Times New Roman" w:hAnsi="Times New Roman" w:cs="Times New Roman"/>
          <w:sz w:val="28"/>
          <w:szCs w:val="28"/>
        </w:rPr>
        <w:t>ПРИЛОЖЕНИЕ</w:t>
      </w:r>
      <w:r w:rsidR="000C3B6C">
        <w:rPr>
          <w:rFonts w:ascii="Times New Roman" w:hAnsi="Times New Roman" w:cs="Times New Roman"/>
          <w:sz w:val="28"/>
          <w:szCs w:val="28"/>
        </w:rPr>
        <w:t xml:space="preserve"> № </w:t>
      </w:r>
      <w:r w:rsidR="00CF6D2E">
        <w:rPr>
          <w:rFonts w:ascii="Times New Roman" w:hAnsi="Times New Roman" w:cs="Times New Roman"/>
          <w:sz w:val="28"/>
          <w:szCs w:val="28"/>
        </w:rPr>
        <w:t>7</w:t>
      </w:r>
    </w:p>
    <w:p w14:paraId="393BD876" w14:textId="77777777" w:rsidR="002A357A" w:rsidRDefault="002A357A" w:rsidP="002A357A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</w:p>
    <w:p w14:paraId="111EE6AE" w14:textId="77777777" w:rsidR="0026316D" w:rsidRDefault="0026316D" w:rsidP="0026316D">
      <w:pPr>
        <w:pStyle w:val="ConsPlusNormal"/>
        <w:widowControl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Методике оценки эффективности использования имущества, находящегося в собственности Первомайского района Тамбовской области, в том числе закрепленного за предприятиями, учреждениями, в целях реализации полномочий по оказанию имущественной поддержки самозанятым гражданам, субъектам малого и среднего предпринимательства</w:t>
      </w:r>
    </w:p>
    <w:p w14:paraId="6599BF19" w14:textId="77777777" w:rsidR="000C3B6C" w:rsidRDefault="000C3B6C" w:rsidP="002A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1F6D3" w14:textId="77777777" w:rsidR="00070584" w:rsidRDefault="00070584" w:rsidP="002A35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12C6D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14:paraId="2EE7C7B5" w14:textId="6D5ADCBB" w:rsidR="006B7470" w:rsidRPr="005C5766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</w:t>
      </w:r>
      <w:r w:rsidR="005C5766">
        <w:rPr>
          <w:rFonts w:ascii="Times New Roman" w:hAnsi="Times New Roman" w:cs="Times New Roman"/>
          <w:b/>
          <w:sz w:val="28"/>
          <w:szCs w:val="28"/>
        </w:rPr>
        <w:t xml:space="preserve">Первомайского района Тамбовской области </w:t>
      </w:r>
      <w:r w:rsidRPr="005C5766">
        <w:rPr>
          <w:rFonts w:ascii="Times New Roman" w:hAnsi="Times New Roman" w:cs="Times New Roman"/>
          <w:b/>
          <w:sz w:val="28"/>
          <w:szCs w:val="28"/>
        </w:rPr>
        <w:t>или</w:t>
      </w:r>
    </w:p>
    <w:p w14:paraId="55D8517D" w14:textId="10AFC4BD" w:rsidR="006B7470" w:rsidRPr="00553A2E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</w:t>
      </w:r>
      <w:r w:rsidR="005C5766">
        <w:rPr>
          <w:rFonts w:ascii="Times New Roman" w:hAnsi="Times New Roman" w:cs="Times New Roman"/>
          <w:b/>
          <w:sz w:val="28"/>
          <w:szCs w:val="28"/>
        </w:rPr>
        <w:t>____________</w:t>
      </w:r>
      <w:r w:rsidRPr="00553A2E">
        <w:rPr>
          <w:rFonts w:ascii="Times New Roman" w:hAnsi="Times New Roman" w:cs="Times New Roman"/>
          <w:b/>
          <w:sz w:val="28"/>
          <w:szCs w:val="28"/>
        </w:rPr>
        <w:t>(хозяйственного ведения или оперативного управления) за</w:t>
      </w:r>
    </w:p>
    <w:p w14:paraId="00322B5E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FB6597E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14:paraId="3193EDEC" w14:textId="77777777" w:rsidR="00F40B60" w:rsidRPr="00553A2E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2E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14:paraId="131B52F9" w14:textId="77777777" w:rsidR="00F40B60" w:rsidRPr="00553A2E" w:rsidRDefault="00F40B60" w:rsidP="00F40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843"/>
        <w:gridCol w:w="4394"/>
      </w:tblGrid>
      <w:tr w:rsidR="00F40B60" w:rsidRPr="00553A2E" w14:paraId="2F072785" w14:textId="77777777" w:rsidTr="00B82ABD">
        <w:tc>
          <w:tcPr>
            <w:tcW w:w="567" w:type="dxa"/>
          </w:tcPr>
          <w:p w14:paraId="1A4AE4F0" w14:textId="77777777" w:rsidR="00F40B60" w:rsidRPr="00553A2E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43" w:type="dxa"/>
          </w:tcPr>
          <w:p w14:paraId="463D93CB" w14:textId="583ED8B7" w:rsidR="00F40B60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14:paraId="435BACF6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5" w:rsidRPr="00553A2E" w14:paraId="32B237CB" w14:textId="77777777" w:rsidTr="00B82ABD">
        <w:tc>
          <w:tcPr>
            <w:tcW w:w="567" w:type="dxa"/>
          </w:tcPr>
          <w:p w14:paraId="6D524DB4" w14:textId="6C36E5B3" w:rsidR="00035D05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3" w:type="dxa"/>
          </w:tcPr>
          <w:p w14:paraId="097BD347" w14:textId="2F5E85C6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14:paraId="6E64F905" w14:textId="77777777" w:rsidR="00035D05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59EC3267" w14:textId="77777777" w:rsidTr="00B82ABD">
        <w:tc>
          <w:tcPr>
            <w:tcW w:w="567" w:type="dxa"/>
          </w:tcPr>
          <w:p w14:paraId="4083DE1A" w14:textId="3A18A80B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43" w:type="dxa"/>
          </w:tcPr>
          <w:p w14:paraId="1DEC5B8C" w14:textId="190344D9" w:rsidR="00F40B60" w:rsidRPr="00553A2E" w:rsidRDefault="006B7470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394" w:type="dxa"/>
          </w:tcPr>
          <w:p w14:paraId="0F80C402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7497A84B" w14:textId="77777777" w:rsidTr="00B82ABD">
        <w:tc>
          <w:tcPr>
            <w:tcW w:w="567" w:type="dxa"/>
          </w:tcPr>
          <w:p w14:paraId="555683AA" w14:textId="40CB819C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3" w:type="dxa"/>
          </w:tcPr>
          <w:p w14:paraId="73060053" w14:textId="0052CDC2" w:rsidR="00F40B60" w:rsidRPr="00553A2E" w:rsidRDefault="00F40B60" w:rsidP="00B82ABD">
            <w:pPr>
              <w:pStyle w:val="ConsPlusNormal"/>
              <w:tabs>
                <w:tab w:val="left" w:pos="59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  <w:r w:rsidR="00B82ABD" w:rsidRPr="00553A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48475BC0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4D91A1A2" w14:textId="77777777" w:rsidTr="00B82ABD">
        <w:tc>
          <w:tcPr>
            <w:tcW w:w="567" w:type="dxa"/>
          </w:tcPr>
          <w:p w14:paraId="79203363" w14:textId="36F316DB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3" w:type="dxa"/>
          </w:tcPr>
          <w:p w14:paraId="63605DC4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394" w:type="dxa"/>
          </w:tcPr>
          <w:p w14:paraId="02FA0B56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36C35206" w14:textId="77777777" w:rsidTr="00B82ABD">
        <w:tc>
          <w:tcPr>
            <w:tcW w:w="567" w:type="dxa"/>
          </w:tcPr>
          <w:p w14:paraId="66F290F4" w14:textId="4591BDDC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43" w:type="dxa"/>
          </w:tcPr>
          <w:p w14:paraId="02AFCDF7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4394" w:type="dxa"/>
          </w:tcPr>
          <w:p w14:paraId="2D7D30BB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12044469" w14:textId="77777777" w:rsidTr="00B82ABD">
        <w:tc>
          <w:tcPr>
            <w:tcW w:w="567" w:type="dxa"/>
          </w:tcPr>
          <w:p w14:paraId="7E2E83B9" w14:textId="02E53B5A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43" w:type="dxa"/>
          </w:tcPr>
          <w:p w14:paraId="59803E5A" w14:textId="7CF5DDB3" w:rsidR="00F40B60" w:rsidRPr="00553A2E" w:rsidRDefault="006B747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Обременения, ограничения прав (основание, срок действия)</w:t>
            </w:r>
          </w:p>
        </w:tc>
        <w:tc>
          <w:tcPr>
            <w:tcW w:w="4394" w:type="dxa"/>
          </w:tcPr>
          <w:p w14:paraId="27E4DD23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B60" w:rsidRPr="00553A2E" w14:paraId="4F80D316" w14:textId="77777777" w:rsidTr="00B82ABD">
        <w:tc>
          <w:tcPr>
            <w:tcW w:w="567" w:type="dxa"/>
          </w:tcPr>
          <w:p w14:paraId="48C12891" w14:textId="384FE80F" w:rsidR="00F40B60" w:rsidRPr="00553A2E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3" w:type="dxa"/>
          </w:tcPr>
          <w:p w14:paraId="353E13E6" w14:textId="602924D3" w:rsidR="00F40B60" w:rsidRPr="00553A2E" w:rsidRDefault="00035D05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Описание земельного участка</w:t>
            </w:r>
            <w:r w:rsidRPr="00553A2E">
              <w:rPr>
                <w:rStyle w:val="ae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4394" w:type="dxa"/>
          </w:tcPr>
          <w:p w14:paraId="298E3480" w14:textId="77777777" w:rsidR="00F40B60" w:rsidRPr="00553A2E" w:rsidRDefault="00F40B60" w:rsidP="00025C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70" w:rsidRPr="00553A2E" w14:paraId="3D9B91DF" w14:textId="77777777" w:rsidTr="006B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DD5" w14:textId="410C8C74" w:rsidR="006B7470" w:rsidRPr="00553A2E" w:rsidRDefault="006B7470" w:rsidP="000705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9E1" w14:textId="3EF1B9B2" w:rsidR="006B7470" w:rsidRPr="00553A2E" w:rsidRDefault="006B7470" w:rsidP="006B74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53A2E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эффективности использования земельного участка, вовлечению его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BD" w14:textId="77777777" w:rsidR="006B7470" w:rsidRPr="00553A2E" w:rsidRDefault="006B7470" w:rsidP="000705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C1F307" w14:textId="77777777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Данные, отраженные в форме, подтверждаем:</w:t>
      </w:r>
    </w:p>
    <w:p w14:paraId="1A8DF502" w14:textId="77777777" w:rsidR="006B7470" w:rsidRPr="00553A2E" w:rsidRDefault="006B747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4FC674" w14:textId="4A58936D" w:rsidR="00F40B60" w:rsidRPr="00553A2E" w:rsidRDefault="00F40B60" w:rsidP="00F4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3A2E">
        <w:rPr>
          <w:rFonts w:ascii="Times New Roman" w:hAnsi="Times New Roman" w:cs="Times New Roman"/>
          <w:sz w:val="28"/>
          <w:szCs w:val="28"/>
        </w:rPr>
        <w:t>______________________ ___________________ /______________________/     (должность)            (подпись)               (Ф.И.О.)</w:t>
      </w:r>
    </w:p>
    <w:p w14:paraId="567D4D45" w14:textId="77777777" w:rsidR="00F40B60" w:rsidRPr="00553A2E" w:rsidRDefault="00F40B60" w:rsidP="00F40B60">
      <w:pPr>
        <w:rPr>
          <w:rFonts w:ascii="Times New Roman" w:hAnsi="Times New Roman" w:cs="Times New Roman"/>
          <w:sz w:val="28"/>
          <w:szCs w:val="28"/>
        </w:rPr>
      </w:pPr>
    </w:p>
    <w:sectPr w:rsidR="00F40B60" w:rsidRPr="00553A2E" w:rsidSect="00E23EF7">
      <w:pgSz w:w="16838" w:h="11906" w:orient="landscape"/>
      <w:pgMar w:top="1134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CFBD5" w14:textId="77777777" w:rsidR="00907715" w:rsidRDefault="00907715" w:rsidP="00982A98">
      <w:pPr>
        <w:spacing w:after="0" w:line="240" w:lineRule="auto"/>
      </w:pPr>
      <w:r>
        <w:separator/>
      </w:r>
    </w:p>
  </w:endnote>
  <w:endnote w:type="continuationSeparator" w:id="0">
    <w:p w14:paraId="066C78BA" w14:textId="77777777" w:rsidR="00907715" w:rsidRDefault="00907715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2956" w14:textId="77777777" w:rsidR="00907715" w:rsidRDefault="00907715" w:rsidP="00982A98">
      <w:pPr>
        <w:spacing w:after="0" w:line="240" w:lineRule="auto"/>
      </w:pPr>
      <w:r>
        <w:separator/>
      </w:r>
    </w:p>
  </w:footnote>
  <w:footnote w:type="continuationSeparator" w:id="0">
    <w:p w14:paraId="5FE3858C" w14:textId="77777777" w:rsidR="00907715" w:rsidRDefault="00907715" w:rsidP="00982A98">
      <w:pPr>
        <w:spacing w:after="0" w:line="240" w:lineRule="auto"/>
      </w:pPr>
      <w:r>
        <w:continuationSeparator/>
      </w:r>
    </w:p>
  </w:footnote>
  <w:footnote w:id="1">
    <w:p w14:paraId="0D8E484E" w14:textId="39559F75" w:rsidR="00070584" w:rsidRPr="00A93DCC" w:rsidRDefault="00070584">
      <w:pPr>
        <w:pStyle w:val="ac"/>
        <w:rPr>
          <w:rFonts w:ascii="Times New Roman" w:hAnsi="Times New Roman" w:cs="Times New Roman"/>
        </w:rPr>
      </w:pPr>
      <w:r w:rsidRPr="00A93DCC">
        <w:rPr>
          <w:rStyle w:val="ae"/>
          <w:rFonts w:ascii="Times New Roman" w:hAnsi="Times New Roman" w:cs="Times New Roman"/>
        </w:rPr>
        <w:footnoteRef/>
      </w:r>
      <w:r w:rsidRPr="00A93DCC">
        <w:rPr>
          <w:rFonts w:ascii="Times New Roman" w:hAnsi="Times New Roman" w:cs="Times New Roman"/>
        </w:rPr>
        <w:t xml:space="preserve"> В случае, если значение одного или нескольких показателей соответствует значениям, при которых объект признается неэффективно используемым, указывается – «неэффективно используется», в остальных случаях указывается – «эффективно используется»</w:t>
      </w:r>
    </w:p>
  </w:footnote>
  <w:footnote w:id="2">
    <w:p w14:paraId="16025592" w14:textId="77777777" w:rsidR="00070584" w:rsidRPr="00035D05" w:rsidRDefault="00070584" w:rsidP="006B7470">
      <w:pPr>
        <w:pStyle w:val="ac"/>
        <w:rPr>
          <w:rFonts w:ascii="Times New Roman" w:hAnsi="Times New Roman" w:cs="Times New Roman"/>
        </w:rPr>
      </w:pPr>
      <w:r w:rsidRPr="00BD52C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B976B6">
        <w:rPr>
          <w:rFonts w:ascii="Times New Roman" w:hAnsi="Times New Roman" w:cs="Times New Roman"/>
          <w:sz w:val="24"/>
          <w:szCs w:val="24"/>
        </w:rPr>
        <w:t xml:space="preserve"> </w:t>
      </w:r>
      <w:r w:rsidRPr="00035D05">
        <w:rPr>
          <w:rFonts w:ascii="Times New Roman" w:hAnsi="Times New Roman" w:cs="Times New Roman"/>
        </w:rPr>
        <w:t>Указывается в отношении имущества, з</w:t>
      </w:r>
      <w:r>
        <w:rPr>
          <w:rFonts w:ascii="Times New Roman" w:hAnsi="Times New Roman" w:cs="Times New Roman"/>
        </w:rPr>
        <w:t>акрепленного за предприятия</w:t>
      </w:r>
      <w:r w:rsidRPr="00035D05">
        <w:rPr>
          <w:rFonts w:ascii="Times New Roman" w:hAnsi="Times New Roman" w:cs="Times New Roman"/>
        </w:rPr>
        <w:t>ми, учреждениями</w:t>
      </w:r>
    </w:p>
  </w:footnote>
  <w:footnote w:id="3">
    <w:p w14:paraId="5DAD290D" w14:textId="4098AC7F" w:rsidR="00070584" w:rsidRPr="00A93DCC" w:rsidRDefault="00070584">
      <w:pPr>
        <w:pStyle w:val="ac"/>
        <w:rPr>
          <w:rFonts w:ascii="Times New Roman" w:hAnsi="Times New Roman" w:cs="Times New Roman"/>
        </w:rPr>
      </w:pPr>
      <w:r w:rsidRPr="00A93DCC">
        <w:rPr>
          <w:rStyle w:val="ae"/>
          <w:rFonts w:ascii="Times New Roman" w:hAnsi="Times New Roman" w:cs="Times New Roman"/>
        </w:rPr>
        <w:footnoteRef/>
      </w:r>
      <w:r w:rsidRPr="00A93DCC">
        <w:rPr>
          <w:rFonts w:ascii="Times New Roman" w:hAnsi="Times New Roman" w:cs="Times New Roman"/>
        </w:rPr>
        <w:t xml:space="preserve"> Указываются сведения в свободной форме (состояние имущества, особенности его расположения и взаиморасположения по отношению к иным объектам, конструктивные особенностей, режим использования территорий и иное)</w:t>
      </w:r>
    </w:p>
  </w:footnote>
  <w:footnote w:id="4">
    <w:p w14:paraId="25769F13" w14:textId="15DC7482" w:rsidR="00070584" w:rsidRPr="002A357A" w:rsidRDefault="00070584">
      <w:pPr>
        <w:pStyle w:val="ac"/>
        <w:rPr>
          <w:rFonts w:ascii="Times New Roman" w:hAnsi="Times New Roman" w:cs="Times New Roman"/>
        </w:rPr>
      </w:pPr>
      <w:r w:rsidRPr="002A357A">
        <w:rPr>
          <w:rStyle w:val="ae"/>
          <w:rFonts w:ascii="Times New Roman" w:hAnsi="Times New Roman" w:cs="Times New Roman"/>
        </w:rPr>
        <w:footnoteRef/>
      </w:r>
      <w:r w:rsidRPr="002A357A">
        <w:rPr>
          <w:rFonts w:ascii="Times New Roman" w:hAnsi="Times New Roman" w:cs="Times New Roman"/>
        </w:rPr>
        <w:t xml:space="preserve"> Указываются сведения в свободной форме (особенности его расположения и взаиморасположения по отношению к иным объектам, наличие подъездных путей и иное)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1185397"/>
      <w:docPartObj>
        <w:docPartGallery w:val="Page Numbers (Top of Page)"/>
        <w:docPartUnique/>
      </w:docPartObj>
    </w:sdtPr>
    <w:sdtEndPr/>
    <w:sdtContent>
      <w:p w14:paraId="13ACE826" w14:textId="77777777" w:rsidR="00070584" w:rsidRDefault="000705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B6">
          <w:rPr>
            <w:noProof/>
          </w:rPr>
          <w:t>2</w:t>
        </w:r>
        <w:r>
          <w:fldChar w:fldCharType="end"/>
        </w:r>
      </w:p>
    </w:sdtContent>
  </w:sdt>
  <w:p w14:paraId="6B52C255" w14:textId="77777777" w:rsidR="00070584" w:rsidRDefault="000705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32B26"/>
    <w:rsid w:val="00035D05"/>
    <w:rsid w:val="000432B8"/>
    <w:rsid w:val="00057A10"/>
    <w:rsid w:val="00070584"/>
    <w:rsid w:val="0007069F"/>
    <w:rsid w:val="000846AD"/>
    <w:rsid w:val="000A555A"/>
    <w:rsid w:val="000B3E44"/>
    <w:rsid w:val="000B453D"/>
    <w:rsid w:val="000C3B6C"/>
    <w:rsid w:val="000D5E2E"/>
    <w:rsid w:val="000F15F1"/>
    <w:rsid w:val="000F73F0"/>
    <w:rsid w:val="00112B1D"/>
    <w:rsid w:val="00116635"/>
    <w:rsid w:val="00124AC9"/>
    <w:rsid w:val="0014049A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D2B1A"/>
    <w:rsid w:val="001D5BA8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6316D"/>
    <w:rsid w:val="00270161"/>
    <w:rsid w:val="00285F42"/>
    <w:rsid w:val="00292992"/>
    <w:rsid w:val="002A357A"/>
    <w:rsid w:val="002B0AB4"/>
    <w:rsid w:val="002B4EFE"/>
    <w:rsid w:val="002B6848"/>
    <w:rsid w:val="002C7C5D"/>
    <w:rsid w:val="002D4B44"/>
    <w:rsid w:val="002E7EC7"/>
    <w:rsid w:val="002F1534"/>
    <w:rsid w:val="00320F98"/>
    <w:rsid w:val="00321FE9"/>
    <w:rsid w:val="00325151"/>
    <w:rsid w:val="00332509"/>
    <w:rsid w:val="0034157C"/>
    <w:rsid w:val="00341D40"/>
    <w:rsid w:val="00346086"/>
    <w:rsid w:val="003615B5"/>
    <w:rsid w:val="00384353"/>
    <w:rsid w:val="003953E0"/>
    <w:rsid w:val="003A071F"/>
    <w:rsid w:val="003A16DC"/>
    <w:rsid w:val="003A1E93"/>
    <w:rsid w:val="003B2FA5"/>
    <w:rsid w:val="003B61B0"/>
    <w:rsid w:val="003F1E5F"/>
    <w:rsid w:val="00427F33"/>
    <w:rsid w:val="00440087"/>
    <w:rsid w:val="00440532"/>
    <w:rsid w:val="00447F57"/>
    <w:rsid w:val="00467AB5"/>
    <w:rsid w:val="0047597B"/>
    <w:rsid w:val="00480202"/>
    <w:rsid w:val="004A1847"/>
    <w:rsid w:val="004A3F75"/>
    <w:rsid w:val="004A5049"/>
    <w:rsid w:val="004B17F6"/>
    <w:rsid w:val="004B219C"/>
    <w:rsid w:val="004C1EDA"/>
    <w:rsid w:val="004D1601"/>
    <w:rsid w:val="004D572F"/>
    <w:rsid w:val="004D58D8"/>
    <w:rsid w:val="004E5B91"/>
    <w:rsid w:val="004F0781"/>
    <w:rsid w:val="004F32AE"/>
    <w:rsid w:val="004F60E9"/>
    <w:rsid w:val="005014E6"/>
    <w:rsid w:val="00502776"/>
    <w:rsid w:val="00504750"/>
    <w:rsid w:val="00515485"/>
    <w:rsid w:val="00531BBF"/>
    <w:rsid w:val="00532C93"/>
    <w:rsid w:val="00537420"/>
    <w:rsid w:val="005425ED"/>
    <w:rsid w:val="00553A2E"/>
    <w:rsid w:val="00565D10"/>
    <w:rsid w:val="00566D70"/>
    <w:rsid w:val="00574AAA"/>
    <w:rsid w:val="005B044D"/>
    <w:rsid w:val="005B3F59"/>
    <w:rsid w:val="005C5766"/>
    <w:rsid w:val="005E7675"/>
    <w:rsid w:val="00600833"/>
    <w:rsid w:val="00602795"/>
    <w:rsid w:val="00603796"/>
    <w:rsid w:val="006111C9"/>
    <w:rsid w:val="0061521D"/>
    <w:rsid w:val="00622AB3"/>
    <w:rsid w:val="0063515C"/>
    <w:rsid w:val="00652239"/>
    <w:rsid w:val="00655BF7"/>
    <w:rsid w:val="00657171"/>
    <w:rsid w:val="00662664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1FFB"/>
    <w:rsid w:val="007D5E4B"/>
    <w:rsid w:val="007F0FFB"/>
    <w:rsid w:val="00811D21"/>
    <w:rsid w:val="00831447"/>
    <w:rsid w:val="00835DCE"/>
    <w:rsid w:val="00853974"/>
    <w:rsid w:val="008558E1"/>
    <w:rsid w:val="00861690"/>
    <w:rsid w:val="00873BD8"/>
    <w:rsid w:val="00873D53"/>
    <w:rsid w:val="00875A05"/>
    <w:rsid w:val="008A32E9"/>
    <w:rsid w:val="008A791B"/>
    <w:rsid w:val="008D5483"/>
    <w:rsid w:val="008E4498"/>
    <w:rsid w:val="008F1157"/>
    <w:rsid w:val="00907715"/>
    <w:rsid w:val="00913851"/>
    <w:rsid w:val="00914248"/>
    <w:rsid w:val="00922C50"/>
    <w:rsid w:val="009275F6"/>
    <w:rsid w:val="009452AE"/>
    <w:rsid w:val="00952CED"/>
    <w:rsid w:val="00961DF3"/>
    <w:rsid w:val="00963376"/>
    <w:rsid w:val="00982A98"/>
    <w:rsid w:val="009943B6"/>
    <w:rsid w:val="009B31CD"/>
    <w:rsid w:val="009B494D"/>
    <w:rsid w:val="009C3D80"/>
    <w:rsid w:val="009E44F2"/>
    <w:rsid w:val="00A07907"/>
    <w:rsid w:val="00A11BDF"/>
    <w:rsid w:val="00A22D3C"/>
    <w:rsid w:val="00A464BE"/>
    <w:rsid w:val="00A55CFF"/>
    <w:rsid w:val="00A61B79"/>
    <w:rsid w:val="00A65311"/>
    <w:rsid w:val="00A656A6"/>
    <w:rsid w:val="00A910C9"/>
    <w:rsid w:val="00A93DCC"/>
    <w:rsid w:val="00A94E3F"/>
    <w:rsid w:val="00A96DA0"/>
    <w:rsid w:val="00AB4480"/>
    <w:rsid w:val="00AB5828"/>
    <w:rsid w:val="00AC6555"/>
    <w:rsid w:val="00AC6A3D"/>
    <w:rsid w:val="00AD11A2"/>
    <w:rsid w:val="00AD6C9E"/>
    <w:rsid w:val="00AD7CE7"/>
    <w:rsid w:val="00AE12F7"/>
    <w:rsid w:val="00B33DF4"/>
    <w:rsid w:val="00B43BF6"/>
    <w:rsid w:val="00B43C56"/>
    <w:rsid w:val="00B477C4"/>
    <w:rsid w:val="00B5104E"/>
    <w:rsid w:val="00B5401C"/>
    <w:rsid w:val="00B60927"/>
    <w:rsid w:val="00B65616"/>
    <w:rsid w:val="00B82ABD"/>
    <w:rsid w:val="00B91458"/>
    <w:rsid w:val="00B9245B"/>
    <w:rsid w:val="00BC46D1"/>
    <w:rsid w:val="00BD52C5"/>
    <w:rsid w:val="00BE3040"/>
    <w:rsid w:val="00BF707A"/>
    <w:rsid w:val="00C03C3A"/>
    <w:rsid w:val="00C07CC1"/>
    <w:rsid w:val="00C1220D"/>
    <w:rsid w:val="00C12D27"/>
    <w:rsid w:val="00C35079"/>
    <w:rsid w:val="00C3606A"/>
    <w:rsid w:val="00C42A08"/>
    <w:rsid w:val="00C434B5"/>
    <w:rsid w:val="00C569A5"/>
    <w:rsid w:val="00C728CE"/>
    <w:rsid w:val="00C855FF"/>
    <w:rsid w:val="00C87F18"/>
    <w:rsid w:val="00CA6B7B"/>
    <w:rsid w:val="00CC5181"/>
    <w:rsid w:val="00CC6F5E"/>
    <w:rsid w:val="00CD49B4"/>
    <w:rsid w:val="00CF6D2E"/>
    <w:rsid w:val="00CF7F75"/>
    <w:rsid w:val="00D12FE6"/>
    <w:rsid w:val="00D17572"/>
    <w:rsid w:val="00D2069A"/>
    <w:rsid w:val="00D42B8E"/>
    <w:rsid w:val="00D51620"/>
    <w:rsid w:val="00D53837"/>
    <w:rsid w:val="00D53B88"/>
    <w:rsid w:val="00D55F77"/>
    <w:rsid w:val="00D665B5"/>
    <w:rsid w:val="00D675F2"/>
    <w:rsid w:val="00D76E3B"/>
    <w:rsid w:val="00D7762C"/>
    <w:rsid w:val="00D8502F"/>
    <w:rsid w:val="00D9551A"/>
    <w:rsid w:val="00D95D5B"/>
    <w:rsid w:val="00DC104E"/>
    <w:rsid w:val="00DC3E10"/>
    <w:rsid w:val="00DD420B"/>
    <w:rsid w:val="00DE47EC"/>
    <w:rsid w:val="00DE6C7D"/>
    <w:rsid w:val="00E03310"/>
    <w:rsid w:val="00E03AB0"/>
    <w:rsid w:val="00E11924"/>
    <w:rsid w:val="00E23EF7"/>
    <w:rsid w:val="00E31556"/>
    <w:rsid w:val="00E32728"/>
    <w:rsid w:val="00E409F9"/>
    <w:rsid w:val="00E60931"/>
    <w:rsid w:val="00E679C5"/>
    <w:rsid w:val="00E80489"/>
    <w:rsid w:val="00E92668"/>
    <w:rsid w:val="00EA56FD"/>
    <w:rsid w:val="00EA7A7A"/>
    <w:rsid w:val="00ED4819"/>
    <w:rsid w:val="00ED7121"/>
    <w:rsid w:val="00EF6155"/>
    <w:rsid w:val="00F02025"/>
    <w:rsid w:val="00F272E2"/>
    <w:rsid w:val="00F40B60"/>
    <w:rsid w:val="00F51940"/>
    <w:rsid w:val="00F6560E"/>
    <w:rsid w:val="00F65958"/>
    <w:rsid w:val="00F73758"/>
    <w:rsid w:val="00F82BA3"/>
    <w:rsid w:val="00F9181E"/>
    <w:rsid w:val="00FB229F"/>
    <w:rsid w:val="00FB7E56"/>
    <w:rsid w:val="00FC2438"/>
    <w:rsid w:val="00FC4BCE"/>
    <w:rsid w:val="00FC6C7A"/>
    <w:rsid w:val="00FC71C1"/>
    <w:rsid w:val="00FD2FA6"/>
    <w:rsid w:val="00FF02B0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9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paragraph" w:styleId="af5">
    <w:name w:val="Body Text"/>
    <w:basedOn w:val="a"/>
    <w:link w:val="af6"/>
    <w:rsid w:val="00553A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553A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Title"/>
    <w:basedOn w:val="a"/>
    <w:link w:val="af8"/>
    <w:qFormat/>
    <w:rsid w:val="00553A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53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553A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CBF18-DDC5-4993-A92B-7EED5D01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2608</Words>
  <Characters>14869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zags1</cp:lastModifiedBy>
  <cp:revision>2</cp:revision>
  <cp:lastPrinted>2020-12-15T06:34:00Z</cp:lastPrinted>
  <dcterms:created xsi:type="dcterms:W3CDTF">2020-12-15T10:30:00Z</dcterms:created>
  <dcterms:modified xsi:type="dcterms:W3CDTF">2020-12-15T10:30:00Z</dcterms:modified>
</cp:coreProperties>
</file>