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DC5241" w:rsidRPr="00905376" w:rsidRDefault="00313599" w:rsidP="00313599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86324F"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="0086324F"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="0086324F"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="0086324F"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BA2A83">
        <w:rPr>
          <w:sz w:val="28"/>
          <w:szCs w:val="28"/>
        </w:rPr>
        <w:t xml:space="preserve">проекта </w:t>
      </w:r>
      <w:r w:rsidR="00D6639E">
        <w:rPr>
          <w:sz w:val="28"/>
          <w:szCs w:val="28"/>
        </w:rPr>
        <w:t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</w:t>
      </w:r>
      <w:proofErr w:type="gramEnd"/>
      <w:r w:rsidR="00D6639E">
        <w:rPr>
          <w:sz w:val="28"/>
          <w:szCs w:val="28"/>
        </w:rPr>
        <w:t xml:space="preserve"> земельных участков)», утвержденный постановлением администрации района от 17.09.2015 № 780 </w:t>
      </w:r>
      <w:proofErr w:type="gramStart"/>
      <w:r w:rsidR="00D6639E">
        <w:rPr>
          <w:sz w:val="28"/>
          <w:szCs w:val="28"/>
        </w:rPr>
        <w:t xml:space="preserve">( </w:t>
      </w:r>
      <w:proofErr w:type="gramEnd"/>
      <w:r w:rsidR="00D6639E">
        <w:rPr>
          <w:sz w:val="28"/>
          <w:szCs w:val="28"/>
        </w:rPr>
        <w:t>с изменениями от 27.06.2016 № 482, от 11.08.2016 № 598, от 17.01.20</w:t>
      </w:r>
      <w:r w:rsidR="00D6639E">
        <w:rPr>
          <w:sz w:val="28"/>
          <w:szCs w:val="28"/>
        </w:rPr>
        <w:t>18 № 44, от 26.07.2018   № 727)</w:t>
      </w:r>
      <w:r>
        <w:rPr>
          <w:sz w:val="28"/>
          <w:szCs w:val="28"/>
        </w:rPr>
        <w:t xml:space="preserve">  </w:t>
      </w:r>
      <w:r w:rsidR="001A2B51">
        <w:rPr>
          <w:sz w:val="28"/>
          <w:szCs w:val="28"/>
        </w:rPr>
        <w:t xml:space="preserve"> предоставленного </w:t>
      </w:r>
      <w:r w:rsidR="001A2B51" w:rsidRPr="00880C0C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r w:rsidR="00084E4C">
        <w:rPr>
          <w:bCs/>
          <w:color w:val="000000"/>
          <w:sz w:val="28"/>
          <w:szCs w:val="28"/>
        </w:rPr>
        <w:t xml:space="preserve">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  <w:r w:rsidR="001A2B51">
        <w:rPr>
          <w:sz w:val="28"/>
          <w:szCs w:val="28"/>
        </w:rPr>
        <w:t xml:space="preserve"> </w:t>
      </w:r>
      <w:r w:rsidR="00DC5241"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E61DC">
        <w:rPr>
          <w:sz w:val="28"/>
          <w:szCs w:val="28"/>
        </w:rPr>
        <w:t>23.</w:t>
      </w:r>
      <w:r w:rsidR="00313599">
        <w:rPr>
          <w:b/>
          <w:sz w:val="28"/>
          <w:szCs w:val="28"/>
        </w:rPr>
        <w:t>07.</w:t>
      </w:r>
      <w:r w:rsidR="00CE1515" w:rsidRPr="00A97220">
        <w:rPr>
          <w:b/>
          <w:sz w:val="28"/>
          <w:szCs w:val="28"/>
        </w:rPr>
        <w:t>20</w:t>
      </w:r>
      <w:r w:rsidR="00322E7D" w:rsidRPr="00A97220">
        <w:rPr>
          <w:b/>
          <w:sz w:val="28"/>
          <w:szCs w:val="28"/>
        </w:rPr>
        <w:t>1</w:t>
      </w:r>
      <w:r w:rsidR="00A70A43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04.07</w:t>
      </w:r>
      <w:r w:rsidR="00313599">
        <w:rPr>
          <w:rStyle w:val="a5"/>
          <w:color w:val="auto"/>
          <w:sz w:val="28"/>
          <w:szCs w:val="28"/>
          <w:u w:val="none"/>
        </w:rPr>
        <w:t>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A93E6A">
        <w:rPr>
          <w:rStyle w:val="a5"/>
          <w:color w:val="auto"/>
          <w:sz w:val="28"/>
          <w:szCs w:val="28"/>
          <w:u w:val="none"/>
        </w:rPr>
        <w:t>19.07</w:t>
      </w:r>
      <w:r w:rsidR="00A70A43">
        <w:rPr>
          <w:rStyle w:val="a5"/>
          <w:color w:val="auto"/>
          <w:sz w:val="28"/>
          <w:szCs w:val="28"/>
          <w:u w:val="none"/>
        </w:rPr>
        <w:t>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1A2B51" w:rsidRPr="00200EE0" w:rsidRDefault="00905376" w:rsidP="001A2B51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НПА </w:t>
      </w:r>
      <w:proofErr w:type="gramStart"/>
      <w:r w:rsidR="009A2E03" w:rsidRPr="005A61A9">
        <w:rPr>
          <w:sz w:val="28"/>
          <w:szCs w:val="28"/>
        </w:rPr>
        <w:t>направлен</w:t>
      </w:r>
      <w:proofErr w:type="gramEnd"/>
      <w:r w:rsidR="009A2E03"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15AC6" w:rsidRPr="00905376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905376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9A2E03" w:rsidRPr="005A61A9" w:rsidRDefault="00D6639E" w:rsidP="009A2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  <w:r w:rsidR="00561C8D">
        <w:rPr>
          <w:sz w:val="28"/>
          <w:szCs w:val="28"/>
        </w:rPr>
        <w:t>НПА</w:t>
      </w:r>
      <w:r>
        <w:rPr>
          <w:sz w:val="28"/>
          <w:szCs w:val="28"/>
        </w:rPr>
        <w:t xml:space="preserve"> разработан</w:t>
      </w:r>
      <w:bookmarkStart w:id="0" w:name="_GoBack"/>
      <w:bookmarkEnd w:id="0"/>
      <w:r w:rsidR="009A2E03">
        <w:rPr>
          <w:sz w:val="28"/>
          <w:szCs w:val="28"/>
        </w:rPr>
        <w:t xml:space="preserve"> </w:t>
      </w:r>
      <w:r w:rsidR="009A2E03" w:rsidRPr="005A61A9">
        <w:rPr>
          <w:sz w:val="28"/>
          <w:szCs w:val="28"/>
        </w:rPr>
        <w:t xml:space="preserve">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Н</w:t>
      </w:r>
      <w:r w:rsidR="004835CA" w:rsidRPr="00905376">
        <w:rPr>
          <w:color w:val="000000"/>
          <w:sz w:val="28"/>
          <w:szCs w:val="28"/>
          <w:lang w:eastAsia="ru-RU"/>
        </w:rPr>
        <w:t>ачало</w:t>
      </w:r>
      <w:r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04.07.</w:t>
      </w:r>
      <w:r>
        <w:rPr>
          <w:color w:val="000000"/>
          <w:sz w:val="28"/>
          <w:szCs w:val="28"/>
          <w:lang w:eastAsia="ru-RU"/>
        </w:rPr>
        <w:t>2019</w:t>
      </w:r>
      <w:r w:rsidR="004835CA"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E61DC">
        <w:rPr>
          <w:color w:val="000000"/>
          <w:sz w:val="28"/>
          <w:szCs w:val="28"/>
          <w:lang w:eastAsia="ru-RU"/>
        </w:rPr>
        <w:t>19.07</w:t>
      </w:r>
      <w:r>
        <w:rPr>
          <w:color w:val="000000"/>
          <w:sz w:val="28"/>
          <w:szCs w:val="28"/>
          <w:lang w:eastAsia="ru-RU"/>
        </w:rPr>
        <w:t>.2019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0E61DC">
      <w:pPr>
        <w:ind w:firstLine="708"/>
        <w:jc w:val="both"/>
        <w:rPr>
          <w:sz w:val="28"/>
          <w:szCs w:val="28"/>
        </w:rPr>
      </w:pPr>
      <w:r w:rsidRPr="00A4215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A42156">
        <w:rPr>
          <w:sz w:val="28"/>
          <w:szCs w:val="28"/>
        </w:rPr>
        <w:t xml:space="preserve">проекте </w:t>
      </w:r>
      <w:r w:rsidR="00D6639E">
        <w:rPr>
          <w:sz w:val="28"/>
          <w:szCs w:val="28"/>
        </w:rPr>
        <w:t xml:space="preserve">постановления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участков)», утвержденный постановлением администрации района от 17.09.2015 № 780 </w:t>
      </w:r>
      <w:proofErr w:type="gramStart"/>
      <w:r w:rsidR="00D6639E">
        <w:rPr>
          <w:sz w:val="28"/>
          <w:szCs w:val="28"/>
        </w:rPr>
        <w:t xml:space="preserve">( </w:t>
      </w:r>
      <w:proofErr w:type="gramEnd"/>
      <w:r w:rsidR="00D6639E">
        <w:rPr>
          <w:sz w:val="28"/>
          <w:szCs w:val="28"/>
        </w:rPr>
        <w:t>с изменениями от 27.06.2016 № 482, от 11.08.2016 № 598, от 17.01.20</w:t>
      </w:r>
      <w:r w:rsidR="00D6639E">
        <w:rPr>
          <w:sz w:val="28"/>
          <w:szCs w:val="28"/>
        </w:rPr>
        <w:t xml:space="preserve">18 № </w:t>
      </w:r>
      <w:proofErr w:type="gramStart"/>
      <w:r w:rsidR="00D6639E">
        <w:rPr>
          <w:sz w:val="28"/>
          <w:szCs w:val="28"/>
        </w:rPr>
        <w:t xml:space="preserve">44, от 26.07.2018   № 727)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  <w:proofErr w:type="gramEnd"/>
      <w:r w:rsidR="00906D02" w:rsidRPr="00905376">
        <w:rPr>
          <w:sz w:val="28"/>
          <w:szCs w:val="28"/>
        </w:rPr>
        <w:t xml:space="preserve">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0E61DC">
        <w:rPr>
          <w:color w:val="000000"/>
          <w:sz w:val="28"/>
          <w:szCs w:val="28"/>
          <w:lang w:eastAsia="ru-RU"/>
        </w:rPr>
        <w:t>23</w:t>
      </w:r>
      <w:r w:rsidR="009A2E03">
        <w:rPr>
          <w:color w:val="000000"/>
          <w:sz w:val="28"/>
          <w:szCs w:val="28"/>
          <w:lang w:eastAsia="ru-RU"/>
        </w:rPr>
        <w:t>.07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39E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30</cp:revision>
  <cp:lastPrinted>2019-07-24T06:12:00Z</cp:lastPrinted>
  <dcterms:created xsi:type="dcterms:W3CDTF">2017-09-13T11:53:00Z</dcterms:created>
  <dcterms:modified xsi:type="dcterms:W3CDTF">2019-07-24T07:07:00Z</dcterms:modified>
</cp:coreProperties>
</file>