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DC5241" w:rsidRPr="00905376" w:rsidRDefault="00313599" w:rsidP="00313599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6324F"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="0086324F"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="0086324F"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="0086324F"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0E61DC">
        <w:rPr>
          <w:sz w:val="28"/>
          <w:szCs w:val="28"/>
        </w:rPr>
        <w:t>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гражданам и юридическим лицам земельных участков без проведения торгов», утвержденный постановлением администра</w:t>
      </w:r>
      <w:r w:rsidR="000E61DC">
        <w:rPr>
          <w:sz w:val="28"/>
          <w:szCs w:val="28"/>
        </w:rPr>
        <w:t>ции района от 25.01.2019 № 54»</w:t>
      </w:r>
      <w:r>
        <w:rPr>
          <w:sz w:val="28"/>
          <w:szCs w:val="28"/>
        </w:rPr>
        <w:t xml:space="preserve">  </w:t>
      </w:r>
      <w:r w:rsidR="001A2B51">
        <w:rPr>
          <w:sz w:val="28"/>
          <w:szCs w:val="28"/>
        </w:rPr>
        <w:t xml:space="preserve"> предоставленного </w:t>
      </w:r>
      <w:r w:rsidR="001A2B51" w:rsidRPr="00880C0C">
        <w:rPr>
          <w:sz w:val="28"/>
          <w:szCs w:val="28"/>
        </w:rPr>
        <w:t xml:space="preserve"> </w:t>
      </w:r>
      <w:r w:rsidR="00084E4C" w:rsidRPr="00D40D96">
        <w:rPr>
          <w:bCs/>
          <w:color w:val="000000"/>
          <w:sz w:val="28"/>
          <w:szCs w:val="28"/>
        </w:rPr>
        <w:t>отделом</w:t>
      </w:r>
      <w:r w:rsidR="00084E4C">
        <w:rPr>
          <w:bCs/>
          <w:color w:val="000000"/>
          <w:sz w:val="28"/>
          <w:szCs w:val="28"/>
        </w:rPr>
        <w:t xml:space="preserve"> по управлению имуществом и</w:t>
      </w:r>
      <w:proofErr w:type="gramEnd"/>
      <w:r w:rsidR="00084E4C">
        <w:rPr>
          <w:bCs/>
          <w:color w:val="000000"/>
          <w:sz w:val="28"/>
          <w:szCs w:val="28"/>
        </w:rPr>
        <w:t xml:space="preserve">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  <w:r w:rsidR="001A2B51">
        <w:rPr>
          <w:sz w:val="28"/>
          <w:szCs w:val="28"/>
        </w:rPr>
        <w:t xml:space="preserve"> </w:t>
      </w:r>
      <w:r w:rsidR="00DC5241"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E61DC">
        <w:rPr>
          <w:sz w:val="28"/>
          <w:szCs w:val="28"/>
        </w:rPr>
        <w:t>23.</w:t>
      </w:r>
      <w:r w:rsidR="00313599">
        <w:rPr>
          <w:b/>
          <w:sz w:val="28"/>
          <w:szCs w:val="28"/>
        </w:rPr>
        <w:t>07.</w:t>
      </w:r>
      <w:r w:rsidR="00CE1515" w:rsidRPr="00A97220">
        <w:rPr>
          <w:b/>
          <w:sz w:val="28"/>
          <w:szCs w:val="28"/>
        </w:rPr>
        <w:t>20</w:t>
      </w:r>
      <w:r w:rsidR="00322E7D" w:rsidRPr="00A97220">
        <w:rPr>
          <w:b/>
          <w:sz w:val="28"/>
          <w:szCs w:val="28"/>
        </w:rPr>
        <w:t>1</w:t>
      </w:r>
      <w:r w:rsidR="00A70A43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>
        <w:rPr>
          <w:rStyle w:val="a5"/>
          <w:color w:val="auto"/>
          <w:sz w:val="28"/>
          <w:szCs w:val="28"/>
          <w:u w:val="none"/>
        </w:rPr>
        <w:t xml:space="preserve"> </w:t>
      </w:r>
      <w:r w:rsidR="00A93E6A">
        <w:rPr>
          <w:rStyle w:val="a5"/>
          <w:color w:val="auto"/>
          <w:sz w:val="28"/>
          <w:szCs w:val="28"/>
          <w:u w:val="none"/>
        </w:rPr>
        <w:t>04.07</w:t>
      </w:r>
      <w:bookmarkStart w:id="0" w:name="_GoBack"/>
      <w:bookmarkEnd w:id="0"/>
      <w:r w:rsidR="00313599">
        <w:rPr>
          <w:rStyle w:val="a5"/>
          <w:color w:val="auto"/>
          <w:sz w:val="28"/>
          <w:szCs w:val="28"/>
          <w:u w:val="none"/>
        </w:rPr>
        <w:t>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</w:t>
      </w:r>
      <w:r w:rsidR="00A93E6A">
        <w:rPr>
          <w:rStyle w:val="a5"/>
          <w:color w:val="auto"/>
          <w:sz w:val="28"/>
          <w:szCs w:val="28"/>
          <w:u w:val="none"/>
        </w:rPr>
        <w:t>19.07</w:t>
      </w:r>
      <w:r w:rsidR="00A70A43">
        <w:rPr>
          <w:rStyle w:val="a5"/>
          <w:color w:val="auto"/>
          <w:sz w:val="28"/>
          <w:szCs w:val="28"/>
          <w:u w:val="none"/>
        </w:rPr>
        <w:t>.2019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1A2B51" w:rsidRPr="00200EE0" w:rsidRDefault="00905376" w:rsidP="001A2B51">
      <w:pPr>
        <w:pStyle w:val="Default"/>
        <w:ind w:firstLine="708"/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НПА </w:t>
      </w:r>
      <w:proofErr w:type="gramStart"/>
      <w:r w:rsidR="009A2E03" w:rsidRPr="005A61A9">
        <w:rPr>
          <w:sz w:val="28"/>
          <w:szCs w:val="28"/>
        </w:rPr>
        <w:t>направлен</w:t>
      </w:r>
      <w:proofErr w:type="gramEnd"/>
      <w:r w:rsidR="009A2E03" w:rsidRPr="005A61A9">
        <w:rPr>
          <w:sz w:val="28"/>
          <w:szCs w:val="28"/>
        </w:rPr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315AC6" w:rsidRPr="00905376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905376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9A2E03" w:rsidRPr="005A61A9" w:rsidRDefault="00561C8D" w:rsidP="009A2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НПА</w:t>
      </w:r>
      <w:r w:rsidR="009A2E03">
        <w:rPr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lastRenderedPageBreak/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Н</w:t>
      </w:r>
      <w:r w:rsidR="004835CA" w:rsidRPr="00905376">
        <w:rPr>
          <w:color w:val="000000"/>
          <w:sz w:val="28"/>
          <w:szCs w:val="28"/>
          <w:lang w:eastAsia="ru-RU"/>
        </w:rPr>
        <w:t>ачало</w:t>
      </w:r>
      <w:r>
        <w:rPr>
          <w:color w:val="000000"/>
          <w:sz w:val="28"/>
          <w:szCs w:val="28"/>
          <w:lang w:eastAsia="ru-RU"/>
        </w:rPr>
        <w:t xml:space="preserve"> </w:t>
      </w:r>
      <w:r w:rsidR="000E61DC">
        <w:rPr>
          <w:color w:val="000000"/>
          <w:sz w:val="28"/>
          <w:szCs w:val="28"/>
          <w:lang w:eastAsia="ru-RU"/>
        </w:rPr>
        <w:t>04.07.</w:t>
      </w:r>
      <w:r>
        <w:rPr>
          <w:color w:val="000000"/>
          <w:sz w:val="28"/>
          <w:szCs w:val="28"/>
          <w:lang w:eastAsia="ru-RU"/>
        </w:rPr>
        <w:t>2019</w:t>
      </w:r>
      <w:r w:rsidR="004835CA"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0E61DC">
        <w:rPr>
          <w:color w:val="000000"/>
          <w:sz w:val="28"/>
          <w:szCs w:val="28"/>
          <w:lang w:eastAsia="ru-RU"/>
        </w:rPr>
        <w:t>19.07</w:t>
      </w:r>
      <w:r>
        <w:rPr>
          <w:color w:val="000000"/>
          <w:sz w:val="28"/>
          <w:szCs w:val="28"/>
          <w:lang w:eastAsia="ru-RU"/>
        </w:rPr>
        <w:t>.2019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0E61DC">
      <w:pPr>
        <w:ind w:firstLine="708"/>
        <w:jc w:val="both"/>
        <w:rPr>
          <w:sz w:val="28"/>
          <w:szCs w:val="28"/>
        </w:rPr>
      </w:pPr>
      <w:proofErr w:type="gramStart"/>
      <w:r w:rsidRPr="00A4215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A42156">
        <w:rPr>
          <w:sz w:val="28"/>
          <w:szCs w:val="28"/>
        </w:rPr>
        <w:t xml:space="preserve">проекте </w:t>
      </w:r>
      <w:r w:rsidR="000E61DC">
        <w:rPr>
          <w:sz w:val="28"/>
          <w:szCs w:val="28"/>
        </w:rPr>
        <w:t>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гражданам и юридическим лицам земельных участков без проведения торгов», утвержденный постановлением администрации района от 25.01.2019 № 54</w:t>
      </w:r>
      <w:r w:rsidR="000E61DC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</w:t>
      </w:r>
      <w:proofErr w:type="gramEnd"/>
      <w:r w:rsidR="00906D02" w:rsidRPr="00905376">
        <w:rPr>
          <w:sz w:val="28"/>
          <w:szCs w:val="28"/>
        </w:rPr>
        <w:t xml:space="preserve">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0E61DC">
        <w:rPr>
          <w:color w:val="000000"/>
          <w:sz w:val="28"/>
          <w:szCs w:val="28"/>
          <w:lang w:eastAsia="ru-RU"/>
        </w:rPr>
        <w:t>23</w:t>
      </w:r>
      <w:r w:rsidR="009A2E03">
        <w:rPr>
          <w:color w:val="000000"/>
          <w:sz w:val="28"/>
          <w:szCs w:val="28"/>
          <w:lang w:eastAsia="ru-RU"/>
        </w:rPr>
        <w:t>.07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461B06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28</cp:revision>
  <cp:lastPrinted>2019-07-24T06:12:00Z</cp:lastPrinted>
  <dcterms:created xsi:type="dcterms:W3CDTF">2017-09-13T11:53:00Z</dcterms:created>
  <dcterms:modified xsi:type="dcterms:W3CDTF">2019-07-24T06:14:00Z</dcterms:modified>
</cp:coreProperties>
</file>