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184AC1" w:rsidRPr="003B4747" w:rsidRDefault="00184AC1" w:rsidP="002C2B48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7311B4" w:rsidRPr="004949E7" w:rsidRDefault="007311B4" w:rsidP="002C2B48">
      <w:pPr>
        <w:pStyle w:val="ConsPlusNonformat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BC2F3E" w:rsidRDefault="00BC2F3E" w:rsidP="002C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тдел по управлению имуществом и землеустройству администрации  Первомайского района</w:t>
      </w:r>
      <w:r w:rsidR="00F23709" w:rsidRPr="00F23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4949E7" w:rsidRDefault="003E0D94" w:rsidP="002C2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BC2F3E" w:rsidRPr="00BC2F3E" w:rsidRDefault="00BC2F3E" w:rsidP="002C2B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2F3E">
        <w:rPr>
          <w:rFonts w:ascii="Times New Roman" w:hAnsi="Times New Roman" w:cs="Times New Roman"/>
          <w:sz w:val="24"/>
          <w:szCs w:val="24"/>
        </w:rPr>
        <w:t>Постановление администрации Первомайского  района «О внесении изменений и дополнений в административный регламент по предоставлению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29.06.2018 № 653</w:t>
      </w:r>
    </w:p>
    <w:p w:rsidR="00CE7935" w:rsidRPr="003B4747" w:rsidRDefault="00CE7935" w:rsidP="002C2B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2C2B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4949E7" w:rsidRDefault="00CE7935" w:rsidP="002C2B4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</w:t>
      </w:r>
      <w:r w:rsidR="00F23709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управлению имуществом и землеустройству администрации  Первомайского района</w:t>
      </w:r>
    </w:p>
    <w:p w:rsidR="00CE7935" w:rsidRPr="003B4747" w:rsidRDefault="00CE7935" w:rsidP="002C2B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BC2F3E" w:rsidRDefault="00CE7935" w:rsidP="002C2B4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BC2F3E" w:rsidRDefault="003E0D94" w:rsidP="002C2B4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69E" w:rsidRPr="00E2069E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3E0D94" w:rsidRDefault="003E0D94" w:rsidP="002C2B4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E2069E">
        <w:rPr>
          <w:rFonts w:ascii="Times New Roman" w:hAnsi="Times New Roman" w:cs="Times New Roman"/>
          <w:sz w:val="24"/>
          <w:szCs w:val="24"/>
        </w:rPr>
        <w:t>–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3E0D9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3E0D9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3E0D94">
        <w:rPr>
          <w:rFonts w:ascii="Times New Roman" w:hAnsi="Times New Roman" w:cs="Times New Roman"/>
          <w:sz w:val="24"/>
          <w:szCs w:val="24"/>
        </w:rPr>
        <w:t>;</w:t>
      </w:r>
    </w:p>
    <w:p w:rsidR="00307BD9" w:rsidRDefault="00E87B1E" w:rsidP="002C2B4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2C2B48">
        <w:rPr>
          <w:rFonts w:ascii="Times New Roman" w:hAnsi="Times New Roman" w:cs="Times New Roman"/>
          <w:sz w:val="24"/>
          <w:szCs w:val="24"/>
        </w:rPr>
        <w:t xml:space="preserve">2. </w:t>
      </w:r>
      <w:r w:rsidR="00E52ECB" w:rsidRPr="003B4747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>
        <w:rPr>
          <w:rFonts w:ascii="Times New Roman" w:hAnsi="Times New Roman" w:cs="Times New Roman"/>
          <w:sz w:val="24"/>
          <w:szCs w:val="24"/>
        </w:rPr>
        <w:t>.</w:t>
      </w:r>
    </w:p>
    <w:p w:rsidR="00BC2F3E" w:rsidRPr="00BC2F3E" w:rsidRDefault="00BC2F3E" w:rsidP="002C2B48">
      <w:pPr>
        <w:pStyle w:val="Default"/>
        <w:tabs>
          <w:tab w:val="left" w:pos="0"/>
        </w:tabs>
        <w:jc w:val="both"/>
      </w:pPr>
      <w:r w:rsidRPr="00BC2F3E">
        <w:t xml:space="preserve">НПА </w:t>
      </w:r>
      <w:proofErr w:type="gramStart"/>
      <w:r w:rsidRPr="00BC2F3E">
        <w:t>направлен</w:t>
      </w:r>
      <w:proofErr w:type="gramEnd"/>
      <w:r w:rsidRPr="00BC2F3E">
        <w:t xml:space="preserve"> на правовое регулирование отношений, возникающих между физическими, 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</w:t>
      </w:r>
    </w:p>
    <w:p w:rsidR="00D27E34" w:rsidRDefault="00E87B1E" w:rsidP="002C2B4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3E0D94" w:rsidRDefault="00D27E34" w:rsidP="002C2B48">
      <w:pPr>
        <w:pStyle w:val="a9"/>
        <w:tabs>
          <w:tab w:val="left" w:pos="0"/>
        </w:tabs>
        <w:spacing w:before="0" w:beforeAutospacing="0" w:after="0" w:afterAutospacing="0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Default="00E87B1E" w:rsidP="002C2B4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>
        <w:rPr>
          <w:rFonts w:ascii="Times New Roman" w:hAnsi="Times New Roman" w:cs="Times New Roman"/>
          <w:sz w:val="24"/>
          <w:szCs w:val="24"/>
        </w:rPr>
        <w:t>.</w:t>
      </w:r>
    </w:p>
    <w:p w:rsidR="00BC2F3E" w:rsidRDefault="00BC2F3E" w:rsidP="002C2B48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3E">
        <w:rPr>
          <w:rFonts w:ascii="Times New Roman" w:hAnsi="Times New Roman" w:cs="Times New Roman"/>
          <w:sz w:val="24"/>
          <w:szCs w:val="24"/>
        </w:rPr>
        <w:t xml:space="preserve">НПА в целях  создания единого досудебного (внесудебного) механизма рассмотрения жалоб заявителей на действия (бездействие) многофункционального центра предоставления государственных (муниципальных) услуг,  и муниципальных органов, а также должностных лиц. </w:t>
      </w:r>
    </w:p>
    <w:p w:rsidR="003E0D94" w:rsidRPr="00470F50" w:rsidRDefault="00E87B1E" w:rsidP="002C2B48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 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BC2F3E" w:rsidRDefault="00BC2F3E" w:rsidP="002C2B4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постановления</w:t>
      </w:r>
      <w:r w:rsidR="00D27E34" w:rsidRPr="00470F5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Par139"/>
      <w:bookmarkEnd w:id="3"/>
      <w:r w:rsidRPr="00BC2F3E">
        <w:rPr>
          <w:rFonts w:ascii="Times New Roman" w:hAnsi="Times New Roman" w:cs="Times New Roman"/>
          <w:sz w:val="24"/>
          <w:szCs w:val="24"/>
        </w:rPr>
        <w:t>администрации Первомайского  района «О внесении изменений и дополнений в административный регламент по предоставлению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29.06.2018 № 653</w:t>
      </w:r>
    </w:p>
    <w:p w:rsidR="00BC2F3E" w:rsidRDefault="00BC2F3E" w:rsidP="002C2B4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0027" w:rsidRDefault="00E87B1E" w:rsidP="002C2B4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p w:rsidR="003B4747" w:rsidRDefault="003B4747" w:rsidP="002C2B4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74"/>
        <w:tblW w:w="9747" w:type="dxa"/>
        <w:tblLook w:val="04A0" w:firstRow="1" w:lastRow="0" w:firstColumn="1" w:lastColumn="0" w:noHBand="0" w:noVBand="1"/>
      </w:tblPr>
      <w:tblGrid>
        <w:gridCol w:w="4160"/>
        <w:gridCol w:w="1928"/>
        <w:gridCol w:w="3659"/>
      </w:tblGrid>
      <w:tr w:rsidR="002C2B48" w:rsidRPr="006163B0" w:rsidTr="00DB0735">
        <w:tc>
          <w:tcPr>
            <w:tcW w:w="4160" w:type="dxa"/>
            <w:vAlign w:val="center"/>
          </w:tcPr>
          <w:p w:rsidR="002C2B48" w:rsidRPr="006163B0" w:rsidRDefault="002C2B48" w:rsidP="002C2B48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3.6.1 Группа участников отношений</w:t>
            </w:r>
          </w:p>
        </w:tc>
        <w:tc>
          <w:tcPr>
            <w:tcW w:w="1928" w:type="dxa"/>
            <w:vAlign w:val="center"/>
          </w:tcPr>
          <w:p w:rsidR="002C2B48" w:rsidRPr="006163B0" w:rsidRDefault="002C2B48" w:rsidP="002C2B48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3.6.2 Оценка количества участников отношений</w:t>
            </w:r>
          </w:p>
        </w:tc>
        <w:tc>
          <w:tcPr>
            <w:tcW w:w="3659" w:type="dxa"/>
            <w:vAlign w:val="center"/>
          </w:tcPr>
          <w:p w:rsidR="002C2B48" w:rsidRPr="006163B0" w:rsidRDefault="002C2B48" w:rsidP="002C2B48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3.6.3Источники данных</w:t>
            </w:r>
          </w:p>
        </w:tc>
      </w:tr>
      <w:tr w:rsidR="002C2B48" w:rsidRPr="006163B0" w:rsidTr="00DB0735">
        <w:tc>
          <w:tcPr>
            <w:tcW w:w="4160" w:type="dxa"/>
          </w:tcPr>
          <w:p w:rsidR="002C2B48" w:rsidRPr="003E0D94" w:rsidRDefault="002C2B48" w:rsidP="002C2B48">
            <w:pPr>
              <w:pStyle w:val="a9"/>
              <w:tabs>
                <w:tab w:val="left" w:pos="0"/>
              </w:tabs>
            </w:pPr>
            <w:r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928" w:type="dxa"/>
          </w:tcPr>
          <w:p w:rsidR="002C2B48" w:rsidRPr="003E0D94" w:rsidRDefault="002C2B48" w:rsidP="002C2B48">
            <w:pPr>
              <w:pStyle w:val="a9"/>
              <w:tabs>
                <w:tab w:val="left" w:pos="0"/>
              </w:tabs>
              <w:jc w:val="center"/>
            </w:pPr>
            <w:r>
              <w:t>неопределенный круг лиц</w:t>
            </w:r>
          </w:p>
        </w:tc>
        <w:tc>
          <w:tcPr>
            <w:tcW w:w="3659" w:type="dxa"/>
          </w:tcPr>
          <w:p w:rsidR="002C2B48" w:rsidRPr="003E0D94" w:rsidRDefault="002C2B48" w:rsidP="002C2B48">
            <w:pPr>
              <w:pStyle w:val="a9"/>
              <w:tabs>
                <w:tab w:val="left" w:pos="0"/>
              </w:tabs>
              <w:jc w:val="center"/>
            </w:pPr>
            <w:r>
              <w:t>-</w:t>
            </w:r>
          </w:p>
        </w:tc>
      </w:tr>
    </w:tbl>
    <w:p w:rsidR="002C2B48" w:rsidRPr="003B4747" w:rsidRDefault="002C2B48" w:rsidP="002C2B4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2DFE" w:rsidRDefault="003F2DFE" w:rsidP="002C2B4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 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2C2B4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2C2B4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2C2B4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2C2B4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2C2B4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2C2B4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8"/>
        </w:rPr>
      </w:pPr>
      <w:bookmarkStart w:id="4" w:name="Par144"/>
      <w:bookmarkEnd w:id="4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2C2B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2C2B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2C2B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proofErr w:type="gramStart"/>
      <w:r w:rsidR="00680C1B"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Default="003F2DFE" w:rsidP="002C2B4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8"/>
        </w:rPr>
      </w:pPr>
      <w:bookmarkStart w:id="5" w:name="Par148"/>
      <w:bookmarkEnd w:id="5"/>
      <w:r w:rsidRPr="003B4747">
        <w:rPr>
          <w:rFonts w:ascii="Times New Roman" w:hAnsi="Times New Roman" w:cs="Times New Roman"/>
          <w:sz w:val="24"/>
          <w:szCs w:val="28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3E0D94" w:rsidRDefault="00680C1B" w:rsidP="002C2B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4C1192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4C1192">
        <w:rPr>
          <w:rFonts w:ascii="Times New Roman" w:eastAsia="Calibri" w:hAnsi="Times New Roman" w:cs="Times New Roman"/>
          <w:sz w:val="24"/>
          <w:szCs w:val="24"/>
        </w:rPr>
        <w:t>:</w:t>
      </w:r>
      <w:r w:rsidRPr="004C1192">
        <w:rPr>
          <w:rFonts w:ascii="Times New Roman" w:hAnsi="Times New Roman" w:cs="Times New Roman"/>
          <w:sz w:val="24"/>
          <w:szCs w:val="24"/>
        </w:rPr>
        <w:t xml:space="preserve"> </w:t>
      </w:r>
      <w:r w:rsidR="004C1192" w:rsidRPr="00BC2F3E">
        <w:rPr>
          <w:rFonts w:ascii="Times New Roman" w:hAnsi="Times New Roman" w:cs="Times New Roman"/>
          <w:sz w:val="24"/>
          <w:szCs w:val="24"/>
        </w:rPr>
        <w:t xml:space="preserve">с </w:t>
      </w:r>
      <w:r w:rsidR="00BC2F3E" w:rsidRPr="00BC2F3E">
        <w:rPr>
          <w:rFonts w:ascii="Times New Roman" w:hAnsi="Times New Roman" w:cs="Times New Roman"/>
          <w:sz w:val="24"/>
          <w:szCs w:val="24"/>
        </w:rPr>
        <w:t>05.07.2019</w:t>
      </w:r>
      <w:r w:rsidR="00BC2F3E" w:rsidRPr="00BC2F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DFE" w:rsidRPr="00BC2F3E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2C2B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3E0D94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BC2F3E" w:rsidRDefault="00680C1B" w:rsidP="002C2B4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F3E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BC2F3E" w:rsidRPr="00BC2F3E">
        <w:rPr>
          <w:rFonts w:ascii="Times New Roman" w:eastAsia="Calibri" w:hAnsi="Times New Roman" w:cs="Times New Roman"/>
          <w:sz w:val="24"/>
          <w:szCs w:val="24"/>
        </w:rPr>
        <w:t>14.06</w:t>
      </w:r>
      <w:r w:rsidRPr="00BC2F3E">
        <w:rPr>
          <w:rFonts w:ascii="Times New Roman" w:eastAsia="Calibri" w:hAnsi="Times New Roman" w:cs="Times New Roman"/>
          <w:sz w:val="24"/>
          <w:szCs w:val="24"/>
        </w:rPr>
        <w:t>.2019.</w:t>
      </w:r>
    </w:p>
    <w:p w:rsidR="00680C1B" w:rsidRPr="00BC2F3E" w:rsidRDefault="00680C1B" w:rsidP="002C2B4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F3E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BC2F3E" w:rsidRPr="00BC2F3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 14.06.2019 по 29.06.2019</w:t>
      </w:r>
      <w:r w:rsidRPr="00BC2F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3F2DFE" w:rsidRDefault="003F2DFE" w:rsidP="002C2B4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8"/>
          <w:u w:val="single"/>
        </w:rPr>
      </w:pPr>
      <w:bookmarkStart w:id="7" w:name="Par150"/>
      <w:bookmarkEnd w:id="7"/>
      <w:r w:rsidRPr="003E0D94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Pr="00F346AA" w:rsidRDefault="003F2DFE" w:rsidP="00BC2F3E">
      <w:pPr>
        <w:pStyle w:val="ConsPlusNonformat"/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BC2F3E">
      <w:pPr>
        <w:tabs>
          <w:tab w:val="left" w:pos="0"/>
        </w:tabs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BC2F3E">
      <w:pPr>
        <w:tabs>
          <w:tab w:val="left" w:pos="0"/>
        </w:tabs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BC2F3E">
      <w:pPr>
        <w:tabs>
          <w:tab w:val="left" w:pos="0"/>
        </w:tabs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sectPr w:rsidR="004C1192" w:rsidRPr="00941FB5" w:rsidSect="00DB0735">
      <w:headerReference w:type="default" r:id="rId10"/>
      <w:pgSz w:w="11906" w:h="16838"/>
      <w:pgMar w:top="425" w:right="567" w:bottom="425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69" w:rsidRDefault="00536469" w:rsidP="007A5ACF">
      <w:pPr>
        <w:spacing w:after="0" w:line="240" w:lineRule="auto"/>
      </w:pPr>
      <w:r>
        <w:separator/>
      </w:r>
    </w:p>
  </w:endnote>
  <w:endnote w:type="continuationSeparator" w:id="0">
    <w:p w:rsidR="00536469" w:rsidRDefault="00536469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69" w:rsidRDefault="00536469" w:rsidP="007A5ACF">
      <w:pPr>
        <w:spacing w:after="0" w:line="240" w:lineRule="auto"/>
      </w:pPr>
      <w:r>
        <w:separator/>
      </w:r>
    </w:p>
  </w:footnote>
  <w:footnote w:type="continuationSeparator" w:id="0">
    <w:p w:rsidR="00536469" w:rsidRDefault="00536469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5BB6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973F3"/>
    <w:rsid w:val="002B65D6"/>
    <w:rsid w:val="002C0D66"/>
    <w:rsid w:val="002C163A"/>
    <w:rsid w:val="002C2B48"/>
    <w:rsid w:val="002C79C8"/>
    <w:rsid w:val="002D0027"/>
    <w:rsid w:val="003030EE"/>
    <w:rsid w:val="00307BD9"/>
    <w:rsid w:val="00311459"/>
    <w:rsid w:val="003147FC"/>
    <w:rsid w:val="00355A06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646B"/>
    <w:rsid w:val="004949E7"/>
    <w:rsid w:val="00497B2B"/>
    <w:rsid w:val="004C1192"/>
    <w:rsid w:val="004C22B6"/>
    <w:rsid w:val="004D225C"/>
    <w:rsid w:val="004E168F"/>
    <w:rsid w:val="004E75C1"/>
    <w:rsid w:val="00513B67"/>
    <w:rsid w:val="00536469"/>
    <w:rsid w:val="0054350F"/>
    <w:rsid w:val="0054404E"/>
    <w:rsid w:val="0055120F"/>
    <w:rsid w:val="00572A3D"/>
    <w:rsid w:val="00596AA8"/>
    <w:rsid w:val="005B15C0"/>
    <w:rsid w:val="005B7253"/>
    <w:rsid w:val="005D6176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33B8A"/>
    <w:rsid w:val="00941FB5"/>
    <w:rsid w:val="00957435"/>
    <w:rsid w:val="009A5744"/>
    <w:rsid w:val="009B750F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2F3E"/>
    <w:rsid w:val="00BC54C2"/>
    <w:rsid w:val="00BD6E9F"/>
    <w:rsid w:val="00C41F13"/>
    <w:rsid w:val="00C436E9"/>
    <w:rsid w:val="00C727D5"/>
    <w:rsid w:val="00C8400D"/>
    <w:rsid w:val="00CD1BA8"/>
    <w:rsid w:val="00CD6DBE"/>
    <w:rsid w:val="00CE69D5"/>
    <w:rsid w:val="00CE7935"/>
    <w:rsid w:val="00D03286"/>
    <w:rsid w:val="00D27C99"/>
    <w:rsid w:val="00D27E34"/>
    <w:rsid w:val="00D70042"/>
    <w:rsid w:val="00DB0735"/>
    <w:rsid w:val="00E0394B"/>
    <w:rsid w:val="00E04334"/>
    <w:rsid w:val="00E13DA4"/>
    <w:rsid w:val="00E2069E"/>
    <w:rsid w:val="00E362A7"/>
    <w:rsid w:val="00E52ECB"/>
    <w:rsid w:val="00E87318"/>
    <w:rsid w:val="00E87B1E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5409-8C68-4C87-B51A-BEFA0377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8</cp:revision>
  <cp:lastPrinted>2019-09-04T12:49:00Z</cp:lastPrinted>
  <dcterms:created xsi:type="dcterms:W3CDTF">2019-09-04T08:47:00Z</dcterms:created>
  <dcterms:modified xsi:type="dcterms:W3CDTF">2019-09-04T12:55:00Z</dcterms:modified>
</cp:coreProperties>
</file>