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Default="00462AA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Сводный отчёт</w:t>
      </w:r>
      <w:r w:rsidR="00CE7935" w:rsidRPr="003B474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7311B4" w:rsidRDefault="00E2069E" w:rsidP="00462AAE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 проекту нормативного правового акта</w:t>
      </w:r>
    </w:p>
    <w:p w:rsidR="00CE7935" w:rsidRPr="003B4747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4949E7" w:rsidRDefault="007311B4" w:rsidP="000053BF">
      <w:pPr>
        <w:pStyle w:val="ConsPlusNonformat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 w:rsidRPr="004949E7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0053BF" w:rsidRPr="004E4F9C" w:rsidRDefault="004E4F9C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отдел строительства, архитектуры и жилищно-коммунального хозяйства администрации Первомайского района</w:t>
      </w:r>
    </w:p>
    <w:p w:rsidR="00690889" w:rsidRDefault="003E0D94" w:rsidP="000053B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="007311B4" w:rsidRPr="004949E7">
        <w:rPr>
          <w:rFonts w:ascii="Times New Roman" w:hAnsi="Times New Roman" w:cs="Times New Roman"/>
          <w:b/>
          <w:sz w:val="24"/>
          <w:szCs w:val="24"/>
        </w:rPr>
        <w:t>Вид и наименование проекта нормативного правового</w:t>
      </w:r>
      <w:r w:rsidR="00CE7935" w:rsidRPr="004949E7">
        <w:rPr>
          <w:rFonts w:ascii="Times New Roman" w:hAnsi="Times New Roman" w:cs="Times New Roman"/>
          <w:b/>
          <w:sz w:val="24"/>
          <w:szCs w:val="24"/>
        </w:rPr>
        <w:t xml:space="preserve"> акта.</w:t>
      </w:r>
    </w:p>
    <w:p w:rsidR="004E4F9C" w:rsidRDefault="00806740" w:rsidP="00806740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 w:rsidRPr="004E4F9C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4E4F9C" w:rsidRPr="004E4F9C">
        <w:rPr>
          <w:rFonts w:ascii="Times New Roman" w:hAnsi="Times New Roman" w:cs="Times New Roman"/>
          <w:sz w:val="24"/>
          <w:szCs w:val="24"/>
        </w:rPr>
        <w:t>постановления администрации Первомайского  района «</w:t>
      </w:r>
      <w:r w:rsidR="004E4F9C" w:rsidRPr="004E4F9C">
        <w:rPr>
          <w:rFonts w:ascii="Times New Roman" w:hAnsi="Times New Roman" w:cs="Times New Roman"/>
          <w:color w:val="00000A"/>
          <w:sz w:val="24"/>
          <w:szCs w:val="24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4E4F9C" w:rsidRPr="004E4F9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«Выдача разрешения на ввод объекта в эксплуатацию»</w:t>
      </w:r>
      <w:r w:rsidR="004E4F9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proofErr w:type="gramStart"/>
      <w:r w:rsidR="004E4F9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</w:t>
      </w:r>
      <w:proofErr w:type="gramEnd"/>
      <w:r w:rsidR="004E4F9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с изменениями от 02.08.2018 №749)</w:t>
      </w:r>
    </w:p>
    <w:p w:rsidR="00CE7935" w:rsidRPr="003B4747" w:rsidRDefault="00E764CB" w:rsidP="00806740">
      <w:pPr>
        <w:pStyle w:val="ConsPlusNonformat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CE7935" w:rsidRPr="003B474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Ф. И. </w:t>
      </w:r>
      <w:proofErr w:type="spellStart"/>
      <w:r w:rsidRPr="003B4747">
        <w:rPr>
          <w:rFonts w:ascii="Times New Roman" w:hAnsi="Times New Roman" w:cs="Times New Roman"/>
          <w:sz w:val="24"/>
          <w:szCs w:val="24"/>
        </w:rPr>
        <w:t>О.:_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Беседина</w:t>
      </w:r>
      <w:proofErr w:type="spellEnd"/>
      <w:r w:rsidR="004E4F9C">
        <w:rPr>
          <w:rFonts w:ascii="Times New Roman" w:hAnsi="Times New Roman" w:cs="Times New Roman"/>
          <w:sz w:val="24"/>
          <w:szCs w:val="24"/>
          <w:u w:val="single"/>
        </w:rPr>
        <w:t xml:space="preserve"> Анастасия Викторовна</w:t>
      </w:r>
    </w:p>
    <w:p w:rsidR="00CE7935" w:rsidRPr="004949E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F23709" w:rsidRPr="004E4F9C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отдел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4E4F9C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строительства, архитектуры и жилищно-коммунального хозяйства администрации Первомайского района</w:t>
      </w:r>
      <w:r w:rsidR="004E4F9C" w:rsidRPr="004E4F9C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4E4F9C">
        <w:rPr>
          <w:rFonts w:ascii="Times New Roman" w:hAnsi="Times New Roman" w:cs="Times New Roman"/>
          <w:bCs/>
          <w:color w:val="000000"/>
          <w:sz w:val="24"/>
          <w:szCs w:val="24"/>
        </w:rPr>
        <w:t>Первомайского района</w:t>
      </w:r>
    </w:p>
    <w:p w:rsidR="00CE7935" w:rsidRPr="003B4747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CD1BA8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E4F9C">
        <w:rPr>
          <w:rFonts w:ascii="Times New Roman" w:hAnsi="Times New Roman" w:cs="Times New Roman"/>
          <w:sz w:val="24"/>
          <w:szCs w:val="24"/>
          <w:u w:val="single"/>
        </w:rPr>
        <w:t>1501</w:t>
      </w:r>
    </w:p>
    <w:p w:rsidR="00CE7935" w:rsidRDefault="00CE7935" w:rsidP="000053BF">
      <w:pPr>
        <w:pStyle w:val="ConsPlusNonformat"/>
        <w:ind w:left="-567" w:hanging="11"/>
        <w:rPr>
          <w:rFonts w:ascii="Times New Roman" w:hAnsi="Times New Roman" w:cs="Times New Roman"/>
          <w:sz w:val="24"/>
          <w:szCs w:val="24"/>
          <w:lang w:val="en-US"/>
        </w:rPr>
      </w:pPr>
      <w:r w:rsidRPr="003B4747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93480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val="en-US"/>
        </w:rPr>
        <w:t>gkh</w:t>
      </w:r>
      <w:proofErr w:type="spellEnd"/>
      <w:r w:rsidR="00934800" w:rsidRPr="00934800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1</w:t>
      </w:r>
      <w:hyperlink r:id="rId9" w:history="1"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@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</w:t>
        </w:r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48.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tambov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gov</w:t>
        </w:r>
        <w:proofErr w:type="spellEnd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</w:rPr>
          <w:t>.</w:t>
        </w:r>
        <w:proofErr w:type="spellStart"/>
        <w:r w:rsidR="00934800" w:rsidRPr="00934800">
          <w:rPr>
            <w:rStyle w:val="a3"/>
            <w:rFonts w:ascii="Times New Roman" w:hAnsi="Times New Roman" w:cs="Times New Roman"/>
            <w:color w:val="1F497D" w:themeColor="text2"/>
            <w:sz w:val="24"/>
            <w:szCs w:val="24"/>
            <w:lang w:val="en-US"/>
          </w:rPr>
          <w:t>ru</w:t>
        </w:r>
        <w:proofErr w:type="spellEnd"/>
      </w:hyperlink>
    </w:p>
    <w:p w:rsidR="002450C3" w:rsidRPr="00CC7974" w:rsidRDefault="003E0D94" w:rsidP="00CD6DBE">
      <w:pPr>
        <w:pStyle w:val="ConsPlusNonformat"/>
        <w:ind w:left="-567" w:hanging="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E2069E" w:rsidRPr="00CC7974">
        <w:rPr>
          <w:rFonts w:ascii="Times New Roman" w:hAnsi="Times New Roman" w:cs="Times New Roman"/>
          <w:b/>
          <w:sz w:val="24"/>
          <w:szCs w:val="24"/>
        </w:rPr>
        <w:t>3. Обязательные сведения о проекте НПА:</w:t>
      </w:r>
    </w:p>
    <w:p w:rsidR="00E52ECB" w:rsidRPr="00CC7974" w:rsidRDefault="003E0D94" w:rsidP="00CD6DBE">
      <w:pPr>
        <w:pStyle w:val="ConsPlusNormal"/>
        <w:ind w:left="-567" w:hanging="11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E52ECB" w:rsidRPr="00CC7974">
        <w:rPr>
          <w:rFonts w:ascii="Times New Roman" w:hAnsi="Times New Roman" w:cs="Times New Roman"/>
          <w:sz w:val="24"/>
          <w:szCs w:val="24"/>
        </w:rPr>
        <w:t>1. Степень регулирующего воздействия проекта НПА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CC7974">
        <w:rPr>
          <w:rFonts w:ascii="Times New Roman" w:hAnsi="Times New Roman" w:cs="Times New Roman"/>
          <w:sz w:val="24"/>
          <w:szCs w:val="24"/>
        </w:rPr>
        <w:t>–</w:t>
      </w:r>
      <w:r w:rsidR="00CD1BA8" w:rsidRPr="00CC7974">
        <w:rPr>
          <w:rFonts w:ascii="Times New Roman" w:hAnsi="Times New Roman" w:cs="Times New Roman"/>
          <w:sz w:val="24"/>
          <w:szCs w:val="24"/>
        </w:rPr>
        <w:t xml:space="preserve"> </w:t>
      </w:r>
      <w:r w:rsidR="00D27E34" w:rsidRPr="00CC7974">
        <w:rPr>
          <w:rFonts w:ascii="Times New Roman" w:hAnsi="Times New Roman" w:cs="Times New Roman"/>
          <w:sz w:val="24"/>
          <w:szCs w:val="24"/>
        </w:rPr>
        <w:t>средняя</w:t>
      </w:r>
      <w:r w:rsidR="00E2069E" w:rsidRPr="00CC7974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CC7974">
        <w:rPr>
          <w:rFonts w:ascii="Times New Roman" w:hAnsi="Times New Roman" w:cs="Times New Roman"/>
          <w:sz w:val="24"/>
          <w:szCs w:val="24"/>
        </w:rPr>
        <w:t>;</w:t>
      </w:r>
    </w:p>
    <w:p w:rsidR="00307BD9" w:rsidRPr="00CC7974" w:rsidRDefault="003769A9" w:rsidP="003769A9">
      <w:pPr>
        <w:pStyle w:val="ConsPlusNonformat"/>
        <w:ind w:left="-425" w:firstLine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7974">
        <w:rPr>
          <w:rFonts w:ascii="Times New Roman" w:hAnsi="Times New Roman" w:cs="Times New Roman"/>
          <w:sz w:val="24"/>
          <w:szCs w:val="24"/>
        </w:rPr>
        <w:t xml:space="preserve">   </w:t>
      </w:r>
      <w:r w:rsidR="00E87B1E" w:rsidRPr="00CC7974">
        <w:rPr>
          <w:rFonts w:ascii="Times New Roman" w:hAnsi="Times New Roman" w:cs="Times New Roman"/>
          <w:sz w:val="24"/>
          <w:szCs w:val="24"/>
        </w:rPr>
        <w:t>3.</w:t>
      </w:r>
      <w:r w:rsidR="000053BF" w:rsidRPr="00CC7974">
        <w:rPr>
          <w:rFonts w:ascii="Times New Roman" w:hAnsi="Times New Roman" w:cs="Times New Roman"/>
          <w:sz w:val="24"/>
          <w:szCs w:val="24"/>
        </w:rPr>
        <w:t>2.</w:t>
      </w:r>
      <w:r w:rsidR="00E52ECB" w:rsidRPr="00CC7974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73671F">
      <w:pPr>
        <w:ind w:hanging="425"/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необходимость привидения нормативного акта в соответствие с действующим законодательством</w:t>
      </w:r>
    </w:p>
    <w:p w:rsidR="00D27E34" w:rsidRDefault="00E87B1E" w:rsidP="003E0D94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889">
        <w:rPr>
          <w:rFonts w:ascii="Times New Roman" w:hAnsi="Times New Roman" w:cs="Times New Roman"/>
          <w:sz w:val="24"/>
          <w:szCs w:val="24"/>
        </w:rPr>
        <w:t>3.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3.Анализ опыта иных </w:t>
      </w:r>
      <w:r w:rsidR="00214267" w:rsidRPr="00690889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690889">
        <w:rPr>
          <w:rFonts w:ascii="Times New Roman" w:hAnsi="Times New Roman" w:cs="Times New Roman"/>
          <w:sz w:val="24"/>
          <w:szCs w:val="24"/>
        </w:rPr>
        <w:t xml:space="preserve"> в соответствующих сферах</w:t>
      </w:r>
      <w:r w:rsidR="00E52ECB" w:rsidRPr="003B4747">
        <w:rPr>
          <w:rFonts w:ascii="Times New Roman" w:hAnsi="Times New Roman" w:cs="Times New Roman"/>
          <w:sz w:val="24"/>
          <w:szCs w:val="24"/>
        </w:rPr>
        <w:t xml:space="preserve"> деятельности</w:t>
      </w:r>
    </w:p>
    <w:p w:rsidR="00D27E34" w:rsidRPr="003E0D94" w:rsidRDefault="00D27E34" w:rsidP="003E0D94">
      <w:pPr>
        <w:pStyle w:val="a9"/>
        <w:spacing w:before="0" w:beforeAutospacing="0" w:after="0" w:afterAutospacing="0"/>
        <w:ind w:left="-567" w:firstLine="709"/>
        <w:jc w:val="both"/>
      </w:pPr>
      <w:r w:rsidRPr="003E0D94">
        <w:t>В муниципальных образованиях Тамбовской области  принимаются аналогичные нормативные правовые акты</w:t>
      </w:r>
      <w:r w:rsidR="00307BD9">
        <w:t>.</w:t>
      </w:r>
    </w:p>
    <w:p w:rsidR="003E0D94" w:rsidRPr="00CC7974" w:rsidRDefault="00E87B1E" w:rsidP="000053BF">
      <w:pPr>
        <w:pStyle w:val="ConsPlusNonformat"/>
        <w:ind w:left="-426" w:right="355"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3B4747">
        <w:rPr>
          <w:rFonts w:ascii="Times New Roman" w:hAnsi="Times New Roman" w:cs="Times New Roman"/>
          <w:sz w:val="24"/>
          <w:szCs w:val="24"/>
        </w:rPr>
        <w:t>3</w:t>
      </w:r>
      <w:r w:rsidRPr="00CC7974">
        <w:rPr>
          <w:rFonts w:ascii="Times New Roman" w:hAnsi="Times New Roman" w:cs="Times New Roman"/>
          <w:sz w:val="24"/>
          <w:szCs w:val="24"/>
        </w:rPr>
        <w:t>.</w:t>
      </w:r>
      <w:r w:rsidR="00E52ECB" w:rsidRPr="00CC7974">
        <w:rPr>
          <w:rFonts w:ascii="Times New Roman" w:hAnsi="Times New Roman" w:cs="Times New Roman"/>
          <w:sz w:val="24"/>
          <w:szCs w:val="24"/>
        </w:rPr>
        <w:t>4.Цели предлагаемого регулирования и их соответствие принципам правового регулирования</w:t>
      </w:r>
      <w:r w:rsidR="003E0D94" w:rsidRPr="00CC7974">
        <w:rPr>
          <w:rFonts w:ascii="Times New Roman" w:hAnsi="Times New Roman" w:cs="Times New Roman"/>
          <w:sz w:val="24"/>
          <w:szCs w:val="24"/>
        </w:rPr>
        <w:t>.</w:t>
      </w:r>
    </w:p>
    <w:p w:rsidR="007F0CB1" w:rsidRPr="00CC7974" w:rsidRDefault="007F0CB1" w:rsidP="00CC7974">
      <w:pPr>
        <w:jc w:val="both"/>
        <w:rPr>
          <w:rFonts w:ascii="Times New Roman" w:hAnsi="Times New Roman" w:cs="Times New Roman"/>
          <w:sz w:val="24"/>
          <w:szCs w:val="24"/>
        </w:rPr>
      </w:pPr>
      <w:r w:rsidRPr="00CC7974">
        <w:rPr>
          <w:rFonts w:ascii="Times New Roman" w:hAnsi="Times New Roman" w:cs="Times New Roman"/>
          <w:sz w:val="24"/>
          <w:szCs w:val="24"/>
        </w:rPr>
        <w:t>предупреждение, выявление и пресечение нарушений требований в области градостроительной деятельности.</w:t>
      </w:r>
    </w:p>
    <w:p w:rsidR="003E0D94" w:rsidRPr="00470F50" w:rsidRDefault="00E87B1E" w:rsidP="00463CE6">
      <w:pPr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470F50">
        <w:rPr>
          <w:rFonts w:ascii="Times New Roman" w:hAnsi="Times New Roman" w:cs="Times New Roman"/>
          <w:sz w:val="24"/>
          <w:szCs w:val="24"/>
        </w:rPr>
        <w:t>3.</w:t>
      </w:r>
      <w:r w:rsidR="00E52ECB" w:rsidRPr="00470F50">
        <w:rPr>
          <w:rFonts w:ascii="Times New Roman" w:hAnsi="Times New Roman" w:cs="Times New Roman"/>
          <w:sz w:val="24"/>
          <w:szCs w:val="24"/>
        </w:rPr>
        <w:t>5.Описание предлагаемого регулирования и иных возможных способов решения проблемы</w:t>
      </w:r>
      <w:r w:rsidR="003E0D94" w:rsidRPr="00470F50">
        <w:rPr>
          <w:rFonts w:ascii="Times New Roman" w:hAnsi="Times New Roman" w:cs="Times New Roman"/>
          <w:sz w:val="24"/>
          <w:szCs w:val="24"/>
        </w:rPr>
        <w:t>.</w:t>
      </w:r>
    </w:p>
    <w:p w:rsidR="007F0CB1" w:rsidRDefault="00052A39" w:rsidP="007F0CB1">
      <w:pPr>
        <w:pStyle w:val="ConsPlusNonformat"/>
        <w:ind w:left="-567" w:hanging="11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</w:rPr>
        <w:t>Принятие п</w:t>
      </w:r>
      <w:r w:rsidRPr="00052A39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52A39">
        <w:rPr>
          <w:rFonts w:ascii="Times New Roman" w:hAnsi="Times New Roman" w:cs="Times New Roman"/>
          <w:sz w:val="24"/>
          <w:szCs w:val="24"/>
        </w:rPr>
        <w:t xml:space="preserve"> администрации Первомайского района </w:t>
      </w:r>
      <w:r w:rsidR="007F0CB1" w:rsidRPr="004E4F9C">
        <w:rPr>
          <w:rFonts w:ascii="Times New Roman" w:hAnsi="Times New Roman" w:cs="Times New Roman"/>
          <w:sz w:val="24"/>
          <w:szCs w:val="24"/>
        </w:rPr>
        <w:t>«</w:t>
      </w:r>
      <w:r w:rsidR="007F0CB1" w:rsidRPr="004E4F9C">
        <w:rPr>
          <w:rFonts w:ascii="Times New Roman" w:hAnsi="Times New Roman" w:cs="Times New Roman"/>
          <w:color w:val="00000A"/>
          <w:sz w:val="24"/>
          <w:szCs w:val="24"/>
        </w:rPr>
        <w:t xml:space="preserve">О внесении изменений в административный регламент утвержденный постановлением администрации района от 29.06.2017 № 601 «Об утверждении административного регламента предоставления муниципальной услуги </w:t>
      </w:r>
      <w:r w:rsidR="007F0CB1" w:rsidRPr="004E4F9C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«Выдача разрешения на ввод объекта в эксплуатацию»</w:t>
      </w:r>
      <w:r w:rsidR="007F0CB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 </w:t>
      </w:r>
      <w:proofErr w:type="gramStart"/>
      <w:r w:rsidR="007F0CB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 xml:space="preserve">( </w:t>
      </w:r>
      <w:proofErr w:type="gramEnd"/>
      <w:r w:rsidR="007F0CB1"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bidi="hi-IN"/>
        </w:rPr>
        <w:t>с изменениями от 02.08.2018 №749)</w:t>
      </w:r>
    </w:p>
    <w:p w:rsidR="002D0027" w:rsidRDefault="00E87B1E" w:rsidP="00463CE6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</w:t>
      </w:r>
      <w:r w:rsidR="00E52ECB" w:rsidRPr="003B4747">
        <w:rPr>
          <w:rFonts w:ascii="Times New Roman" w:hAnsi="Times New Roman" w:cs="Times New Roman"/>
          <w:sz w:val="24"/>
          <w:szCs w:val="24"/>
        </w:rPr>
        <w:t>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>
        <w:rPr>
          <w:rFonts w:ascii="Times New Roman" w:hAnsi="Times New Roman" w:cs="Times New Roman"/>
          <w:sz w:val="24"/>
          <w:szCs w:val="24"/>
        </w:rPr>
        <w:t>ктов</w:t>
      </w:r>
    </w:p>
    <w:p w:rsidR="00052A39" w:rsidRPr="003B4747" w:rsidRDefault="00052A39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3970"/>
        <w:gridCol w:w="1928"/>
        <w:gridCol w:w="4111"/>
      </w:tblGrid>
      <w:tr w:rsidR="0073596F" w:rsidRPr="006163B0" w:rsidTr="003769A9">
        <w:tc>
          <w:tcPr>
            <w:tcW w:w="3970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3.6.1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Группа участников отношений</w:t>
            </w:r>
          </w:p>
        </w:tc>
        <w:tc>
          <w:tcPr>
            <w:tcW w:w="1928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 xml:space="preserve">3.6.2 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6163B0" w:rsidRDefault="00083B2D" w:rsidP="00572A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 w:rsidR="00355A06"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</w:t>
            </w:r>
            <w:r w:rsidR="0073596F" w:rsidRPr="006163B0">
              <w:rPr>
                <w:rFonts w:ascii="Times New Roman" w:hAnsi="Times New Roman" w:cs="Times New Roman"/>
                <w:sz w:val="24"/>
                <w:szCs w:val="18"/>
              </w:rPr>
              <w:t>х</w:t>
            </w:r>
          </w:p>
        </w:tc>
      </w:tr>
      <w:tr w:rsidR="00D27E34" w:rsidRPr="006163B0" w:rsidTr="003769A9">
        <w:tc>
          <w:tcPr>
            <w:tcW w:w="3970" w:type="dxa"/>
          </w:tcPr>
          <w:p w:rsidR="00D27E34" w:rsidRPr="003E0D94" w:rsidRDefault="009A5744" w:rsidP="009A5744">
            <w:pPr>
              <w:pStyle w:val="a9"/>
            </w:pPr>
            <w:r>
              <w:t>Физические, юридические лица, индивидуальные предприниматели Первомайского района</w:t>
            </w:r>
          </w:p>
        </w:tc>
        <w:tc>
          <w:tcPr>
            <w:tcW w:w="1928" w:type="dxa"/>
          </w:tcPr>
          <w:p w:rsidR="00D27E34" w:rsidRPr="003E0D94" w:rsidRDefault="009A5744" w:rsidP="00AF34CE">
            <w:pPr>
              <w:pStyle w:val="a9"/>
              <w:jc w:val="center"/>
            </w:pPr>
            <w:r>
              <w:t>неопределенный круг лиц</w:t>
            </w:r>
          </w:p>
        </w:tc>
        <w:tc>
          <w:tcPr>
            <w:tcW w:w="4111" w:type="dxa"/>
          </w:tcPr>
          <w:p w:rsidR="00D27E34" w:rsidRPr="003E0D94" w:rsidRDefault="00470F50" w:rsidP="00AF34CE">
            <w:pPr>
              <w:pStyle w:val="a9"/>
              <w:jc w:val="center"/>
            </w:pPr>
            <w:r>
              <w:t>-</w:t>
            </w:r>
          </w:p>
        </w:tc>
      </w:tr>
    </w:tbl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 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lastRenderedPageBreak/>
        <w:t>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 w:rsidR="003E0D94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-</w:t>
      </w:r>
      <w:r w:rsidR="00AF31C9">
        <w:rPr>
          <w:rFonts w:ascii="Times New Roman" w:hAnsi="Times New Roman" w:cs="Times New Roman"/>
          <w:sz w:val="24"/>
          <w:szCs w:val="26"/>
        </w:rPr>
        <w:t xml:space="preserve"> </w:t>
      </w:r>
      <w:r w:rsidR="00711E40">
        <w:rPr>
          <w:rFonts w:ascii="Times New Roman" w:hAnsi="Times New Roman" w:cs="Times New Roman"/>
          <w:sz w:val="24"/>
          <w:szCs w:val="26"/>
        </w:rPr>
        <w:t>нет</w:t>
      </w:r>
    </w:p>
    <w:p w:rsidR="003E0D94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 w:rsidR="009A5744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 w:rsidR="009A5744">
        <w:rPr>
          <w:rFonts w:ascii="Times New Roman" w:hAnsi="Times New Roman" w:cs="Times New Roman"/>
          <w:sz w:val="24"/>
          <w:szCs w:val="26"/>
        </w:rPr>
        <w:t>)</w:t>
      </w:r>
    </w:p>
    <w:p w:rsidR="0079264E" w:rsidRPr="0079264E" w:rsidRDefault="0079264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3F2DFE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 района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>
        <w:rPr>
          <w:rFonts w:ascii="Times New Roman" w:hAnsi="Times New Roman" w:cs="Times New Roman"/>
          <w:sz w:val="24"/>
          <w:szCs w:val="26"/>
        </w:rPr>
        <w:t>Первомайского</w:t>
      </w:r>
      <w:r>
        <w:rPr>
          <w:rFonts w:ascii="Times New Roman" w:hAnsi="Times New Roman" w:cs="Times New Roman"/>
          <w:sz w:val="24"/>
          <w:szCs w:val="26"/>
        </w:rPr>
        <w:t xml:space="preserve">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3E0D94"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711E40" w:rsidRPr="0079264E" w:rsidRDefault="0079264E" w:rsidP="0079264E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3286" w:rsidRDefault="003F2DFE" w:rsidP="003E0D94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3B4747" w:rsidRDefault="003F2DFE" w:rsidP="003E0D94">
      <w:pPr>
        <w:pStyle w:val="ConsPlusNormal"/>
        <w:ind w:left="-578" w:firstLine="862"/>
        <w:jc w:val="both"/>
        <w:rPr>
          <w:rFonts w:ascii="Times New Roman" w:hAnsi="Times New Roman" w:cs="Times New Roman"/>
          <w:sz w:val="24"/>
          <w:szCs w:val="28"/>
        </w:rPr>
      </w:pPr>
      <w:bookmarkStart w:id="2" w:name="Par144"/>
      <w:bookmarkEnd w:id="2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3.13.Необходимые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3E0D94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3E0D94" w:rsidRDefault="003F2DFE" w:rsidP="003E0D9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3E0D94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680C1B" w:rsidRDefault="003F2DFE" w:rsidP="003E0D94">
      <w:pPr>
        <w:pStyle w:val="ConsPlusNormal"/>
        <w:ind w:left="-567" w:right="-2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8"/>
      <w:bookmarkEnd w:id="3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764CB" w:rsidRDefault="00680C1B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764CB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764CB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764CB">
        <w:rPr>
          <w:rFonts w:ascii="Times New Roman" w:eastAsia="Calibri" w:hAnsi="Times New Roman" w:cs="Times New Roman"/>
          <w:sz w:val="24"/>
          <w:szCs w:val="24"/>
        </w:rPr>
        <w:t>:</w:t>
      </w:r>
      <w:r w:rsidRPr="00E764CB">
        <w:rPr>
          <w:rFonts w:ascii="Times New Roman" w:hAnsi="Times New Roman" w:cs="Times New Roman"/>
          <w:sz w:val="24"/>
          <w:szCs w:val="24"/>
        </w:rPr>
        <w:t xml:space="preserve"> </w:t>
      </w:r>
      <w:r w:rsidR="00E764CB" w:rsidRPr="00E764CB">
        <w:rPr>
          <w:rFonts w:ascii="Times New Roman" w:hAnsi="Times New Roman" w:cs="Times New Roman"/>
          <w:sz w:val="24"/>
          <w:szCs w:val="24"/>
        </w:rPr>
        <w:t>2</w:t>
      </w:r>
      <w:r w:rsidR="00532F22" w:rsidRPr="00CC7974">
        <w:rPr>
          <w:rFonts w:ascii="Times New Roman" w:hAnsi="Times New Roman" w:cs="Times New Roman"/>
          <w:sz w:val="24"/>
          <w:szCs w:val="24"/>
        </w:rPr>
        <w:t>6</w:t>
      </w:r>
      <w:r w:rsidR="00E764CB" w:rsidRPr="00E764CB">
        <w:rPr>
          <w:rFonts w:ascii="Times New Roman" w:hAnsi="Times New Roman" w:cs="Times New Roman"/>
          <w:sz w:val="24"/>
          <w:szCs w:val="24"/>
        </w:rPr>
        <w:t>.07.2019</w:t>
      </w:r>
      <w:r w:rsidR="00690889" w:rsidRPr="00E764C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F2DFE" w:rsidRPr="00E764CB">
        <w:rPr>
          <w:rFonts w:ascii="Times New Roman" w:hAnsi="Times New Roman" w:cs="Times New Roman"/>
          <w:sz w:val="24"/>
          <w:szCs w:val="24"/>
        </w:rPr>
        <w:t>;</w:t>
      </w:r>
    </w:p>
    <w:p w:rsidR="00680C1B" w:rsidRPr="003E0D94" w:rsidRDefault="003F2DFE" w:rsidP="000053BF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9"/>
      <w:bookmarkEnd w:id="4"/>
      <w:r w:rsidRPr="003E0D94">
        <w:rPr>
          <w:rFonts w:ascii="Times New Roman" w:hAnsi="Times New Roman" w:cs="Times New Roman"/>
          <w:sz w:val="24"/>
          <w:szCs w:val="24"/>
        </w:rPr>
        <w:t>3.16.Сведения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  <w:r w:rsidR="003E0D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3E0D94" w:rsidRDefault="00680C1B" w:rsidP="000053BF">
      <w:pPr>
        <w:spacing w:after="0" w:line="240" w:lineRule="auto"/>
        <w:ind w:left="-567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052A39">
        <w:rPr>
          <w:rFonts w:ascii="Times New Roman" w:eastAsia="Calibri" w:hAnsi="Times New Roman" w:cs="Times New Roman"/>
          <w:sz w:val="24"/>
          <w:szCs w:val="24"/>
        </w:rPr>
        <w:t xml:space="preserve"> 0</w:t>
      </w:r>
      <w:r w:rsidR="001D2D95" w:rsidRPr="0073671F">
        <w:rPr>
          <w:rFonts w:ascii="Times New Roman" w:eastAsia="Calibri" w:hAnsi="Times New Roman" w:cs="Times New Roman"/>
          <w:sz w:val="24"/>
          <w:szCs w:val="24"/>
        </w:rPr>
        <w:t>9</w:t>
      </w:r>
      <w:r w:rsidR="00052A39" w:rsidRPr="00052A39">
        <w:rPr>
          <w:rFonts w:ascii="Times New Roman" w:hAnsi="Times New Roman" w:cs="Times New Roman"/>
          <w:sz w:val="24"/>
          <w:szCs w:val="24"/>
        </w:rPr>
        <w:t>.07.2019</w:t>
      </w:r>
      <w:r w:rsidRPr="00052A3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053BF" w:rsidRPr="0073671F" w:rsidRDefault="00680C1B" w:rsidP="000053BF">
      <w:pPr>
        <w:spacing w:after="0"/>
        <w:ind w:left="-567" w:firstLine="851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C7974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bookmarkStart w:id="5" w:name="Par150"/>
      <w:bookmarkEnd w:id="5"/>
      <w:r w:rsidR="007F0CB1" w:rsidRPr="00CC7974">
        <w:rPr>
          <w:rStyle w:val="a3"/>
          <w:rFonts w:ascii="Times New Roman" w:hAnsi="Times New Roman" w:cs="Times New Roman"/>
          <w:color w:val="auto"/>
          <w:sz w:val="24"/>
          <w:szCs w:val="24"/>
        </w:rPr>
        <w:t>с 09.07.2019 по 25.07.</w:t>
      </w:r>
      <w:r w:rsidR="0073671F">
        <w:rPr>
          <w:rStyle w:val="a3"/>
          <w:rFonts w:ascii="Times New Roman" w:hAnsi="Times New Roman" w:cs="Times New Roman"/>
          <w:color w:val="auto"/>
          <w:sz w:val="24"/>
          <w:szCs w:val="24"/>
        </w:rPr>
        <w:t>201</w:t>
      </w:r>
      <w:r w:rsidR="0073671F" w:rsidRPr="0073671F">
        <w:rPr>
          <w:rStyle w:val="a3"/>
          <w:rFonts w:ascii="Times New Roman" w:hAnsi="Times New Roman" w:cs="Times New Roman"/>
          <w:color w:val="auto"/>
          <w:sz w:val="24"/>
          <w:szCs w:val="24"/>
        </w:rPr>
        <w:t>9</w:t>
      </w:r>
      <w:bookmarkStart w:id="6" w:name="_GoBack"/>
      <w:bookmarkEnd w:id="6"/>
    </w:p>
    <w:p w:rsidR="00690889" w:rsidRDefault="00690889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F2DFE" w:rsidRPr="003E0D94">
        <w:rPr>
          <w:rFonts w:ascii="Times New Roman" w:hAnsi="Times New Roman" w:cs="Times New Roman"/>
          <w:sz w:val="24"/>
          <w:szCs w:val="24"/>
        </w:rPr>
        <w:t>3.17.Иные сведения, которые, по мнению органа-</w:t>
      </w:r>
      <w:r>
        <w:rPr>
          <w:rFonts w:ascii="Times New Roman" w:hAnsi="Times New Roman" w:cs="Times New Roman"/>
          <w:sz w:val="24"/>
          <w:szCs w:val="24"/>
        </w:rPr>
        <w:t>разработчика, позволяют оценить</w:t>
      </w:r>
    </w:p>
    <w:p w:rsidR="003F2DFE" w:rsidRPr="003F2DFE" w:rsidRDefault="003F2DFE" w:rsidP="000053BF">
      <w:pPr>
        <w:tabs>
          <w:tab w:val="left" w:pos="284"/>
        </w:tabs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3F2DFE" w:rsidRDefault="003F2DFE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90889" w:rsidRPr="00F346AA" w:rsidRDefault="00690889" w:rsidP="003F2DF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4C1192" w:rsidRPr="00941FB5" w:rsidRDefault="004C1192" w:rsidP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            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1FB5"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52A3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052A39" w:rsidRPr="00941FB5" w:rsidRDefault="00052A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sectPr w:rsidR="00052A39" w:rsidRPr="00941FB5" w:rsidSect="00690889">
      <w:headerReference w:type="default" r:id="rId10"/>
      <w:pgSz w:w="11906" w:h="16838"/>
      <w:pgMar w:top="426" w:right="566" w:bottom="426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0F" w:rsidRDefault="00B36E0F" w:rsidP="007A5ACF">
      <w:pPr>
        <w:spacing w:after="0" w:line="240" w:lineRule="auto"/>
      </w:pPr>
      <w:r>
        <w:separator/>
      </w:r>
    </w:p>
  </w:endnote>
  <w:endnote w:type="continuationSeparator" w:id="0">
    <w:p w:rsidR="00B36E0F" w:rsidRDefault="00B36E0F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0F" w:rsidRDefault="00B36E0F" w:rsidP="007A5ACF">
      <w:pPr>
        <w:spacing w:after="0" w:line="240" w:lineRule="auto"/>
      </w:pPr>
      <w:r>
        <w:separator/>
      </w:r>
    </w:p>
  </w:footnote>
  <w:footnote w:type="continuationSeparator" w:id="0">
    <w:p w:rsidR="00B36E0F" w:rsidRDefault="00B36E0F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D002D"/>
    <w:multiLevelType w:val="hybridMultilevel"/>
    <w:tmpl w:val="B3CACAF6"/>
    <w:lvl w:ilvl="0" w:tplc="975E7F5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053BF"/>
    <w:rsid w:val="00012BE3"/>
    <w:rsid w:val="000160C3"/>
    <w:rsid w:val="00025537"/>
    <w:rsid w:val="0003504B"/>
    <w:rsid w:val="00045BB6"/>
    <w:rsid w:val="00052A39"/>
    <w:rsid w:val="00083B2D"/>
    <w:rsid w:val="000A20B0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D2D95"/>
    <w:rsid w:val="001E4A4A"/>
    <w:rsid w:val="001F5E8B"/>
    <w:rsid w:val="00214267"/>
    <w:rsid w:val="002352D0"/>
    <w:rsid w:val="00235BAE"/>
    <w:rsid w:val="002450C3"/>
    <w:rsid w:val="00263E46"/>
    <w:rsid w:val="002973F3"/>
    <w:rsid w:val="002B65D6"/>
    <w:rsid w:val="002C163A"/>
    <w:rsid w:val="002C79C8"/>
    <w:rsid w:val="002D0027"/>
    <w:rsid w:val="003030EE"/>
    <w:rsid w:val="00307BD9"/>
    <w:rsid w:val="00311459"/>
    <w:rsid w:val="003147FC"/>
    <w:rsid w:val="00355A06"/>
    <w:rsid w:val="003769A9"/>
    <w:rsid w:val="00395047"/>
    <w:rsid w:val="003B4747"/>
    <w:rsid w:val="003C3065"/>
    <w:rsid w:val="003D01DA"/>
    <w:rsid w:val="003E0D94"/>
    <w:rsid w:val="003E1E4A"/>
    <w:rsid w:val="003E429B"/>
    <w:rsid w:val="003F2DFE"/>
    <w:rsid w:val="00404BA3"/>
    <w:rsid w:val="0042783F"/>
    <w:rsid w:val="004412D7"/>
    <w:rsid w:val="00462AAE"/>
    <w:rsid w:val="00463CE6"/>
    <w:rsid w:val="00470F50"/>
    <w:rsid w:val="0048646B"/>
    <w:rsid w:val="004949E7"/>
    <w:rsid w:val="00497B2B"/>
    <w:rsid w:val="004C1192"/>
    <w:rsid w:val="004C22B6"/>
    <w:rsid w:val="004D225C"/>
    <w:rsid w:val="004E168F"/>
    <w:rsid w:val="004E4F9C"/>
    <w:rsid w:val="004E75C1"/>
    <w:rsid w:val="00501691"/>
    <w:rsid w:val="00513B67"/>
    <w:rsid w:val="00532F22"/>
    <w:rsid w:val="0054350F"/>
    <w:rsid w:val="0054404E"/>
    <w:rsid w:val="0055120F"/>
    <w:rsid w:val="00572A3D"/>
    <w:rsid w:val="00596AA8"/>
    <w:rsid w:val="005B15C0"/>
    <w:rsid w:val="005B7253"/>
    <w:rsid w:val="005D6176"/>
    <w:rsid w:val="00612213"/>
    <w:rsid w:val="006130F6"/>
    <w:rsid w:val="006163B0"/>
    <w:rsid w:val="00625B21"/>
    <w:rsid w:val="00635064"/>
    <w:rsid w:val="00650955"/>
    <w:rsid w:val="00680C1B"/>
    <w:rsid w:val="00690889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3671F"/>
    <w:rsid w:val="007604EC"/>
    <w:rsid w:val="0078118C"/>
    <w:rsid w:val="00786CE3"/>
    <w:rsid w:val="0079264E"/>
    <w:rsid w:val="00795E67"/>
    <w:rsid w:val="007A3E2F"/>
    <w:rsid w:val="007A5ACF"/>
    <w:rsid w:val="007F0CB1"/>
    <w:rsid w:val="007F6831"/>
    <w:rsid w:val="00806740"/>
    <w:rsid w:val="00817486"/>
    <w:rsid w:val="008B0133"/>
    <w:rsid w:val="008C6037"/>
    <w:rsid w:val="009307FB"/>
    <w:rsid w:val="00934800"/>
    <w:rsid w:val="00941FB5"/>
    <w:rsid w:val="00957435"/>
    <w:rsid w:val="009A5744"/>
    <w:rsid w:val="009B750F"/>
    <w:rsid w:val="009C577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36E0F"/>
    <w:rsid w:val="00B575C1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400D"/>
    <w:rsid w:val="00C96FD6"/>
    <w:rsid w:val="00CC7974"/>
    <w:rsid w:val="00CD1BA8"/>
    <w:rsid w:val="00CD6DBE"/>
    <w:rsid w:val="00CE69D5"/>
    <w:rsid w:val="00CE7935"/>
    <w:rsid w:val="00D03286"/>
    <w:rsid w:val="00D27C99"/>
    <w:rsid w:val="00D27E34"/>
    <w:rsid w:val="00D70042"/>
    <w:rsid w:val="00D70596"/>
    <w:rsid w:val="00E0394B"/>
    <w:rsid w:val="00E04334"/>
    <w:rsid w:val="00E13DA4"/>
    <w:rsid w:val="00E2069E"/>
    <w:rsid w:val="00E362A7"/>
    <w:rsid w:val="00E52ECB"/>
    <w:rsid w:val="00E764CB"/>
    <w:rsid w:val="00E87318"/>
    <w:rsid w:val="00E87B1E"/>
    <w:rsid w:val="00EA4666"/>
    <w:rsid w:val="00EE2454"/>
    <w:rsid w:val="00EF14C9"/>
    <w:rsid w:val="00F04829"/>
    <w:rsid w:val="00F23709"/>
    <w:rsid w:val="00F3071B"/>
    <w:rsid w:val="00F346AA"/>
    <w:rsid w:val="00F80770"/>
    <w:rsid w:val="00F82BA6"/>
    <w:rsid w:val="00F852FC"/>
    <w:rsid w:val="00F90F7F"/>
    <w:rsid w:val="00FD4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m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E1185-9170-4E18-92CF-A904A90A4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16</cp:revision>
  <cp:lastPrinted>2019-05-14T11:15:00Z</cp:lastPrinted>
  <dcterms:created xsi:type="dcterms:W3CDTF">2019-09-04T08:47:00Z</dcterms:created>
  <dcterms:modified xsi:type="dcterms:W3CDTF">2019-09-05T06:28:00Z</dcterms:modified>
</cp:coreProperties>
</file>