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5165"/>
      </w:tblGrid>
      <w:tr w:rsidR="00E734E6" w:rsidRPr="00E734E6" w:rsidTr="003B58A0">
        <w:tc>
          <w:tcPr>
            <w:tcW w:w="10031" w:type="dxa"/>
            <w:shd w:val="clear" w:color="auto" w:fill="auto"/>
          </w:tcPr>
          <w:p w:rsidR="00E734E6" w:rsidRPr="00E734E6" w:rsidRDefault="00E734E6" w:rsidP="00E734E6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734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ПРИЛОЖЕНИЕ  № 1</w:t>
            </w:r>
          </w:p>
          <w:p w:rsidR="00E734E6" w:rsidRPr="00E734E6" w:rsidRDefault="00E734E6" w:rsidP="00E734E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734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 муниципальной программе Первомайского муниципального округа Тамбовской области «Социальная поддержка граждан»</w:t>
            </w:r>
            <w:r w:rsidRPr="00E7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E734E6" w:rsidRPr="00E734E6" w:rsidRDefault="00E734E6" w:rsidP="00E734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34E6" w:rsidRPr="00E734E6" w:rsidRDefault="00E734E6" w:rsidP="00E734E6">
      <w:pPr>
        <w:spacing w:after="0"/>
        <w:jc w:val="center"/>
        <w:rPr>
          <w:rFonts w:ascii="Calibri" w:eastAsia="Calibri" w:hAnsi="Calibri" w:cs="Times New Roman"/>
        </w:rPr>
      </w:pPr>
      <w:r w:rsidRPr="00E734E6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E734E6" w:rsidRPr="00E734E6" w:rsidRDefault="00E734E6" w:rsidP="00E734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4E6">
        <w:rPr>
          <w:rFonts w:ascii="Times New Roman" w:eastAsia="Calibri" w:hAnsi="Times New Roman" w:cs="Times New Roman"/>
          <w:sz w:val="28"/>
          <w:szCs w:val="28"/>
        </w:rPr>
        <w:t xml:space="preserve">показателей (индикаторов) муниципальной программы Первомайского муниципального округа Тамбовской области </w:t>
      </w:r>
    </w:p>
    <w:p w:rsidR="00E734E6" w:rsidRPr="00E734E6" w:rsidRDefault="00E734E6" w:rsidP="00E734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4E6">
        <w:rPr>
          <w:rFonts w:ascii="Times New Roman" w:eastAsia="Calibri" w:hAnsi="Times New Roman" w:cs="Times New Roman"/>
          <w:sz w:val="28"/>
          <w:szCs w:val="28"/>
        </w:rPr>
        <w:t>«Социальная поддержка граждан», подпрограмм муниципальной программы  и их значений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57"/>
        <w:gridCol w:w="241"/>
        <w:gridCol w:w="1176"/>
        <w:gridCol w:w="1418"/>
        <w:gridCol w:w="1275"/>
        <w:gridCol w:w="1276"/>
        <w:gridCol w:w="1418"/>
        <w:gridCol w:w="1275"/>
        <w:gridCol w:w="1276"/>
        <w:gridCol w:w="1843"/>
      </w:tblGrid>
      <w:tr w:rsidR="00E734E6" w:rsidRPr="00E734E6" w:rsidTr="00E734E6">
        <w:tc>
          <w:tcPr>
            <w:tcW w:w="546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98" w:type="dxa"/>
            <w:gridSpan w:val="2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Показатель (индикатор) (наименование) программы, подпрограммы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Еденица</w:t>
            </w:r>
            <w:proofErr w:type="spellEnd"/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измерения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Значения показателей</w:t>
            </w:r>
          </w:p>
        </w:tc>
      </w:tr>
      <w:tr w:rsidR="00E734E6" w:rsidRPr="00E734E6" w:rsidTr="00E734E6">
        <w:tc>
          <w:tcPr>
            <w:tcW w:w="546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</w:tr>
      <w:tr w:rsidR="00E734E6" w:rsidRPr="00E734E6" w:rsidTr="00E734E6">
        <w:tc>
          <w:tcPr>
            <w:tcW w:w="15701" w:type="dxa"/>
            <w:gridSpan w:val="11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Первомайского района Тамбовской области «Социальная поддержка граждан»</w:t>
            </w:r>
          </w:p>
        </w:tc>
      </w:tr>
      <w:tr w:rsidR="00E734E6" w:rsidRPr="00E734E6" w:rsidTr="00E734E6">
        <w:tc>
          <w:tcPr>
            <w:tcW w:w="15701" w:type="dxa"/>
            <w:gridSpan w:val="11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Цель 1. «Поддержка и развитие социально ориентированных некоммерческих организаций, осуществляющих деятельность на территории Первомайского муниципального округа»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социально ориентированных некоммерческих организаций, осуществляющих свою деятельность на территории Первомайского муниципального округа, получивших финансовую, имущественную, информационную, консультационную поддержку</w:t>
            </w:r>
          </w:p>
        </w:tc>
        <w:tc>
          <w:tcPr>
            <w:tcW w:w="117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едениц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734E6" w:rsidRPr="00E734E6" w:rsidTr="00E734E6">
        <w:tc>
          <w:tcPr>
            <w:tcW w:w="15701" w:type="dxa"/>
            <w:gridSpan w:val="11"/>
            <w:shd w:val="clear" w:color="auto" w:fill="auto"/>
          </w:tcPr>
          <w:p w:rsidR="00E734E6" w:rsidRPr="00E734E6" w:rsidRDefault="00E734E6" w:rsidP="00E734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2.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«Улучшение материального положения малообеспеченных граждан, оказавшихся по независящим от них причинам в трудной жизненной ситуации, повышение степени их социальной защищенности».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граждан, получивших единовременную материальную помощь</w:t>
            </w:r>
          </w:p>
        </w:tc>
        <w:tc>
          <w:tcPr>
            <w:tcW w:w="117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граждан, получивших единовременную материальную помощь</w:t>
            </w: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</w:tr>
      <w:tr w:rsidR="00E734E6" w:rsidRPr="00E734E6" w:rsidTr="00E734E6">
        <w:tc>
          <w:tcPr>
            <w:tcW w:w="15701" w:type="dxa"/>
            <w:gridSpan w:val="11"/>
            <w:shd w:val="clear" w:color="auto" w:fill="auto"/>
          </w:tcPr>
          <w:p w:rsidR="00E734E6" w:rsidRPr="00E734E6" w:rsidRDefault="00E734E6" w:rsidP="00E734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3.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«Обеспечение социальной и экономической устойчивости семьи»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Охват детей из многодетных семей, посещающих муниципальные образовательные организации, реализующие основную общеобразовательную программу дошкольного образования, к общему числу детей, нуждающихся в предоставлении данной меры социальной поддержки.</w:t>
            </w: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Охват детей из многодетных семей, посещающих муниципальные общеобразовательные организации 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округа,  бесплатным питанием к общему числу детей, нуждающихся в предоставлении данной меры социальной поддержки</w:t>
            </w:r>
          </w:p>
        </w:tc>
        <w:tc>
          <w:tcPr>
            <w:tcW w:w="1176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Удельный вес семей, получивших освобождение от  родительской платы за присмотр и уход, имеющих детей-инвалидов; детей-сирот, детей, оставшихся без попечения родителей; детей с туберкулезной интоксикацией, обучающихся в муниципальных образовательных организациях 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реализующих программу дошкольного образования, от общего числа семей, нуждающихся в предоставлении данной меры социальной поддержки.</w:t>
            </w:r>
          </w:p>
        </w:tc>
        <w:tc>
          <w:tcPr>
            <w:tcW w:w="1176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Охват детей,  состоящих на учете в противотуберкулезном диспансере, обучающихся муниципальных бюджетных общеобразовательных организаций муниципального округа  питанием, к общему числу детей, нуждающихся в предоставлении данной меры социальной поддержки – 100%.</w:t>
            </w:r>
          </w:p>
        </w:tc>
        <w:tc>
          <w:tcPr>
            <w:tcW w:w="1176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Охват детей,  с ограниченными возможностями здоровья, обучающихся в муниципальных бюджетных образовательных организациях муниципального округа  двухразовым питанием к общему числу детей, нуждающихся в предоставлении данной меры социальной поддержки 100%.</w:t>
            </w:r>
          </w:p>
        </w:tc>
        <w:tc>
          <w:tcPr>
            <w:tcW w:w="1176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Охват детей участников 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которые обучаются в образовательных организациях муниципального округа, реализующих программы дошкольного, начального общего, основного общего, среднего общего образования, дополнительного образования</w:t>
            </w:r>
          </w:p>
        </w:tc>
        <w:tc>
          <w:tcPr>
            <w:tcW w:w="1176" w:type="dxa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15701" w:type="dxa"/>
            <w:gridSpan w:val="11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1.Подпрограмма муниципальной программы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«Поддержка социально ориентированных некоммерческих организаций Первомайского муниципального округа »</w:t>
            </w:r>
          </w:p>
        </w:tc>
      </w:tr>
      <w:tr w:rsidR="00E734E6" w:rsidRPr="00E734E6" w:rsidTr="00E734E6">
        <w:tc>
          <w:tcPr>
            <w:tcW w:w="15701" w:type="dxa"/>
            <w:gridSpan w:val="11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мероприятие: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благоприятной среды для обеспечения деятельности социально-ориентированных некоммерческих организаций»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57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социально ориентированных некоммерческих организаций, осуществляющих свою деятельность на территории Первомайского муниципального округа, получивших финансовую, имущественную, информационную, консультационную поддержку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734E6" w:rsidRPr="00E734E6" w:rsidTr="00E734E6">
        <w:tc>
          <w:tcPr>
            <w:tcW w:w="15701" w:type="dxa"/>
            <w:gridSpan w:val="11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2.Подпрограмма муниципальной программы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«Оказание социальной адресной материальной помощи малообеспеченным семьям, малообеспеченным одиноко проживающим гражданам Первомайского муниципального округа, попавшим в трудную жизненную ситуацию»</w:t>
            </w:r>
          </w:p>
        </w:tc>
      </w:tr>
      <w:tr w:rsidR="00E734E6" w:rsidRPr="00E734E6" w:rsidTr="00E734E6">
        <w:tc>
          <w:tcPr>
            <w:tcW w:w="15701" w:type="dxa"/>
            <w:gridSpan w:val="11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мероприятие: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Улучшение материального положения малообеспеченных граждан»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57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граждан, получивших единовременную материальную помощь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57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граждан, получивших единовременную материальную помощь, от общего числа обратившихся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</w:tr>
      <w:tr w:rsidR="00E734E6" w:rsidRPr="00E734E6" w:rsidTr="00E734E6">
        <w:tc>
          <w:tcPr>
            <w:tcW w:w="15701" w:type="dxa"/>
            <w:gridSpan w:val="11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Подпрограмма муниципальной программы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«Совершенствование социального обслуживания семей с детьми Первомайского муниципального округа»</w:t>
            </w: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1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«Оказание социальной поддержки многодетным семьям»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57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Охват детей из многодетных семей, посещающих муниципальные образовательные организации муниципального округа, реализующие основную общеобразовательную программу дошкольного образования, к общему числу детей, нуждающихся в предоставлении данной меры социальной поддержки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957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Охват детей из многодетных семей, посещающих муниципальные общеобразовательные организации 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бесплатным питанием к общему числу детей, нуждающихся в предоставлении данной меры социальной поддержки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15701" w:type="dxa"/>
            <w:gridSpan w:val="11"/>
            <w:shd w:val="clear" w:color="auto" w:fill="auto"/>
          </w:tcPr>
          <w:p w:rsidR="00E734E6" w:rsidRPr="00E734E6" w:rsidRDefault="00E734E6" w:rsidP="00E734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2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:»Дополнительные меры социальной поддержки отдельным категориям граждан»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957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Удельный вес семей, получивших освобождение от  родительской платы за присмотр и уход, имеющих детей-инвалидов; детей-сирот, детей, оставшихся 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без попечения родителей; детей с туберкулезной интоксикацией, обучающихся в муниципальных образовательных организациях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реализующих программу дошкольного образования, от общего числа семей, нуждающихся в предоставлении данной меры социальной поддержки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957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Охват детей,  состоящих на учете в противотуберкулезном диспансере, обучающихся муниципальных бюджетных общеобразовательных организаций  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Pr="00E73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питанием, к общему числу детей, нуждающихся в предоставлении данной меры социальной поддержки – 100%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957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детей,  с ограниченными возможностями здоровья, обучающихся в муниципальных бюджетных образовательных организациях  муниципального округа двухразовым питанием к общему числу детей, нуждающихся в предоставлении данной  меры социальной предоставлении данной меры социальной поддержки – 100%.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734E6" w:rsidRPr="00E734E6" w:rsidTr="00E734E6">
        <w:tc>
          <w:tcPr>
            <w:tcW w:w="546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957" w:type="dxa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4E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Охват детей участников 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которые обучаются в образовательных организациях муниципального округа, реализующих программы дошкольного, начального общего, основного общего, среднего общего образования, дополнительного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E734E6" w:rsidRPr="00E734E6" w:rsidRDefault="00E734E6" w:rsidP="00E73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023"/>
      </w:tblGrid>
      <w:tr w:rsidR="00E734E6" w:rsidRPr="00E734E6" w:rsidTr="00E734E6">
        <w:tc>
          <w:tcPr>
            <w:tcW w:w="10173" w:type="dxa"/>
          </w:tcPr>
          <w:p w:rsidR="00E734E6" w:rsidRPr="00E734E6" w:rsidRDefault="00E734E6" w:rsidP="00E734E6">
            <w:pPr>
              <w:spacing w:line="274" w:lineRule="exact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5023" w:type="dxa"/>
          </w:tcPr>
          <w:p w:rsidR="00E734E6" w:rsidRPr="00E734E6" w:rsidRDefault="00E734E6" w:rsidP="00E734E6">
            <w:pPr>
              <w:spacing w:line="274" w:lineRule="exact"/>
              <w:jc w:val="center"/>
              <w:rPr>
                <w:spacing w:val="-1"/>
                <w:sz w:val="28"/>
                <w:szCs w:val="28"/>
              </w:rPr>
            </w:pPr>
            <w:r w:rsidRPr="00E734E6">
              <w:rPr>
                <w:spacing w:val="-1"/>
                <w:sz w:val="28"/>
                <w:szCs w:val="28"/>
              </w:rPr>
              <w:t>ПРИЛОЖЕНИЕ  № 2</w:t>
            </w:r>
          </w:p>
          <w:p w:rsidR="00E734E6" w:rsidRPr="00E734E6" w:rsidRDefault="00E734E6" w:rsidP="00E734E6">
            <w:pPr>
              <w:spacing w:line="274" w:lineRule="exact"/>
              <w:jc w:val="both"/>
              <w:rPr>
                <w:spacing w:val="-1"/>
                <w:sz w:val="28"/>
                <w:szCs w:val="28"/>
              </w:rPr>
            </w:pPr>
            <w:r w:rsidRPr="00E734E6">
              <w:rPr>
                <w:spacing w:val="-1"/>
                <w:sz w:val="28"/>
                <w:szCs w:val="28"/>
              </w:rPr>
              <w:t>к муниципальной программе Первомайского муниципального округа Тамбовской области «Социальная поддержка граждан»</w:t>
            </w:r>
          </w:p>
        </w:tc>
      </w:tr>
    </w:tbl>
    <w:p w:rsidR="00E734E6" w:rsidRPr="00E734E6" w:rsidRDefault="00E734E6" w:rsidP="00E734E6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34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Перечень </w:t>
      </w:r>
    </w:p>
    <w:p w:rsidR="00E734E6" w:rsidRPr="00E734E6" w:rsidRDefault="00E734E6" w:rsidP="00E734E6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34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мероприятий муниципальной программы Первомайского муниципального округа Тамбовской области</w:t>
      </w:r>
    </w:p>
    <w:p w:rsidR="00E734E6" w:rsidRPr="00E734E6" w:rsidRDefault="00E734E6" w:rsidP="00E734E6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9"/>
        <w:gridCol w:w="1985"/>
        <w:gridCol w:w="142"/>
        <w:gridCol w:w="1984"/>
        <w:gridCol w:w="851"/>
        <w:gridCol w:w="992"/>
        <w:gridCol w:w="992"/>
        <w:gridCol w:w="1134"/>
        <w:gridCol w:w="1276"/>
        <w:gridCol w:w="1134"/>
        <w:gridCol w:w="1134"/>
        <w:gridCol w:w="992"/>
      </w:tblGrid>
      <w:tr w:rsidR="00E734E6" w:rsidRPr="00E734E6" w:rsidTr="003B58A0">
        <w:trPr>
          <w:trHeight w:val="76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№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Наименование подпрограммы, основного мероприятия, ведомственной целевой программы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Ожидаемые непосредственные результаты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Объемы финансирования, </w:t>
            </w:r>
            <w:proofErr w:type="spellStart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тыс</w:t>
            </w:r>
            <w:proofErr w:type="gramStart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.р</w:t>
            </w:r>
            <w:proofErr w:type="gramEnd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ублей</w:t>
            </w:r>
            <w:proofErr w:type="spellEnd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, в </w:t>
            </w:r>
            <w:proofErr w:type="spellStart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т.ч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Значение (по годам реализации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По годам,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Внебюджетные средства</w:t>
            </w:r>
          </w:p>
        </w:tc>
      </w:tr>
      <w:tr w:rsidR="00E734E6" w:rsidRPr="00E734E6" w:rsidTr="003B58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11</w:t>
            </w:r>
          </w:p>
        </w:tc>
      </w:tr>
      <w:tr w:rsidR="00E734E6" w:rsidRPr="00E734E6" w:rsidTr="003B58A0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Подпрограмма 1</w:t>
            </w: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«Поддержка социально ориентированных некоммерческих </w:t>
            </w: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организаций Первомайского муниципального округа</w:t>
            </w: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»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lang w:eastAsia="ru-RU"/>
              </w:rPr>
              <w:t>Оказание финансовой, имущественной, информационной, консультационной поддержки социально ориентированным некоммерческим организациям.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Отдел организационной работы, </w:t>
            </w: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lang w:eastAsia="ru-RU"/>
              </w:rPr>
              <w:t>информатизации  и общественных связей администрации Первомайского муниципального округа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Позволит создать механизм оказания поддержки со-</w:t>
            </w:r>
            <w:proofErr w:type="spellStart"/>
            <w:r w:rsidRPr="00E734E6">
              <w:rPr>
                <w:rFonts w:ascii="Times New Roman" w:eastAsia="Calibri" w:hAnsi="Times New Roman" w:cs="Times New Roman"/>
              </w:rPr>
              <w:t>циально</w:t>
            </w:r>
            <w:proofErr w:type="spellEnd"/>
            <w:r w:rsidRPr="00E734E6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E734E6">
              <w:rPr>
                <w:rFonts w:ascii="Times New Roman" w:eastAsia="Calibri" w:hAnsi="Times New Roman" w:cs="Times New Roman"/>
              </w:rPr>
              <w:t>ориен</w:t>
            </w:r>
            <w:proofErr w:type="spellEnd"/>
            <w:r w:rsidRPr="00E734E6">
              <w:rPr>
                <w:rFonts w:ascii="Times New Roman" w:eastAsia="Calibri" w:hAnsi="Times New Roman" w:cs="Times New Roman"/>
              </w:rPr>
              <w:t xml:space="preserve">-тированных некоммерческих </w:t>
            </w:r>
            <w:proofErr w:type="gramStart"/>
            <w:r w:rsidRPr="00E734E6">
              <w:rPr>
                <w:rFonts w:ascii="Times New Roman" w:eastAsia="Calibri" w:hAnsi="Times New Roman" w:cs="Times New Roman"/>
              </w:rPr>
              <w:t>организаций</w:t>
            </w:r>
            <w:proofErr w:type="gramEnd"/>
            <w:r w:rsidRPr="00E734E6">
              <w:rPr>
                <w:rFonts w:ascii="Times New Roman" w:eastAsia="Calibri" w:hAnsi="Times New Roman" w:cs="Times New Roman"/>
              </w:rPr>
              <w:t xml:space="preserve"> деятельность которых направлена на решение социальных проблем муниципального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Итого по программе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Программа 2</w:t>
            </w: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«Оказание социальной </w:t>
            </w:r>
            <w:r w:rsidRPr="00E734E6">
              <w:rPr>
                <w:rFonts w:ascii="Times New Roman" w:eastAsia="Calibri" w:hAnsi="Times New Roman" w:cs="Times New Roman"/>
              </w:rPr>
              <w:t xml:space="preserve">адресной материальной помощи малообеспеченным семьям, малообеспеченным </w:t>
            </w:r>
            <w:r>
              <w:rPr>
                <w:rFonts w:ascii="Times New Roman" w:eastAsia="Calibri" w:hAnsi="Times New Roman" w:cs="Times New Roman"/>
              </w:rPr>
              <w:t xml:space="preserve">одиноко проживающим гражданам и </w:t>
            </w:r>
            <w:r w:rsidRPr="00E734E6">
              <w:rPr>
                <w:rFonts w:ascii="Times New Roman" w:eastAsia="Calibri" w:hAnsi="Times New Roman" w:cs="Times New Roman"/>
              </w:rPr>
              <w:t>гражданам Первомайского муниципального округа, попавшим в трудную жизненную ситуацию»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 xml:space="preserve">Оказание социальной адресной материальной помощи малообеспеченным семьям, малообеспеченным одиноко проживающим гражданам </w:t>
            </w:r>
            <w:r>
              <w:rPr>
                <w:rFonts w:ascii="Times New Roman" w:eastAsia="Calibri" w:hAnsi="Times New Roman" w:cs="Times New Roman"/>
              </w:rPr>
              <w:t>и гражданам Первомайского муниципального округа</w:t>
            </w:r>
            <w:r w:rsidRPr="00E734E6">
              <w:rPr>
                <w:rFonts w:ascii="Times New Roman" w:eastAsia="Calibri" w:hAnsi="Times New Roman" w:cs="Times New Roman"/>
              </w:rPr>
              <w:t xml:space="preserve"> попавшим в трудную жизненную ситуацию»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 xml:space="preserve">Отдел </w:t>
            </w:r>
            <w:proofErr w:type="spellStart"/>
            <w:proofErr w:type="gramStart"/>
            <w:r w:rsidRPr="00E734E6">
              <w:rPr>
                <w:rFonts w:ascii="Times New Roman" w:eastAsia="Calibri" w:hAnsi="Times New Roman" w:cs="Times New Roman"/>
                <w:lang w:eastAsia="ru-RU"/>
              </w:rPr>
              <w:t>организа-ционной</w:t>
            </w:r>
            <w:proofErr w:type="spellEnd"/>
            <w:proofErr w:type="gramEnd"/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  работы, информатизации  и общественных связей администрации Первомайского муниципального округа</w:t>
            </w: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Позволит добиться позитивного  изменения ситуации, связанной с улучшением материального положения малообеспеченных граждан района и повысить степень их защищенности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Итого по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lastRenderedPageBreak/>
              <w:t xml:space="preserve">Подпрограмма 3 </w:t>
            </w: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«Совершенствование социального обслуживания семей с детьми Первомайского муниципального округа»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Основное мероприятие 1.</w:t>
            </w: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«Оказание социальной поддержки многодетным семьям»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Отдел образования администрации Первомайского муниципального округа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 xml:space="preserve">  </w:t>
            </w:r>
            <w:r w:rsidR="003B58A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3B58A0">
              <w:rPr>
                <w:rFonts w:ascii="Times New Roman" w:eastAsia="Calibri" w:hAnsi="Times New Roman" w:cs="Times New Roman"/>
              </w:rPr>
              <w:t>408</w:t>
            </w:r>
            <w:r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 xml:space="preserve">  </w:t>
            </w:r>
            <w:r w:rsidR="003B58A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3B58A0">
              <w:rPr>
                <w:rFonts w:ascii="Times New Roman" w:eastAsia="Calibri" w:hAnsi="Times New Roman" w:cs="Times New Roman"/>
              </w:rPr>
              <w:t>408</w:t>
            </w:r>
            <w:r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1408</w:t>
            </w:r>
            <w:r w:rsidR="00E734E6" w:rsidRPr="00E734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Обеспечение мер социальной поддержки многодетных семей в части предоставления бесплатного   питания </w:t>
            </w:r>
            <w:proofErr w:type="gramStart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обучающимся</w:t>
            </w:r>
            <w:proofErr w:type="gramEnd"/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Отдел образования администрации Первомайского муниципального округа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A0">
              <w:rPr>
                <w:rFonts w:ascii="Times New Roman" w:eastAsia="Calibri" w:hAnsi="Times New Roman" w:cs="Times New Roman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B58A0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A0">
              <w:rPr>
                <w:rFonts w:ascii="Times New Roman" w:eastAsia="Calibri" w:hAnsi="Times New Roman" w:cs="Times New Roman"/>
              </w:rPr>
              <w:t>3067,7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B58A0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B58A0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3B58A0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3B58A0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3B58A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3067</w:t>
            </w:r>
            <w:r w:rsidR="00E734E6"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 xml:space="preserve">Предоставление бесплатного проезда </w:t>
            </w:r>
            <w:proofErr w:type="gramStart"/>
            <w:r w:rsidRPr="00E734E6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E734E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734E6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E734E6">
              <w:rPr>
                <w:rFonts w:ascii="Times New Roman" w:eastAsia="Calibri" w:hAnsi="Times New Roman" w:cs="Times New Roman"/>
              </w:rPr>
              <w:t xml:space="preserve"> в образовательных организациях  и организациях </w:t>
            </w:r>
            <w:r w:rsidRPr="00E734E6">
              <w:rPr>
                <w:rFonts w:ascii="Times New Roman" w:eastAsia="Calibri" w:hAnsi="Times New Roman" w:cs="Times New Roman"/>
              </w:rPr>
              <w:lastRenderedPageBreak/>
              <w:t>профессионального образования из многодетных семей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734E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Отдел строительства, архитектуры и жилищно-коммунального хозяйства </w:t>
            </w:r>
            <w:r w:rsidRPr="00E734E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администрации Первомайского муниципального округа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42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lastRenderedPageBreak/>
              <w:t>Основное мероприятие 2</w:t>
            </w: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. «Дополнительные меры социальной поддержки отдельным категориям граждан»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3.4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lang w:eastAsia="ru-RU"/>
              </w:rPr>
              <w:t>Обеспечение мер социальной поддержки семьям, имеющим детей-инвалидов; детей-сирот, детей, оставшихся без попечения родителей; детей с туберкулезной интоксикацией, обучающихся в муниципальных образовательных организациях района, реализующих программу дошкольного образования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Отдел образования администрации Первомайского муниципального округа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3.5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Обеспечение мер социальной поддержки семьям, имеющим детей, состоящих на учете в противотуберкулезном диспансере, обуч</w:t>
            </w:r>
            <w:r>
              <w:rPr>
                <w:rFonts w:ascii="Times New Roman" w:eastAsia="Calibri" w:hAnsi="Times New Roman" w:cs="Times New Roman"/>
              </w:rPr>
              <w:t xml:space="preserve">ающихся муниципальных бюджетных </w:t>
            </w:r>
            <w:proofErr w:type="spellStart"/>
            <w:proofErr w:type="gramStart"/>
            <w:r w:rsidRPr="00E734E6">
              <w:rPr>
                <w:rFonts w:ascii="Times New Roman" w:eastAsia="Calibri" w:hAnsi="Times New Roman" w:cs="Times New Roman"/>
              </w:rPr>
              <w:t>общеобра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E734E6">
              <w:rPr>
                <w:rFonts w:ascii="Times New Roman" w:eastAsia="Calibri" w:hAnsi="Times New Roman" w:cs="Times New Roman"/>
              </w:rPr>
              <w:lastRenderedPageBreak/>
              <w:t>зовательны</w:t>
            </w:r>
            <w:r>
              <w:rPr>
                <w:rFonts w:ascii="Times New Roman" w:eastAsia="Calibri" w:hAnsi="Times New Roman" w:cs="Times New Roman"/>
              </w:rPr>
              <w:t>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организаций муниципального округа</w:t>
            </w:r>
            <w:r w:rsidRPr="00E734E6">
              <w:rPr>
                <w:rFonts w:ascii="Times New Roman" w:eastAsia="Calibri" w:hAnsi="Times New Roman" w:cs="Times New Roman"/>
              </w:rPr>
              <w:t>, в части предоставления питания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lastRenderedPageBreak/>
              <w:t>Отдел образования администрации Первомайского муниципального округа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lastRenderedPageBreak/>
              <w:t>3.6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734E6">
              <w:rPr>
                <w:rFonts w:ascii="Times New Roman" w:eastAsia="Calibri" w:hAnsi="Times New Roman" w:cs="Times New Roman"/>
                <w:lang w:eastAsia="ru-RU"/>
              </w:rPr>
              <w:t>Обеспечение мер социальной поддержки семьям, имеющим детей с ограниченными возможностями здоровья, обучающихся в муниципальных бюджетных об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разовательных организаций муниципального округа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t>, в части предоставления двухразового питания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Отдел образования администрации Первомайского муниципального округа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1170,0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3.7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областей, дети которых обучаются в образовательных организациях Первомайского муниципального округа в виде освобождения от платы за горячее питание детей, обучающихся  в образовательных организациях Первомайского муниципального округа, реализующих программы  начального общего, основного общего, среднего общего образования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lastRenderedPageBreak/>
              <w:t>Отдел образования администрации Первомайского муниципального округа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3B58A0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  <w:lastRenderedPageBreak/>
              <w:t>3.8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образовательных организациях Первомайского муниципального округа в виде освобождения от родительской платы, взимаемой с родителей (законных представителей) за присмотр и уход за детьми в образовательных организациях района, реализующих программы дошкольного образования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lastRenderedPageBreak/>
              <w:t>Отдел образования администрации Первомайского муниципального округа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  <w:lastRenderedPageBreak/>
              <w:t>3.9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образовательных организациях 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Первомайского муниципального округа в виде освобождения  от  взимания стоимости обучения за платные образовательные услуги реализующих программы дошкольного, начального общего, основного общего, среднего общего образования, дополнительного образования</w:t>
            </w:r>
            <w:proofErr w:type="gramEnd"/>
          </w:p>
          <w:p w:rsid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lastRenderedPageBreak/>
              <w:t>Отдел образования администрации Первомайского муниципального округа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lastRenderedPageBreak/>
              <w:t>3.7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Предоставление льготного проезда в общественном транспорте для отдельных категорий граждан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 xml:space="preserve">Отдел строительства, архитектуры и жилищно-коммунального хозяйства администрации Первомайского муниципального округа  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Шт.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9506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9506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9506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9506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BB79CE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   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9506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9506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9506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lastRenderedPageBreak/>
              <w:t>3.8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  <w:proofErr w:type="gramStart"/>
            <w:r w:rsidRPr="00E734E6">
              <w:rPr>
                <w:rFonts w:ascii="Times New Roman" w:eastAsia="Calibri" w:hAnsi="Times New Roman" w:cs="Times New Roman"/>
              </w:rPr>
              <w:t>Предоставление бесплатного проезда категориям лиц, предусмотренных Законом Тамбовской области от 01.06.2009 №533-З  «О дополнительных мерах социальной поддержки инвалидов и участников Великой Отечественной войны 1941-1945 годов,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 и лиц, награжденных знаком «Жителю блокадного Ленинграда»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Отдел строительства, архитектуры и жилищно-коммунального хозяйства администрации Первомайского муниципального округа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Шт.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rPr>
          <w:trHeight w:val="73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lastRenderedPageBreak/>
              <w:t>3.9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Обеспечение мер социальной поддержки  в виде единовременной  выплаты при рождении первого ребенка женщинам до 25 лет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Отдел </w:t>
            </w:r>
            <w:proofErr w:type="spellStart"/>
            <w:proofErr w:type="gramStart"/>
            <w:r w:rsidRPr="00E734E6">
              <w:rPr>
                <w:rFonts w:ascii="Times New Roman" w:eastAsia="Calibri" w:hAnsi="Times New Roman" w:cs="Times New Roman"/>
                <w:lang w:eastAsia="ru-RU"/>
              </w:rPr>
              <w:t>организа-ционной</w:t>
            </w:r>
            <w:proofErr w:type="spellEnd"/>
            <w:proofErr w:type="gramEnd"/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  работы, информатизации и общественных связей администрации </w:t>
            </w:r>
            <w:r w:rsidRPr="00E734E6">
              <w:rPr>
                <w:rFonts w:ascii="Times New Roman" w:eastAsia="Calibri" w:hAnsi="Times New Roman" w:cs="Times New Roman"/>
              </w:rPr>
              <w:t>Первомайского муниципального округа</w:t>
            </w:r>
          </w:p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Итого по программе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BB79CE" w:rsidRDefault="00E734E6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6</w:t>
            </w:r>
            <w:r w:rsidR="00BB79CE">
              <w:rPr>
                <w:rFonts w:ascii="Times New Roman" w:eastAsia="Calibri" w:hAnsi="Times New Roman" w:cs="Times New Roman"/>
              </w:rPr>
              <w:t>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34E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BB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4</w:t>
            </w:r>
            <w:r w:rsidR="00BB79CE">
              <w:rPr>
                <w:rFonts w:ascii="Times New Roman" w:eastAsia="Calibri" w:hAnsi="Times New Roman" w:cs="Times New Roman"/>
              </w:rPr>
              <w:t>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BB79CE" w:rsidRDefault="00BB79CE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BB7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BB79CE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  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</w:tbl>
    <w:p w:rsidR="00E734E6" w:rsidRPr="00E734E6" w:rsidRDefault="00E734E6" w:rsidP="00E73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right="2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right="2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8"/>
        <w:tblW w:w="0" w:type="auto"/>
        <w:tblInd w:w="2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5"/>
        <w:gridCol w:w="4456"/>
      </w:tblGrid>
      <w:tr w:rsidR="00E734E6" w:rsidRPr="00E734E6" w:rsidTr="00E734E6">
        <w:tc>
          <w:tcPr>
            <w:tcW w:w="7975" w:type="dxa"/>
          </w:tcPr>
          <w:p w:rsidR="00E734E6" w:rsidRPr="00E734E6" w:rsidRDefault="00E734E6" w:rsidP="00E734E6">
            <w:pPr>
              <w:ind w:right="2770"/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</w:tcPr>
          <w:p w:rsidR="00E734E6" w:rsidRPr="00E734E6" w:rsidRDefault="00E734E6" w:rsidP="00E734E6">
            <w:pPr>
              <w:spacing w:line="274" w:lineRule="exact"/>
              <w:jc w:val="center"/>
              <w:rPr>
                <w:spacing w:val="-1"/>
                <w:sz w:val="28"/>
                <w:szCs w:val="28"/>
              </w:rPr>
            </w:pPr>
            <w:r w:rsidRPr="00E734E6">
              <w:rPr>
                <w:spacing w:val="-1"/>
                <w:sz w:val="28"/>
                <w:szCs w:val="28"/>
              </w:rPr>
              <w:t>ПРИЛОЖЕНИЕ  №3</w:t>
            </w:r>
          </w:p>
          <w:p w:rsidR="00E734E6" w:rsidRPr="00E734E6" w:rsidRDefault="00E734E6" w:rsidP="00E734E6">
            <w:pPr>
              <w:spacing w:line="274" w:lineRule="exact"/>
              <w:jc w:val="both"/>
              <w:rPr>
                <w:spacing w:val="-1"/>
                <w:sz w:val="28"/>
                <w:szCs w:val="28"/>
              </w:rPr>
            </w:pPr>
            <w:r w:rsidRPr="00E734E6">
              <w:rPr>
                <w:spacing w:val="-1"/>
                <w:sz w:val="28"/>
                <w:szCs w:val="28"/>
              </w:rPr>
              <w:t>к муниципальной программе Первомайского муниципального округа Тамбовской области «Социальная поддержка граждан»</w:t>
            </w:r>
          </w:p>
          <w:p w:rsidR="00E734E6" w:rsidRPr="00E734E6" w:rsidRDefault="00E734E6" w:rsidP="00E734E6">
            <w:pPr>
              <w:ind w:right="2770"/>
              <w:jc w:val="center"/>
              <w:rPr>
                <w:sz w:val="28"/>
                <w:szCs w:val="28"/>
              </w:rPr>
            </w:pPr>
          </w:p>
        </w:tc>
      </w:tr>
    </w:tbl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</w:t>
      </w:r>
      <w:r w:rsidRPr="00E73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реализации муниципальной программы </w:t>
      </w: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3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Первомайского муниципального округа </w:t>
      </w:r>
    </w:p>
    <w:p w:rsidR="00E734E6" w:rsidRPr="00E734E6" w:rsidRDefault="00E734E6" w:rsidP="00E734E6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34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счет всех источников финансирования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118"/>
        <w:gridCol w:w="1134"/>
        <w:gridCol w:w="1276"/>
        <w:gridCol w:w="1417"/>
        <w:gridCol w:w="1276"/>
        <w:gridCol w:w="1418"/>
        <w:gridCol w:w="1559"/>
      </w:tblGrid>
      <w:tr w:rsidR="00E734E6" w:rsidRPr="00E734E6" w:rsidTr="003B58A0">
        <w:tc>
          <w:tcPr>
            <w:tcW w:w="1560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Наименование муниципальной программы Первомайского муниципального округа подпрограммы муниципальной программы, мероприятия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E734E6" w:rsidRPr="00E734E6" w:rsidRDefault="00E734E6" w:rsidP="00E734E6">
            <w:pPr>
              <w:spacing w:after="0" w:line="240" w:lineRule="auto"/>
              <w:ind w:right="2770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Объемы финансирования, тыс. рублей, в </w:t>
            </w:r>
            <w:proofErr w:type="spellStart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т.ч</w:t>
            </w:r>
            <w:proofErr w:type="spellEnd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.</w:t>
            </w:r>
          </w:p>
        </w:tc>
      </w:tr>
      <w:tr w:rsidR="00E734E6" w:rsidRPr="00E734E6" w:rsidTr="003B58A0">
        <w:trPr>
          <w:trHeight w:val="1729"/>
        </w:trPr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По годам, всего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Бюджет области</w:t>
            </w:r>
          </w:p>
        </w:tc>
        <w:tc>
          <w:tcPr>
            <w:tcW w:w="1418" w:type="dxa"/>
            <w:shd w:val="clear" w:color="auto" w:fill="auto"/>
          </w:tcPr>
          <w:p w:rsidR="00E734E6" w:rsidRPr="006274E7" w:rsidRDefault="007078CE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Внебюджетные средства</w:t>
            </w:r>
          </w:p>
        </w:tc>
      </w:tr>
      <w:tr w:rsidR="00E734E6" w:rsidRPr="00E734E6" w:rsidTr="003B58A0">
        <w:tc>
          <w:tcPr>
            <w:tcW w:w="1560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Муниципальная программа Первомайского муниципального округа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«Социальная поддержка граждан»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 w:val="restart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Ответственный исполнитель</w:t>
            </w:r>
          </w:p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организа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ционной  работы,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информатизации и общественных связей 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администрации </w:t>
            </w:r>
            <w:r w:rsidRPr="00E734E6">
              <w:rPr>
                <w:rFonts w:ascii="Times New Roman" w:eastAsia="Calibri" w:hAnsi="Times New Roman" w:cs="Times New Roman"/>
              </w:rPr>
              <w:t>Первомайского муниципального округа</w:t>
            </w: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550,0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 w:val="restart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Соисполнитель</w:t>
            </w: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Отдел образования администрации </w:t>
            </w:r>
            <w:r w:rsidRPr="00E734E6">
              <w:rPr>
                <w:rFonts w:ascii="Times New Roman" w:eastAsia="Calibri" w:hAnsi="Times New Roman" w:cs="Times New Roman"/>
              </w:rPr>
              <w:t>Первомайского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6135,7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4475,7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1660,0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6135,7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4475,7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1660,0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6135,7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4475,7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1660,0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6135,7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4475,7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1660,0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6135,7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4475,7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1660,0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6135,7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4475,7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1660,0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BB79CE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6135,7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  </w:t>
            </w:r>
            <w:r w:rsidR="006834F8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4475,7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1660,0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        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Соисполнитель</w:t>
            </w: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Отдел строительства, архитектуры и жилищно-коммунального хозяйства администрации </w:t>
            </w:r>
            <w:r w:rsidRPr="00E734E6">
              <w:rPr>
                <w:rFonts w:ascii="Times New Roman" w:eastAsia="Calibri" w:hAnsi="Times New Roman" w:cs="Times New Roman"/>
              </w:rPr>
              <w:t>Первомайского муниципального округа</w:t>
            </w: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424,8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proofErr w:type="spellStart"/>
            <w:proofErr w:type="gramStart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Подпрограм-ма</w:t>
            </w:r>
            <w:proofErr w:type="spellEnd"/>
            <w:proofErr w:type="gramEnd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«Поддержка социально ориентированных некоммерческих </w:t>
            </w: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организаций Первомайского муниципального округа</w:t>
            </w: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Ответственный исполнитель</w:t>
            </w:r>
          </w:p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организа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ционной  работы,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информатизации и общественных связей 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администрации </w:t>
            </w:r>
            <w:r w:rsidRPr="00E734E6">
              <w:rPr>
                <w:rFonts w:ascii="Times New Roman" w:eastAsia="Calibri" w:hAnsi="Times New Roman" w:cs="Times New Roman"/>
              </w:rPr>
              <w:t>Первомайского муниципального округа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 xml:space="preserve">         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 250,0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 250,0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 250,0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 250,0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</w:tr>
      <w:tr w:rsidR="00E734E6" w:rsidRPr="00E734E6" w:rsidTr="003B58A0">
        <w:tc>
          <w:tcPr>
            <w:tcW w:w="1560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proofErr w:type="spellStart"/>
            <w:proofErr w:type="gramStart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lastRenderedPageBreak/>
              <w:t>Подпрограм-ма</w:t>
            </w:r>
            <w:proofErr w:type="spellEnd"/>
            <w:proofErr w:type="gramEnd"/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«Оказание социальной адресной материальной помощи малообеспеченным семьям, малообеспеченным одиноко проживающим гражданам и гражданам Первомайского района попавшим в трудную жизненную ситуацию»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Ответственный исполнитель</w:t>
            </w:r>
          </w:p>
          <w:p w:rsidR="00E734E6" w:rsidRPr="00E734E6" w:rsidRDefault="00E734E6" w:rsidP="00E7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организа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ционной  работы,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информатизации и общественных связей 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администрации </w:t>
            </w:r>
            <w:r w:rsidRPr="00E734E6">
              <w:rPr>
                <w:rFonts w:ascii="Times New Roman" w:eastAsia="Calibri" w:hAnsi="Times New Roman" w:cs="Times New Roman"/>
              </w:rPr>
              <w:t>Первомайского муниципального округа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Подпрограмма 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«Совершенствование социального обслуживания семей с детьми Первомайского района»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Исполнитель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Отдел образования администрации </w:t>
            </w:r>
            <w:r w:rsidRPr="00E734E6">
              <w:rPr>
                <w:rFonts w:ascii="Times New Roman" w:eastAsia="Calibri" w:hAnsi="Times New Roman" w:cs="Times New Roman"/>
              </w:rPr>
              <w:t>Первомайского муниципального округа</w:t>
            </w: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;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отдел строительства, архитектуры и жилищно-коммунального хозяйства администрации </w:t>
            </w:r>
            <w:r w:rsidRPr="00E734E6">
              <w:rPr>
                <w:rFonts w:ascii="Times New Roman" w:eastAsia="Calibri" w:hAnsi="Times New Roman" w:cs="Times New Roman"/>
              </w:rPr>
              <w:t>Первомайского муниципального округа;</w:t>
            </w:r>
          </w:p>
          <w:p w:rsidR="00E734E6" w:rsidRPr="00E734E6" w:rsidRDefault="00E734E6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отдел организа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ционной  работы,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информатизации и общественных связей </w:t>
            </w:r>
            <w:r w:rsidRPr="00E734E6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администрации </w:t>
            </w:r>
            <w:r w:rsidRPr="00E734E6">
              <w:rPr>
                <w:rFonts w:ascii="Times New Roman" w:eastAsia="Calibri" w:hAnsi="Times New Roman" w:cs="Times New Roman"/>
              </w:rPr>
              <w:t>Первомайского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  <w:tr w:rsidR="00E734E6" w:rsidRPr="00E734E6" w:rsidTr="003B58A0">
        <w:tc>
          <w:tcPr>
            <w:tcW w:w="156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734E6" w:rsidRPr="00E734E6" w:rsidRDefault="00E734E6" w:rsidP="00E734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7110,5</w:t>
            </w:r>
          </w:p>
        </w:tc>
        <w:tc>
          <w:tcPr>
            <w:tcW w:w="1417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4900,5</w:t>
            </w:r>
          </w:p>
        </w:tc>
        <w:tc>
          <w:tcPr>
            <w:tcW w:w="1418" w:type="dxa"/>
            <w:shd w:val="clear" w:color="auto" w:fill="auto"/>
          </w:tcPr>
          <w:p w:rsidR="00E734E6" w:rsidRPr="00E734E6" w:rsidRDefault="006834F8" w:rsidP="00E734E6">
            <w:pPr>
              <w:spacing w:after="0" w:line="274" w:lineRule="exact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2210,0</w:t>
            </w:r>
          </w:p>
        </w:tc>
        <w:tc>
          <w:tcPr>
            <w:tcW w:w="1559" w:type="dxa"/>
            <w:shd w:val="clear" w:color="auto" w:fill="auto"/>
          </w:tcPr>
          <w:p w:rsidR="00E734E6" w:rsidRPr="00E734E6" w:rsidRDefault="00E734E6" w:rsidP="00E734E6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E734E6">
              <w:rPr>
                <w:rFonts w:ascii="Times New Roman" w:eastAsia="Calibri" w:hAnsi="Times New Roman" w:cs="Times New Roman"/>
                <w:spacing w:val="-1"/>
                <w:lang w:eastAsia="ru-RU"/>
              </w:rPr>
              <w:t>-</w:t>
            </w:r>
          </w:p>
        </w:tc>
      </w:tr>
    </w:tbl>
    <w:p w:rsidR="00E734E6" w:rsidRPr="00E734E6" w:rsidRDefault="00E734E6" w:rsidP="00E734E6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E734E6" w:rsidRPr="00E734E6" w:rsidSect="00E734E6">
          <w:headerReference w:type="default" r:id="rId8"/>
          <w:footerReference w:type="default" r:id="rId9"/>
          <w:footnotePr>
            <w:numStart w:val="2"/>
          </w:footnotePr>
          <w:pgSz w:w="16834" w:h="11909" w:orient="landscape"/>
          <w:pgMar w:top="1134" w:right="567" w:bottom="426" w:left="720" w:header="720" w:footer="720" w:gutter="0"/>
          <w:cols w:space="720"/>
          <w:titlePg/>
          <w:docGrid w:linePitch="326"/>
        </w:sectPr>
      </w:pPr>
      <w:bookmarkStart w:id="0" w:name="_GoBack"/>
      <w:bookmarkEnd w:id="0"/>
    </w:p>
    <w:p w:rsidR="00865E5F" w:rsidRDefault="00865E5F"/>
    <w:sectPr w:rsidR="00865E5F" w:rsidSect="00E734E6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9B" w:rsidRDefault="00512B9B">
      <w:pPr>
        <w:spacing w:after="0" w:line="240" w:lineRule="auto"/>
      </w:pPr>
      <w:r>
        <w:separator/>
      </w:r>
    </w:p>
  </w:endnote>
  <w:endnote w:type="continuationSeparator" w:id="0">
    <w:p w:rsidR="00512B9B" w:rsidRDefault="0051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CE" w:rsidRDefault="007078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9B" w:rsidRDefault="00512B9B">
      <w:pPr>
        <w:spacing w:after="0" w:line="240" w:lineRule="auto"/>
      </w:pPr>
      <w:r>
        <w:separator/>
      </w:r>
    </w:p>
  </w:footnote>
  <w:footnote w:type="continuationSeparator" w:id="0">
    <w:p w:rsidR="00512B9B" w:rsidRDefault="0051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CE" w:rsidRDefault="007078CE">
    <w:pPr>
      <w:pStyle w:val="ac"/>
      <w:jc w:val="center"/>
    </w:pPr>
  </w:p>
  <w:p w:rsidR="007078CE" w:rsidRDefault="007078C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8A2A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DF4786"/>
    <w:multiLevelType w:val="hybridMultilevel"/>
    <w:tmpl w:val="DC0EC024"/>
    <w:lvl w:ilvl="0" w:tplc="7B8E5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1980F31"/>
    <w:multiLevelType w:val="hybridMultilevel"/>
    <w:tmpl w:val="75605826"/>
    <w:lvl w:ilvl="0" w:tplc="2F9A9E32">
      <w:start w:val="1"/>
      <w:numFmt w:val="decimal"/>
      <w:lvlText w:val="%1-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26B1DEC"/>
    <w:multiLevelType w:val="hybridMultilevel"/>
    <w:tmpl w:val="5B4615B6"/>
    <w:lvl w:ilvl="0" w:tplc="50AC32A6">
      <w:start w:val="1"/>
      <w:numFmt w:val="decimal"/>
      <w:lvlText w:val="%1."/>
      <w:lvlJc w:val="left"/>
      <w:pPr>
        <w:ind w:left="13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>
    <w:nsid w:val="267E729B"/>
    <w:multiLevelType w:val="singleLevel"/>
    <w:tmpl w:val="E40C6052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76201EE"/>
    <w:multiLevelType w:val="hybridMultilevel"/>
    <w:tmpl w:val="B708496E"/>
    <w:lvl w:ilvl="0" w:tplc="152CB1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9E767F"/>
    <w:multiLevelType w:val="singleLevel"/>
    <w:tmpl w:val="900C8CB4"/>
    <w:lvl w:ilvl="0">
      <w:start w:val="2019"/>
      <w:numFmt w:val="decimal"/>
      <w:lvlText w:val="%1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E60EEC"/>
    <w:multiLevelType w:val="hybridMultilevel"/>
    <w:tmpl w:val="DC0EC024"/>
    <w:lvl w:ilvl="0" w:tplc="7B8E5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9AD58F3"/>
    <w:multiLevelType w:val="singleLevel"/>
    <w:tmpl w:val="61C4F298"/>
    <w:lvl w:ilvl="0">
      <w:start w:val="2014"/>
      <w:numFmt w:val="decimal"/>
      <w:lvlText w:val="%1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7925E5C"/>
    <w:multiLevelType w:val="hybridMultilevel"/>
    <w:tmpl w:val="519AF38C"/>
    <w:lvl w:ilvl="0" w:tplc="0930B51A">
      <w:start w:val="1"/>
      <w:numFmt w:val="decimal"/>
      <w:lvlText w:val="%1)"/>
      <w:lvlJc w:val="left"/>
      <w:pPr>
        <w:ind w:left="155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492A1478"/>
    <w:multiLevelType w:val="hybridMultilevel"/>
    <w:tmpl w:val="239A26AC"/>
    <w:lvl w:ilvl="0" w:tplc="ED9884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D7558"/>
    <w:multiLevelType w:val="singleLevel"/>
    <w:tmpl w:val="EED867BA"/>
    <w:lvl w:ilvl="0">
      <w:start w:val="2014"/>
      <w:numFmt w:val="decimal"/>
      <w:lvlText w:val="%1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5741832"/>
    <w:multiLevelType w:val="singleLevel"/>
    <w:tmpl w:val="EED867BA"/>
    <w:lvl w:ilvl="0">
      <w:start w:val="2014"/>
      <w:numFmt w:val="decimal"/>
      <w:lvlText w:val="%1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C2E19CE"/>
    <w:multiLevelType w:val="hybridMultilevel"/>
    <w:tmpl w:val="DC0EC024"/>
    <w:lvl w:ilvl="0" w:tplc="7B8E5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DA13F7A"/>
    <w:multiLevelType w:val="singleLevel"/>
    <w:tmpl w:val="CDCCC780"/>
    <w:lvl w:ilvl="0">
      <w:start w:val="2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9A52F86"/>
    <w:multiLevelType w:val="hybridMultilevel"/>
    <w:tmpl w:val="12267EC8"/>
    <w:lvl w:ilvl="0" w:tplc="950A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7825A0"/>
    <w:multiLevelType w:val="singleLevel"/>
    <w:tmpl w:val="5AFE42EA"/>
    <w:lvl w:ilvl="0">
      <w:start w:val="2014"/>
      <w:numFmt w:val="decimal"/>
      <w:lvlText w:val="%1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9F92151"/>
    <w:multiLevelType w:val="hybridMultilevel"/>
    <w:tmpl w:val="AC40C750"/>
    <w:lvl w:ilvl="0" w:tplc="D06425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9536E"/>
    <w:multiLevelType w:val="singleLevel"/>
    <w:tmpl w:val="F8C40AE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18"/>
    <w:lvlOverride w:ilvl="0">
      <w:startOverride w:val="2"/>
    </w:lvlOverride>
  </w:num>
  <w:num w:numId="7">
    <w:abstractNumId w:val="22"/>
  </w:num>
  <w:num w:numId="8">
    <w:abstractNumId w:val="22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2019"/>
    </w:lvlOverride>
  </w:num>
  <w:num w:numId="11">
    <w:abstractNumId w:val="12"/>
  </w:num>
  <w:num w:numId="12">
    <w:abstractNumId w:val="12"/>
    <w:lvlOverride w:ilvl="0">
      <w:startOverride w:val="2014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6"/>
  </w:num>
  <w:num w:numId="16">
    <w:abstractNumId w:val="16"/>
    <w:lvlOverride w:ilvl="0">
      <w:startOverride w:val="2014"/>
    </w:lvlOverride>
  </w:num>
  <w:num w:numId="17">
    <w:abstractNumId w:val="20"/>
  </w:num>
  <w:num w:numId="18">
    <w:abstractNumId w:val="20"/>
    <w:lvlOverride w:ilvl="0">
      <w:startOverride w:val="2014"/>
    </w:lvlOverride>
  </w:num>
  <w:num w:numId="19">
    <w:abstractNumId w:val="15"/>
  </w:num>
  <w:num w:numId="20">
    <w:abstractNumId w:val="15"/>
    <w:lvlOverride w:ilvl="0">
      <w:startOverride w:val="2014"/>
    </w:lvlOverride>
  </w:num>
  <w:num w:numId="21">
    <w:abstractNumId w:val="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1"/>
  </w:num>
  <w:num w:numId="28">
    <w:abstractNumId w:val="17"/>
  </w:num>
  <w:num w:numId="29">
    <w:abstractNumId w:val="6"/>
  </w:num>
  <w:num w:numId="30">
    <w:abstractNumId w:val="5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E6"/>
    <w:rsid w:val="003B58A0"/>
    <w:rsid w:val="00512B9B"/>
    <w:rsid w:val="006274E7"/>
    <w:rsid w:val="006834F8"/>
    <w:rsid w:val="007078CE"/>
    <w:rsid w:val="00763FC2"/>
    <w:rsid w:val="007A19EB"/>
    <w:rsid w:val="00865E5F"/>
    <w:rsid w:val="00AB4199"/>
    <w:rsid w:val="00BB79CE"/>
    <w:rsid w:val="00E7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link w:val="10"/>
    <w:qFormat/>
    <w:rsid w:val="00E734E6"/>
    <w:pPr>
      <w:keepNext/>
      <w:widowControl w:val="0"/>
      <w:suppressAutoHyphens/>
      <w:autoSpaceDN w:val="0"/>
      <w:spacing w:before="240" w:after="120"/>
      <w:jc w:val="left"/>
      <w:outlineLvl w:val="0"/>
    </w:pPr>
    <w:rPr>
      <w:rFonts w:cs="Mangal"/>
      <w:b/>
      <w:bCs/>
      <w:kern w:val="3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nhideWhenUsed/>
    <w:qFormat/>
    <w:rsid w:val="00E734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34E6"/>
    <w:rPr>
      <w:rFonts w:ascii="Times New Roman" w:eastAsia="Times New Roman" w:hAnsi="Times New Roman" w:cs="Mangal"/>
      <w:b/>
      <w:bCs/>
      <w:kern w:val="3"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1"/>
    <w:link w:val="2"/>
    <w:rsid w:val="00E734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E734E6"/>
  </w:style>
  <w:style w:type="paragraph" w:styleId="a0">
    <w:name w:val="Title"/>
    <w:basedOn w:val="a"/>
    <w:link w:val="a4"/>
    <w:qFormat/>
    <w:rsid w:val="00E734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1"/>
    <w:link w:val="a0"/>
    <w:rsid w:val="00E734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E734E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E734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E734E6"/>
    <w:rPr>
      <w:color w:val="0000FF"/>
      <w:u w:val="single"/>
    </w:rPr>
  </w:style>
  <w:style w:type="character" w:styleId="a6">
    <w:name w:val="FollowedHyperlink"/>
    <w:uiPriority w:val="99"/>
    <w:unhideWhenUsed/>
    <w:rsid w:val="00E734E6"/>
    <w:rPr>
      <w:color w:val="800080"/>
      <w:u w:val="single"/>
    </w:rPr>
  </w:style>
  <w:style w:type="paragraph" w:styleId="a7">
    <w:name w:val="Body Text"/>
    <w:basedOn w:val="a"/>
    <w:link w:val="a8"/>
    <w:rsid w:val="00E734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1"/>
    <w:link w:val="a7"/>
    <w:rsid w:val="00E734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сновной шрифт абзаца1"/>
    <w:rsid w:val="00E734E6"/>
  </w:style>
  <w:style w:type="paragraph" w:customStyle="1" w:styleId="a9">
    <w:name w:val="Содержимое таблицы"/>
    <w:basedOn w:val="a"/>
    <w:rsid w:val="00E734E6"/>
    <w:pPr>
      <w:widowControl w:val="0"/>
      <w:suppressLineNumbers/>
      <w:suppressAutoHyphens/>
      <w:spacing w:after="0" w:line="100" w:lineRule="atLeast"/>
    </w:pPr>
    <w:rPr>
      <w:rFonts w:ascii="Times New Roman" w:eastAsia="Calibri" w:hAnsi="Times New Roman" w:cs="Mangal"/>
      <w:kern w:val="2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rsid w:val="00E734E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1"/>
    <w:link w:val="aa"/>
    <w:uiPriority w:val="99"/>
    <w:rsid w:val="00E734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body">
    <w:name w:val="Text body"/>
    <w:basedOn w:val="Standard"/>
    <w:rsid w:val="00E734E6"/>
    <w:pPr>
      <w:spacing w:after="120"/>
      <w:ind w:left="170"/>
    </w:pPr>
  </w:style>
  <w:style w:type="paragraph" w:customStyle="1" w:styleId="Standard">
    <w:name w:val="Standard"/>
    <w:rsid w:val="00E734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34E6"/>
    <w:pPr>
      <w:suppressLineNumbers/>
    </w:pPr>
  </w:style>
  <w:style w:type="paragraph" w:customStyle="1" w:styleId="ConsPlusDocList">
    <w:name w:val="ConsPlusDocList"/>
    <w:next w:val="Standard"/>
    <w:rsid w:val="00E734E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ConsPlusNormal">
    <w:name w:val="ConsPlusNormal"/>
    <w:rsid w:val="00E734E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E734E6"/>
    <w:pPr>
      <w:suppressAutoHyphens/>
      <w:autoSpaceDE w:val="0"/>
      <w:autoSpaceDN w:val="0"/>
      <w:spacing w:after="0" w:line="240" w:lineRule="auto"/>
    </w:pPr>
    <w:rPr>
      <w:rFonts w:ascii="Courier New" w:eastAsia="Calibri" w:hAnsi="Courier New" w:cs="Courier New"/>
      <w:kern w:val="3"/>
      <w:sz w:val="20"/>
      <w:szCs w:val="20"/>
      <w:lang w:eastAsia="zh-CN"/>
    </w:rPr>
  </w:style>
  <w:style w:type="paragraph" w:customStyle="1" w:styleId="Standarduser">
    <w:name w:val="Standard (user)"/>
    <w:rsid w:val="00E734E6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E734E6"/>
    <w:pPr>
      <w:widowControl w:val="0"/>
      <w:suppressAutoHyphens/>
      <w:autoSpaceDE w:val="0"/>
      <w:autoSpaceDN w:val="0"/>
      <w:spacing w:after="0" w:line="100" w:lineRule="atLeast"/>
    </w:pPr>
    <w:rPr>
      <w:rFonts w:ascii="Calibri" w:eastAsia="Times New Roman" w:hAnsi="Calibri" w:cs="Calibri"/>
      <w:kern w:val="3"/>
      <w:lang w:eastAsia="zh-CN"/>
    </w:rPr>
  </w:style>
  <w:style w:type="paragraph" w:styleId="ac">
    <w:name w:val="header"/>
    <w:basedOn w:val="a"/>
    <w:link w:val="ad"/>
    <w:uiPriority w:val="99"/>
    <w:rsid w:val="00E73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E734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73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1"/>
    <w:link w:val="ae"/>
    <w:uiPriority w:val="99"/>
    <w:rsid w:val="00E734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nhideWhenUsed/>
    <w:rsid w:val="00E7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E734E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E734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E734E6"/>
    <w:rPr>
      <w:b/>
      <w:bCs w:val="0"/>
      <w:color w:val="000080"/>
    </w:rPr>
  </w:style>
  <w:style w:type="paragraph" w:customStyle="1" w:styleId="ConsPlusTitle">
    <w:name w:val="ConsPlusTitle"/>
    <w:rsid w:val="00E73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E734E6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E734E6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f2">
    <w:name w:val="footnote text"/>
    <w:basedOn w:val="a"/>
    <w:link w:val="af3"/>
    <w:rsid w:val="00E7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rsid w:val="00E73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734E6"/>
    <w:rPr>
      <w:vertAlign w:val="superscript"/>
    </w:rPr>
  </w:style>
  <w:style w:type="paragraph" w:styleId="af5">
    <w:name w:val="No Spacing"/>
    <w:link w:val="af6"/>
    <w:uiPriority w:val="1"/>
    <w:qFormat/>
    <w:rsid w:val="00E734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E734E6"/>
    <w:rPr>
      <w:rFonts w:ascii="Calibri" w:eastAsia="Times New Roman" w:hAnsi="Calibri" w:cs="Times New Roman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E73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8">
    <w:name w:val="Table Grid"/>
    <w:basedOn w:val="a2"/>
    <w:rsid w:val="00E7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8"/>
    <w:uiPriority w:val="59"/>
    <w:rsid w:val="00E7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E734E6"/>
  </w:style>
  <w:style w:type="table" w:customStyle="1" w:styleId="23">
    <w:name w:val="Сетка таблицы2"/>
    <w:basedOn w:val="a2"/>
    <w:next w:val="af8"/>
    <w:uiPriority w:val="59"/>
    <w:rsid w:val="00E7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E734E6"/>
  </w:style>
  <w:style w:type="table" w:customStyle="1" w:styleId="3">
    <w:name w:val="Сетка таблицы3"/>
    <w:basedOn w:val="a2"/>
    <w:next w:val="af8"/>
    <w:uiPriority w:val="59"/>
    <w:rsid w:val="00E7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E734E6"/>
  </w:style>
  <w:style w:type="numbering" w:customStyle="1" w:styleId="111">
    <w:name w:val="Нет списка111"/>
    <w:next w:val="a3"/>
    <w:uiPriority w:val="99"/>
    <w:semiHidden/>
    <w:unhideWhenUsed/>
    <w:rsid w:val="00E734E6"/>
  </w:style>
  <w:style w:type="table" w:customStyle="1" w:styleId="4">
    <w:name w:val="Сетка таблицы4"/>
    <w:basedOn w:val="a2"/>
    <w:next w:val="af8"/>
    <w:uiPriority w:val="59"/>
    <w:rsid w:val="00E7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link w:val="10"/>
    <w:qFormat/>
    <w:rsid w:val="00E734E6"/>
    <w:pPr>
      <w:keepNext/>
      <w:widowControl w:val="0"/>
      <w:suppressAutoHyphens/>
      <w:autoSpaceDN w:val="0"/>
      <w:spacing w:before="240" w:after="120"/>
      <w:jc w:val="left"/>
      <w:outlineLvl w:val="0"/>
    </w:pPr>
    <w:rPr>
      <w:rFonts w:cs="Mangal"/>
      <w:b/>
      <w:bCs/>
      <w:kern w:val="3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nhideWhenUsed/>
    <w:qFormat/>
    <w:rsid w:val="00E734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34E6"/>
    <w:rPr>
      <w:rFonts w:ascii="Times New Roman" w:eastAsia="Times New Roman" w:hAnsi="Times New Roman" w:cs="Mangal"/>
      <w:b/>
      <w:bCs/>
      <w:kern w:val="3"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1"/>
    <w:link w:val="2"/>
    <w:rsid w:val="00E734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E734E6"/>
  </w:style>
  <w:style w:type="paragraph" w:styleId="a0">
    <w:name w:val="Title"/>
    <w:basedOn w:val="a"/>
    <w:link w:val="a4"/>
    <w:qFormat/>
    <w:rsid w:val="00E734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1"/>
    <w:link w:val="a0"/>
    <w:rsid w:val="00E734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E734E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E734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E734E6"/>
    <w:rPr>
      <w:color w:val="0000FF"/>
      <w:u w:val="single"/>
    </w:rPr>
  </w:style>
  <w:style w:type="character" w:styleId="a6">
    <w:name w:val="FollowedHyperlink"/>
    <w:uiPriority w:val="99"/>
    <w:unhideWhenUsed/>
    <w:rsid w:val="00E734E6"/>
    <w:rPr>
      <w:color w:val="800080"/>
      <w:u w:val="single"/>
    </w:rPr>
  </w:style>
  <w:style w:type="paragraph" w:styleId="a7">
    <w:name w:val="Body Text"/>
    <w:basedOn w:val="a"/>
    <w:link w:val="a8"/>
    <w:rsid w:val="00E734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1"/>
    <w:link w:val="a7"/>
    <w:rsid w:val="00E734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сновной шрифт абзаца1"/>
    <w:rsid w:val="00E734E6"/>
  </w:style>
  <w:style w:type="paragraph" w:customStyle="1" w:styleId="a9">
    <w:name w:val="Содержимое таблицы"/>
    <w:basedOn w:val="a"/>
    <w:rsid w:val="00E734E6"/>
    <w:pPr>
      <w:widowControl w:val="0"/>
      <w:suppressLineNumbers/>
      <w:suppressAutoHyphens/>
      <w:spacing w:after="0" w:line="100" w:lineRule="atLeast"/>
    </w:pPr>
    <w:rPr>
      <w:rFonts w:ascii="Times New Roman" w:eastAsia="Calibri" w:hAnsi="Times New Roman" w:cs="Mangal"/>
      <w:kern w:val="2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rsid w:val="00E734E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1"/>
    <w:link w:val="aa"/>
    <w:uiPriority w:val="99"/>
    <w:rsid w:val="00E734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body">
    <w:name w:val="Text body"/>
    <w:basedOn w:val="Standard"/>
    <w:rsid w:val="00E734E6"/>
    <w:pPr>
      <w:spacing w:after="120"/>
      <w:ind w:left="170"/>
    </w:pPr>
  </w:style>
  <w:style w:type="paragraph" w:customStyle="1" w:styleId="Standard">
    <w:name w:val="Standard"/>
    <w:rsid w:val="00E734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34E6"/>
    <w:pPr>
      <w:suppressLineNumbers/>
    </w:pPr>
  </w:style>
  <w:style w:type="paragraph" w:customStyle="1" w:styleId="ConsPlusDocList">
    <w:name w:val="ConsPlusDocList"/>
    <w:next w:val="Standard"/>
    <w:rsid w:val="00E734E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ConsPlusNormal">
    <w:name w:val="ConsPlusNormal"/>
    <w:rsid w:val="00E734E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E734E6"/>
    <w:pPr>
      <w:suppressAutoHyphens/>
      <w:autoSpaceDE w:val="0"/>
      <w:autoSpaceDN w:val="0"/>
      <w:spacing w:after="0" w:line="240" w:lineRule="auto"/>
    </w:pPr>
    <w:rPr>
      <w:rFonts w:ascii="Courier New" w:eastAsia="Calibri" w:hAnsi="Courier New" w:cs="Courier New"/>
      <w:kern w:val="3"/>
      <w:sz w:val="20"/>
      <w:szCs w:val="20"/>
      <w:lang w:eastAsia="zh-CN"/>
    </w:rPr>
  </w:style>
  <w:style w:type="paragraph" w:customStyle="1" w:styleId="Standarduser">
    <w:name w:val="Standard (user)"/>
    <w:rsid w:val="00E734E6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E734E6"/>
    <w:pPr>
      <w:widowControl w:val="0"/>
      <w:suppressAutoHyphens/>
      <w:autoSpaceDE w:val="0"/>
      <w:autoSpaceDN w:val="0"/>
      <w:spacing w:after="0" w:line="100" w:lineRule="atLeast"/>
    </w:pPr>
    <w:rPr>
      <w:rFonts w:ascii="Calibri" w:eastAsia="Times New Roman" w:hAnsi="Calibri" w:cs="Calibri"/>
      <w:kern w:val="3"/>
      <w:lang w:eastAsia="zh-CN"/>
    </w:rPr>
  </w:style>
  <w:style w:type="paragraph" w:styleId="ac">
    <w:name w:val="header"/>
    <w:basedOn w:val="a"/>
    <w:link w:val="ad"/>
    <w:uiPriority w:val="99"/>
    <w:rsid w:val="00E73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E734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73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1"/>
    <w:link w:val="ae"/>
    <w:uiPriority w:val="99"/>
    <w:rsid w:val="00E734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nhideWhenUsed/>
    <w:rsid w:val="00E7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E734E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E734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E734E6"/>
    <w:rPr>
      <w:b/>
      <w:bCs w:val="0"/>
      <w:color w:val="000080"/>
    </w:rPr>
  </w:style>
  <w:style w:type="paragraph" w:customStyle="1" w:styleId="ConsPlusTitle">
    <w:name w:val="ConsPlusTitle"/>
    <w:rsid w:val="00E73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E734E6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E734E6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f2">
    <w:name w:val="footnote text"/>
    <w:basedOn w:val="a"/>
    <w:link w:val="af3"/>
    <w:rsid w:val="00E7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rsid w:val="00E73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734E6"/>
    <w:rPr>
      <w:vertAlign w:val="superscript"/>
    </w:rPr>
  </w:style>
  <w:style w:type="paragraph" w:styleId="af5">
    <w:name w:val="No Spacing"/>
    <w:link w:val="af6"/>
    <w:uiPriority w:val="1"/>
    <w:qFormat/>
    <w:rsid w:val="00E734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E734E6"/>
    <w:rPr>
      <w:rFonts w:ascii="Calibri" w:eastAsia="Times New Roman" w:hAnsi="Calibri" w:cs="Times New Roman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E73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8">
    <w:name w:val="Table Grid"/>
    <w:basedOn w:val="a2"/>
    <w:rsid w:val="00E7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8"/>
    <w:uiPriority w:val="59"/>
    <w:rsid w:val="00E7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E734E6"/>
  </w:style>
  <w:style w:type="table" w:customStyle="1" w:styleId="23">
    <w:name w:val="Сетка таблицы2"/>
    <w:basedOn w:val="a2"/>
    <w:next w:val="af8"/>
    <w:uiPriority w:val="59"/>
    <w:rsid w:val="00E7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E734E6"/>
  </w:style>
  <w:style w:type="table" w:customStyle="1" w:styleId="3">
    <w:name w:val="Сетка таблицы3"/>
    <w:basedOn w:val="a2"/>
    <w:next w:val="af8"/>
    <w:uiPriority w:val="59"/>
    <w:rsid w:val="00E7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E734E6"/>
  </w:style>
  <w:style w:type="numbering" w:customStyle="1" w:styleId="111">
    <w:name w:val="Нет списка111"/>
    <w:next w:val="a3"/>
    <w:uiPriority w:val="99"/>
    <w:semiHidden/>
    <w:unhideWhenUsed/>
    <w:rsid w:val="00E734E6"/>
  </w:style>
  <w:style w:type="table" w:customStyle="1" w:styleId="4">
    <w:name w:val="Сетка таблицы4"/>
    <w:basedOn w:val="a2"/>
    <w:next w:val="af8"/>
    <w:uiPriority w:val="59"/>
    <w:rsid w:val="00E7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2024-01-22T07:40:00Z</cp:lastPrinted>
  <dcterms:created xsi:type="dcterms:W3CDTF">2024-01-19T14:29:00Z</dcterms:created>
  <dcterms:modified xsi:type="dcterms:W3CDTF">2024-01-24T04:58:00Z</dcterms:modified>
</cp:coreProperties>
</file>