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B7" w:rsidRDefault="00AA715D" w:rsidP="002F5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4B47">
        <w:rPr>
          <w:sz w:val="28"/>
          <w:szCs w:val="28"/>
        </w:rPr>
        <w:t xml:space="preserve">                                        </w:t>
      </w:r>
      <w:r w:rsidR="002826B1">
        <w:rPr>
          <w:sz w:val="28"/>
          <w:szCs w:val="28"/>
        </w:rPr>
        <w:t xml:space="preserve"> </w:t>
      </w:r>
      <w:r w:rsidR="002F51B7">
        <w:rPr>
          <w:sz w:val="28"/>
          <w:szCs w:val="28"/>
        </w:rPr>
        <w:t>ПРИЛОЖЕНИЕ</w:t>
      </w:r>
    </w:p>
    <w:p w:rsidR="002F51B7" w:rsidRDefault="002F51B7" w:rsidP="002F51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УТВЕРЖДЕНА</w:t>
      </w:r>
    </w:p>
    <w:p w:rsidR="002F51B7" w:rsidRDefault="002F51B7" w:rsidP="00D0620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062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D06200">
        <w:rPr>
          <w:rFonts w:ascii="Times New Roman" w:hAnsi="Times New Roman" w:cs="Times New Roman"/>
          <w:sz w:val="28"/>
          <w:szCs w:val="28"/>
        </w:rPr>
        <w:t xml:space="preserve"> </w:t>
      </w:r>
      <w:r w:rsidR="00CB4F15">
        <w:rPr>
          <w:rFonts w:ascii="Times New Roman" w:hAnsi="Times New Roman" w:cs="Times New Roman"/>
          <w:sz w:val="28"/>
          <w:szCs w:val="28"/>
        </w:rPr>
        <w:t>округа</w:t>
      </w:r>
    </w:p>
    <w:p w:rsidR="00CB4F15" w:rsidRDefault="00CB4F15" w:rsidP="00CB4F1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620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от    </w:t>
      </w:r>
      <w:r w:rsidR="004C61E3">
        <w:rPr>
          <w:rFonts w:ascii="Times New Roman" w:hAnsi="Times New Roman" w:cs="Times New Roman"/>
          <w:sz w:val="28"/>
          <w:szCs w:val="28"/>
        </w:rPr>
        <w:t>18.01.</w:t>
      </w:r>
      <w:r>
        <w:rPr>
          <w:rFonts w:ascii="Times New Roman" w:hAnsi="Times New Roman" w:cs="Times New Roman"/>
          <w:sz w:val="28"/>
          <w:szCs w:val="28"/>
        </w:rPr>
        <w:t xml:space="preserve"> 2024 №</w:t>
      </w:r>
      <w:r w:rsidR="004C61E3">
        <w:rPr>
          <w:rFonts w:ascii="Times New Roman" w:hAnsi="Times New Roman" w:cs="Times New Roman"/>
          <w:sz w:val="28"/>
          <w:szCs w:val="28"/>
        </w:rPr>
        <w:t>56</w:t>
      </w:r>
      <w:bookmarkStart w:id="0" w:name="_GoBack"/>
      <w:bookmarkEnd w:id="0"/>
    </w:p>
    <w:p w:rsidR="00860CDC" w:rsidRPr="002F51B7" w:rsidRDefault="002F51B7" w:rsidP="00CB4F1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60CDC" w:rsidRPr="006A6833" w:rsidRDefault="00860CDC" w:rsidP="00860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0CDC" w:rsidRDefault="00860CDC" w:rsidP="00860CDC">
      <w:pPr>
        <w:jc w:val="center"/>
        <w:rPr>
          <w:sz w:val="28"/>
          <w:szCs w:val="28"/>
        </w:rPr>
      </w:pPr>
    </w:p>
    <w:p w:rsidR="00837D52" w:rsidRPr="004C61E3" w:rsidRDefault="00860CDC" w:rsidP="00837D52">
      <w:pPr>
        <w:jc w:val="center"/>
        <w:rPr>
          <w:sz w:val="28"/>
        </w:rPr>
      </w:pPr>
      <w:r w:rsidRPr="006A6833">
        <w:rPr>
          <w:sz w:val="40"/>
          <w:szCs w:val="28"/>
        </w:rPr>
        <w:tab/>
      </w:r>
      <w:r w:rsidRPr="006A6833">
        <w:rPr>
          <w:sz w:val="28"/>
        </w:rPr>
        <w:t>Паспорт муниципальной программы</w:t>
      </w:r>
    </w:p>
    <w:p w:rsidR="00837D52" w:rsidRPr="00A242A2" w:rsidRDefault="00837D52" w:rsidP="00837D52">
      <w:pPr>
        <w:jc w:val="center"/>
        <w:rPr>
          <w:sz w:val="28"/>
          <w:szCs w:val="28"/>
        </w:rPr>
      </w:pPr>
      <w:r w:rsidRPr="00837D52">
        <w:rPr>
          <w:sz w:val="28"/>
          <w:szCs w:val="28"/>
        </w:rPr>
        <w:t xml:space="preserve"> </w:t>
      </w:r>
      <w:r w:rsidRPr="006A6833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A242A2">
        <w:rPr>
          <w:sz w:val="28"/>
          <w:szCs w:val="28"/>
        </w:rPr>
        <w:t>муниципального округа Тамбовской области «</w:t>
      </w:r>
      <w:proofErr w:type="gramStart"/>
      <w:r w:rsidRPr="00A242A2">
        <w:rPr>
          <w:sz w:val="28"/>
          <w:szCs w:val="28"/>
        </w:rPr>
        <w:t>Информационное</w:t>
      </w:r>
      <w:proofErr w:type="gramEnd"/>
    </w:p>
    <w:p w:rsidR="00837D52" w:rsidRDefault="00837D52" w:rsidP="00837D52">
      <w:pPr>
        <w:jc w:val="center"/>
        <w:rPr>
          <w:sz w:val="28"/>
          <w:szCs w:val="28"/>
        </w:rPr>
      </w:pPr>
      <w:r w:rsidRPr="00A242A2">
        <w:rPr>
          <w:sz w:val="28"/>
          <w:szCs w:val="28"/>
        </w:rPr>
        <w:t xml:space="preserve">обеспечение управления недвижимостью, реформирования и регулирования земельных  и имущественных отношений  </w:t>
      </w:r>
      <w:proofErr w:type="gramStart"/>
      <w:r w:rsidRPr="00A242A2">
        <w:rPr>
          <w:sz w:val="28"/>
          <w:szCs w:val="28"/>
        </w:rPr>
        <w:t>в</w:t>
      </w:r>
      <w:proofErr w:type="gramEnd"/>
      <w:r w:rsidRPr="00A242A2">
        <w:rPr>
          <w:sz w:val="28"/>
          <w:szCs w:val="28"/>
        </w:rPr>
        <w:t xml:space="preserve"> Первомайском </w:t>
      </w:r>
    </w:p>
    <w:p w:rsidR="00837D52" w:rsidRPr="00A242A2" w:rsidRDefault="00837D52" w:rsidP="00837D52">
      <w:pPr>
        <w:jc w:val="center"/>
        <w:rPr>
          <w:sz w:val="28"/>
          <w:szCs w:val="28"/>
        </w:rPr>
      </w:pPr>
      <w:proofErr w:type="gramStart"/>
      <w:r w:rsidRPr="00A242A2">
        <w:rPr>
          <w:sz w:val="28"/>
          <w:szCs w:val="28"/>
        </w:rPr>
        <w:t>муниципальном округе»</w:t>
      </w:r>
      <w:proofErr w:type="gramEnd"/>
    </w:p>
    <w:p w:rsidR="00860CDC" w:rsidRPr="006A6833" w:rsidRDefault="00860CDC" w:rsidP="00860CDC">
      <w:pPr>
        <w:jc w:val="center"/>
        <w:rPr>
          <w:sz w:val="28"/>
        </w:rPr>
      </w:pPr>
    </w:p>
    <w:p w:rsidR="00860CDC" w:rsidRDefault="00860CDC" w:rsidP="00860CDC">
      <w:pPr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584"/>
      </w:tblGrid>
      <w:tr w:rsidR="00A242A2" w:rsidRPr="00A242A2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Pr="00A242A2" w:rsidRDefault="00860CDC" w:rsidP="00AC78AB">
            <w:pPr>
              <w:snapToGrid w:val="0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Pr="00A242A2" w:rsidRDefault="00A242A2" w:rsidP="00D06200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Комитет</w:t>
            </w:r>
            <w:r w:rsidR="00860CDC" w:rsidRPr="00A242A2">
              <w:rPr>
                <w:sz w:val="28"/>
                <w:szCs w:val="28"/>
              </w:rPr>
              <w:t xml:space="preserve"> по управлению имуществом и землеустройству </w:t>
            </w:r>
            <w:r w:rsidR="00D06200">
              <w:rPr>
                <w:sz w:val="28"/>
                <w:szCs w:val="28"/>
              </w:rPr>
              <w:t xml:space="preserve">администрации </w:t>
            </w:r>
            <w:r w:rsidR="00860CDC" w:rsidRPr="00A242A2">
              <w:rPr>
                <w:sz w:val="28"/>
                <w:szCs w:val="28"/>
              </w:rPr>
              <w:t>Первомайского</w:t>
            </w:r>
            <w:r w:rsidR="00CB4F15" w:rsidRPr="00A242A2">
              <w:rPr>
                <w:sz w:val="28"/>
                <w:szCs w:val="28"/>
              </w:rPr>
              <w:t xml:space="preserve"> муниципального округа</w:t>
            </w:r>
            <w:r w:rsidR="00860CDC" w:rsidRPr="00A242A2">
              <w:rPr>
                <w:sz w:val="28"/>
                <w:szCs w:val="28"/>
              </w:rPr>
              <w:t xml:space="preserve"> </w:t>
            </w:r>
          </w:p>
        </w:tc>
      </w:tr>
      <w:tr w:rsidR="00A242A2" w:rsidRPr="00A242A2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Pr="00A242A2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Соисполнители программы (подпрограммы)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Pr="004948B1" w:rsidRDefault="00514314" w:rsidP="00BC6FFB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  <w:r w:rsidRPr="004B40DE">
              <w:rPr>
                <w:sz w:val="28"/>
                <w:szCs w:val="28"/>
              </w:rPr>
              <w:t xml:space="preserve">Отдел строительства, архитектуры и жилищно-коммунального хозяйства администрации  муниципального округа, отдел бухгалтерского учета и отчетности администрации </w:t>
            </w:r>
            <w:r w:rsidR="00D06200">
              <w:rPr>
                <w:sz w:val="28"/>
                <w:szCs w:val="28"/>
              </w:rPr>
              <w:t xml:space="preserve">Первомайского </w:t>
            </w:r>
            <w:r w:rsidR="00A242A2" w:rsidRPr="004B40DE">
              <w:rPr>
                <w:sz w:val="28"/>
                <w:szCs w:val="28"/>
              </w:rPr>
              <w:t>муниципального округа</w:t>
            </w:r>
          </w:p>
        </w:tc>
      </w:tr>
      <w:tr w:rsidR="00860CDC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60CDC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</w:t>
            </w:r>
            <w:r w:rsidR="00AA715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но-целевые инструменты (ведомственные целевые программы)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860CDC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 Обеспечение эффективного использования земли, вовлечение ее в оборот.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 Поддержка муниципального имущества в надлежащем техническом состоянии, обеспечение реализации планов и программ Первомайского</w:t>
            </w:r>
            <w:r w:rsidR="002826B1">
              <w:rPr>
                <w:sz w:val="28"/>
                <w:szCs w:val="28"/>
              </w:rPr>
              <w:t xml:space="preserve"> муниципального округа </w:t>
            </w:r>
            <w:r>
              <w:rPr>
                <w:sz w:val="28"/>
                <w:szCs w:val="28"/>
              </w:rPr>
              <w:t xml:space="preserve">по приватизации и сдачи в аренду объектов </w:t>
            </w:r>
            <w:r w:rsidR="002826B1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собственности.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</w:p>
        </w:tc>
      </w:tr>
      <w:tr w:rsidR="00860CDC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1.Проведение мероприятий по оформлению права </w:t>
            </w:r>
            <w:r w:rsidR="002826B1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собственности </w:t>
            </w:r>
            <w:r w:rsidR="002826B1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на землю;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2.Оснащение программно-техническим оборудованием, поддерживающими информационные базы данных по управлению и распоряжению земельными участками,  находящимися в собственности </w:t>
            </w:r>
            <w:r w:rsidR="002826B1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и неразграниченными землями,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земель и обеспечению поступлений платежей за землю в бюджет </w:t>
            </w:r>
            <w:r w:rsidR="00172BB4">
              <w:rPr>
                <w:sz w:val="28"/>
                <w:szCs w:val="28"/>
              </w:rPr>
              <w:lastRenderedPageBreak/>
              <w:t>муниципального округа</w:t>
            </w:r>
            <w:r>
              <w:rPr>
                <w:sz w:val="28"/>
                <w:szCs w:val="28"/>
              </w:rPr>
              <w:t>.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3.Обеспечение реализации планов и программ </w:t>
            </w:r>
            <w:r w:rsidR="00172BB4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по приватизации сдачи в аренду объектов районной собственности.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4.Обеспечение поддержки муниципального имущества в надлежащем техническом состоянии;</w:t>
            </w:r>
          </w:p>
          <w:p w:rsidR="00860CDC" w:rsidRDefault="00860CDC" w:rsidP="00AC7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5.Оптимизация структуры муниципальной собственности и  вовлечение в </w:t>
            </w:r>
            <w:proofErr w:type="gramStart"/>
            <w:r>
              <w:rPr>
                <w:sz w:val="28"/>
                <w:szCs w:val="28"/>
              </w:rPr>
              <w:t>хозяйственный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14314" w:rsidRDefault="00860CDC" w:rsidP="00172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оборот объектов муниципальной собственности Первомайского </w:t>
            </w:r>
            <w:r w:rsidR="00172BB4">
              <w:rPr>
                <w:sz w:val="28"/>
                <w:szCs w:val="28"/>
              </w:rPr>
              <w:t>муниципального округа</w:t>
            </w:r>
          </w:p>
        </w:tc>
      </w:tr>
      <w:tr w:rsidR="00860CDC" w:rsidRPr="009E457F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Pr="009E457F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программы, их значения на последний год реализации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Pr="009E457F" w:rsidRDefault="00860CDC" w:rsidP="00AC78AB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9E457F">
              <w:rPr>
                <w:sz w:val="28"/>
                <w:szCs w:val="28"/>
              </w:rPr>
              <w:t xml:space="preserve">Повышение эффективности управления   и </w:t>
            </w:r>
            <w:r>
              <w:rPr>
                <w:sz w:val="28"/>
                <w:szCs w:val="28"/>
              </w:rPr>
              <w:t>распоряжения</w:t>
            </w:r>
            <w:r w:rsidRPr="009E457F">
              <w:rPr>
                <w:sz w:val="28"/>
                <w:szCs w:val="28"/>
              </w:rPr>
              <w:t xml:space="preserve"> земельными ресурсами, являющимися муниципальной собственностью Первомайского</w:t>
            </w:r>
            <w:r w:rsidR="00661A1D">
              <w:rPr>
                <w:sz w:val="28"/>
                <w:szCs w:val="28"/>
              </w:rPr>
              <w:t xml:space="preserve"> муниципального округа</w:t>
            </w:r>
            <w:r w:rsidRPr="009E457F">
              <w:rPr>
                <w:sz w:val="28"/>
                <w:szCs w:val="28"/>
              </w:rPr>
              <w:t xml:space="preserve"> позволит, прежде всего, увеличить доходную часть районного бюджета за счет средств от продажи земельных участков и систематического поступления арендных платежей за землю на 4 %.</w:t>
            </w:r>
            <w:proofErr w:type="gramEnd"/>
          </w:p>
          <w:p w:rsidR="00860CDC" w:rsidRPr="009E457F" w:rsidRDefault="00860CDC" w:rsidP="00AC78AB">
            <w:pPr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t>Обеспечение поддержки муниципального имущества в надлежащем техническом состоянии позволит увеличить срок его эксплуатации, приведет к увеличению размера арендной платы за использование имущества, что будет способствовать увеличению неналоговых поступлений в бюджет</w:t>
            </w:r>
            <w:r w:rsidR="00F87143">
              <w:rPr>
                <w:sz w:val="28"/>
                <w:szCs w:val="28"/>
              </w:rPr>
              <w:t xml:space="preserve"> округа</w:t>
            </w:r>
            <w:r w:rsidRPr="009E457F">
              <w:rPr>
                <w:sz w:val="28"/>
                <w:szCs w:val="28"/>
              </w:rPr>
              <w:t xml:space="preserve"> в виде арендной платы</w:t>
            </w:r>
            <w:r>
              <w:rPr>
                <w:sz w:val="28"/>
                <w:szCs w:val="28"/>
              </w:rPr>
              <w:t>, поступлений от продажи</w:t>
            </w:r>
            <w:r w:rsidRPr="009E457F">
              <w:rPr>
                <w:sz w:val="28"/>
                <w:szCs w:val="28"/>
              </w:rPr>
              <w:t xml:space="preserve"> на 2%.</w:t>
            </w:r>
          </w:p>
          <w:p w:rsidR="00860CDC" w:rsidRPr="004C61E3" w:rsidRDefault="00860CDC" w:rsidP="00812320">
            <w:pPr>
              <w:jc w:val="both"/>
              <w:rPr>
                <w:sz w:val="28"/>
                <w:szCs w:val="28"/>
              </w:rPr>
            </w:pPr>
            <w:r w:rsidRPr="009E457F">
              <w:rPr>
                <w:sz w:val="28"/>
                <w:szCs w:val="28"/>
              </w:rPr>
              <w:t xml:space="preserve">Обеспечение реализации планов и программ Первомайского </w:t>
            </w:r>
            <w:r w:rsidR="00F87143">
              <w:rPr>
                <w:sz w:val="28"/>
                <w:szCs w:val="28"/>
              </w:rPr>
              <w:t>муниципального округа</w:t>
            </w:r>
            <w:r w:rsidRPr="009E457F">
              <w:rPr>
                <w:sz w:val="28"/>
                <w:szCs w:val="28"/>
              </w:rPr>
              <w:t xml:space="preserve"> по приватизации и сдачи в аренду объектов собственности позволит оптимизировать структуру собственности и привлечь дополнительные доходы в экономику Первомайского </w:t>
            </w:r>
            <w:r w:rsidR="00F87143">
              <w:rPr>
                <w:sz w:val="28"/>
                <w:szCs w:val="28"/>
              </w:rPr>
              <w:t>муниципального округа</w:t>
            </w:r>
            <w:r w:rsidRPr="009E457F">
              <w:rPr>
                <w:sz w:val="28"/>
                <w:szCs w:val="28"/>
              </w:rPr>
              <w:t xml:space="preserve"> в качестве арендной платы в размере </w:t>
            </w:r>
            <w:r w:rsidR="00812320">
              <w:rPr>
                <w:sz w:val="28"/>
                <w:szCs w:val="28"/>
              </w:rPr>
              <w:t>69-74</w:t>
            </w:r>
            <w:r w:rsidRPr="009E457F">
              <w:rPr>
                <w:sz w:val="28"/>
                <w:szCs w:val="28"/>
              </w:rPr>
              <w:t xml:space="preserve"> </w:t>
            </w:r>
            <w:proofErr w:type="spellStart"/>
            <w:r w:rsidRPr="009E457F">
              <w:rPr>
                <w:sz w:val="28"/>
                <w:szCs w:val="28"/>
              </w:rPr>
              <w:t>тыс</w:t>
            </w:r>
            <w:proofErr w:type="gramStart"/>
            <w:r w:rsidRPr="009E457F">
              <w:rPr>
                <w:sz w:val="28"/>
                <w:szCs w:val="28"/>
              </w:rPr>
              <w:t>.р</w:t>
            </w:r>
            <w:proofErr w:type="gramEnd"/>
            <w:r w:rsidRPr="009E457F">
              <w:rPr>
                <w:sz w:val="28"/>
                <w:szCs w:val="28"/>
              </w:rPr>
              <w:t>ублей</w:t>
            </w:r>
            <w:proofErr w:type="spellEnd"/>
            <w:r w:rsidR="00F87143">
              <w:rPr>
                <w:sz w:val="28"/>
                <w:szCs w:val="28"/>
              </w:rPr>
              <w:t>.</w:t>
            </w:r>
          </w:p>
          <w:p w:rsidR="00837D52" w:rsidRPr="004C61E3" w:rsidRDefault="00837D52" w:rsidP="00812320">
            <w:pPr>
              <w:jc w:val="both"/>
              <w:rPr>
                <w:sz w:val="28"/>
                <w:szCs w:val="28"/>
              </w:rPr>
            </w:pPr>
          </w:p>
        </w:tc>
      </w:tr>
      <w:tr w:rsidR="00860CDC" w:rsidRPr="006A6833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D52" w:rsidRDefault="00860CDC" w:rsidP="00837D5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6A6833">
              <w:rPr>
                <w:sz w:val="28"/>
                <w:szCs w:val="28"/>
              </w:rPr>
              <w:t xml:space="preserve">Сроки </w:t>
            </w:r>
          </w:p>
          <w:p w:rsidR="00860CDC" w:rsidRDefault="00860CDC" w:rsidP="00837D5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6A6833">
              <w:rPr>
                <w:sz w:val="28"/>
                <w:szCs w:val="28"/>
              </w:rPr>
              <w:t>реализации муниципальной программы</w:t>
            </w:r>
          </w:p>
          <w:p w:rsidR="00837D52" w:rsidRPr="00837D52" w:rsidRDefault="00837D52" w:rsidP="00837D52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CDC" w:rsidRPr="006A6833" w:rsidRDefault="000229EC" w:rsidP="00F87143">
            <w:pPr>
              <w:snapToGrid w:val="0"/>
              <w:jc w:val="both"/>
              <w:rPr>
                <w:sz w:val="28"/>
                <w:szCs w:val="28"/>
              </w:rPr>
            </w:pPr>
            <w:r w:rsidRPr="00531D9A">
              <w:rPr>
                <w:sz w:val="28"/>
                <w:szCs w:val="28"/>
                <w:lang w:eastAsia="ru-RU"/>
              </w:rPr>
              <w:t xml:space="preserve"> 202</w:t>
            </w:r>
            <w:r w:rsidR="00F87143">
              <w:rPr>
                <w:sz w:val="28"/>
                <w:szCs w:val="28"/>
                <w:lang w:eastAsia="ru-RU"/>
              </w:rPr>
              <w:t>4</w:t>
            </w:r>
            <w:r w:rsidRPr="00531D9A">
              <w:rPr>
                <w:sz w:val="28"/>
                <w:szCs w:val="28"/>
                <w:lang w:eastAsia="ru-RU"/>
              </w:rPr>
              <w:t>-2030 годы</w:t>
            </w:r>
          </w:p>
        </w:tc>
      </w:tr>
      <w:tr w:rsidR="00671427" w:rsidRPr="00671427" w:rsidTr="00AC78AB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CDC" w:rsidRPr="00671427" w:rsidRDefault="00860CDC" w:rsidP="00AC78AB">
            <w:pPr>
              <w:snapToGrid w:val="0"/>
              <w:jc w:val="both"/>
              <w:rPr>
                <w:color w:val="C0504D" w:themeColor="accent2"/>
                <w:sz w:val="28"/>
                <w:szCs w:val="28"/>
              </w:rPr>
            </w:pPr>
            <w:r w:rsidRPr="00125B4D">
              <w:rPr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570" w:rsidRPr="00A242A2" w:rsidRDefault="00853570" w:rsidP="00853570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Общие затраты на реализацию программы за счет бюджета </w:t>
            </w:r>
            <w:r w:rsidR="00860177" w:rsidRPr="00A242A2">
              <w:rPr>
                <w:sz w:val="28"/>
                <w:szCs w:val="28"/>
              </w:rPr>
              <w:t>ок</w:t>
            </w:r>
            <w:r w:rsidR="00F87143" w:rsidRPr="00A242A2">
              <w:rPr>
                <w:sz w:val="28"/>
                <w:szCs w:val="28"/>
              </w:rPr>
              <w:t>руга</w:t>
            </w:r>
            <w:r w:rsidRPr="00A242A2">
              <w:rPr>
                <w:sz w:val="28"/>
                <w:szCs w:val="28"/>
              </w:rPr>
              <w:t xml:space="preserve"> и области -</w:t>
            </w:r>
            <w:r w:rsidR="004B40DE">
              <w:rPr>
                <w:sz w:val="28"/>
                <w:szCs w:val="28"/>
              </w:rPr>
              <w:t xml:space="preserve">42811,4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, в том числе:</w:t>
            </w:r>
          </w:p>
          <w:p w:rsidR="00853570" w:rsidRPr="00A242A2" w:rsidRDefault="00853570" w:rsidP="00853570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за счет средств бюджета области-</w:t>
            </w:r>
            <w:r w:rsidR="00860177" w:rsidRPr="00A242A2">
              <w:rPr>
                <w:sz w:val="28"/>
                <w:szCs w:val="28"/>
              </w:rPr>
              <w:t>0,00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853570" w:rsidRPr="00A242A2" w:rsidRDefault="00853570" w:rsidP="00853570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за счет средств  бюджета</w:t>
            </w:r>
            <w:r w:rsidR="00860177" w:rsidRPr="00A242A2">
              <w:rPr>
                <w:sz w:val="28"/>
                <w:szCs w:val="28"/>
              </w:rPr>
              <w:t xml:space="preserve"> муниципального округа</w:t>
            </w:r>
            <w:r w:rsidRPr="00A242A2">
              <w:rPr>
                <w:sz w:val="28"/>
                <w:szCs w:val="28"/>
              </w:rPr>
              <w:t>-</w:t>
            </w:r>
            <w:r w:rsidR="004B40DE">
              <w:rPr>
                <w:sz w:val="28"/>
                <w:szCs w:val="28"/>
              </w:rPr>
              <w:lastRenderedPageBreak/>
              <w:t>42811,4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853570" w:rsidRPr="00A242A2" w:rsidRDefault="00853570" w:rsidP="00853570">
            <w:pPr>
              <w:snapToGrid w:val="0"/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в том числе по годам:</w:t>
            </w:r>
          </w:p>
          <w:p w:rsidR="00853570" w:rsidRPr="00A242A2" w:rsidRDefault="00853570" w:rsidP="0085357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2024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630,2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853570" w:rsidRPr="00A242A2" w:rsidRDefault="00853570" w:rsidP="0051431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2025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853570" w:rsidRPr="00A242A2" w:rsidRDefault="00853570" w:rsidP="0085357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202</w:t>
            </w:r>
            <w:r w:rsidR="00A242A2" w:rsidRPr="00A242A2">
              <w:rPr>
                <w:sz w:val="28"/>
                <w:szCs w:val="28"/>
              </w:rPr>
              <w:t>6</w:t>
            </w:r>
            <w:r w:rsidRPr="00A242A2">
              <w:rPr>
                <w:sz w:val="28"/>
                <w:szCs w:val="28"/>
              </w:rPr>
              <w:t xml:space="preserve">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853570" w:rsidRPr="00A242A2" w:rsidRDefault="00853570" w:rsidP="0085357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202</w:t>
            </w:r>
            <w:r w:rsidR="00A242A2" w:rsidRPr="00A242A2">
              <w:rPr>
                <w:sz w:val="28"/>
                <w:szCs w:val="28"/>
              </w:rPr>
              <w:t>7</w:t>
            </w:r>
            <w:r w:rsidRPr="00A242A2">
              <w:rPr>
                <w:sz w:val="28"/>
                <w:szCs w:val="28"/>
              </w:rPr>
              <w:t xml:space="preserve">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 xml:space="preserve">; </w:t>
            </w:r>
          </w:p>
          <w:p w:rsidR="00853570" w:rsidRPr="00A242A2" w:rsidRDefault="00853570" w:rsidP="0085357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202</w:t>
            </w:r>
            <w:r w:rsidR="00A242A2" w:rsidRPr="00A242A2">
              <w:rPr>
                <w:sz w:val="28"/>
                <w:szCs w:val="28"/>
              </w:rPr>
              <w:t>8</w:t>
            </w:r>
            <w:r w:rsidRPr="00A242A2">
              <w:rPr>
                <w:sz w:val="28"/>
                <w:szCs w:val="28"/>
              </w:rPr>
              <w:t xml:space="preserve">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;</w:t>
            </w:r>
          </w:p>
          <w:p w:rsidR="000229EC" w:rsidRPr="00A242A2" w:rsidRDefault="00853570" w:rsidP="00853570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>20</w:t>
            </w:r>
            <w:r w:rsidR="00A242A2" w:rsidRPr="00A242A2">
              <w:rPr>
                <w:sz w:val="28"/>
                <w:szCs w:val="28"/>
              </w:rPr>
              <w:t>29</w:t>
            </w:r>
            <w:r w:rsidRPr="00A242A2">
              <w:rPr>
                <w:sz w:val="28"/>
                <w:szCs w:val="28"/>
              </w:rPr>
              <w:t xml:space="preserve">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  <w:p w:rsidR="00860CDC" w:rsidRPr="00860177" w:rsidRDefault="000229EC" w:rsidP="00514314">
            <w:pPr>
              <w:jc w:val="both"/>
              <w:rPr>
                <w:color w:val="9BBB59" w:themeColor="accent3"/>
                <w:sz w:val="28"/>
                <w:szCs w:val="28"/>
              </w:rPr>
            </w:pPr>
            <w:r w:rsidRPr="00A242A2">
              <w:rPr>
                <w:sz w:val="28"/>
                <w:szCs w:val="28"/>
              </w:rPr>
              <w:t xml:space="preserve">2030 год- </w:t>
            </w:r>
            <w:r w:rsidR="004B40DE">
              <w:rPr>
                <w:sz w:val="28"/>
                <w:szCs w:val="28"/>
              </w:rPr>
              <w:t>6</w:t>
            </w:r>
            <w:r w:rsidR="00514314" w:rsidRPr="00A242A2">
              <w:rPr>
                <w:sz w:val="28"/>
                <w:szCs w:val="28"/>
              </w:rPr>
              <w:t>030,2</w:t>
            </w:r>
            <w:r w:rsidRPr="00A242A2">
              <w:rPr>
                <w:sz w:val="28"/>
                <w:szCs w:val="28"/>
              </w:rPr>
              <w:t xml:space="preserve"> </w:t>
            </w:r>
            <w:proofErr w:type="spellStart"/>
            <w:r w:rsidRPr="00A242A2">
              <w:rPr>
                <w:sz w:val="28"/>
                <w:szCs w:val="28"/>
              </w:rPr>
              <w:t>тыс</w:t>
            </w:r>
            <w:proofErr w:type="gramStart"/>
            <w:r w:rsidRPr="00A242A2">
              <w:rPr>
                <w:sz w:val="28"/>
                <w:szCs w:val="28"/>
              </w:rPr>
              <w:t>.р</w:t>
            </w:r>
            <w:proofErr w:type="gramEnd"/>
            <w:r w:rsidRPr="00A242A2">
              <w:rPr>
                <w:sz w:val="28"/>
                <w:szCs w:val="28"/>
              </w:rPr>
              <w:t>ублей</w:t>
            </w:r>
            <w:proofErr w:type="spellEnd"/>
            <w:r w:rsidRPr="00A242A2">
              <w:rPr>
                <w:sz w:val="28"/>
                <w:szCs w:val="28"/>
              </w:rPr>
              <w:t>.</w:t>
            </w:r>
          </w:p>
        </w:tc>
      </w:tr>
    </w:tbl>
    <w:p w:rsidR="00860CDC" w:rsidRPr="00671427" w:rsidRDefault="00860CDC" w:rsidP="00860CDC">
      <w:pPr>
        <w:rPr>
          <w:b/>
          <w:color w:val="C0504D" w:themeColor="accent2"/>
          <w:sz w:val="28"/>
          <w:szCs w:val="28"/>
        </w:rPr>
      </w:pPr>
    </w:p>
    <w:p w:rsidR="00860CDC" w:rsidRDefault="00860CDC" w:rsidP="00860CDC">
      <w:pPr>
        <w:ind w:left="360"/>
        <w:jc w:val="center"/>
        <w:rPr>
          <w:b/>
          <w:sz w:val="28"/>
          <w:szCs w:val="28"/>
        </w:rPr>
      </w:pPr>
    </w:p>
    <w:p w:rsidR="00860CDC" w:rsidRDefault="00860CDC" w:rsidP="00860CD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860CDC" w:rsidRDefault="00860CDC" w:rsidP="00860CDC">
      <w:pPr>
        <w:ind w:left="360"/>
        <w:jc w:val="center"/>
        <w:rPr>
          <w:b/>
          <w:sz w:val="28"/>
          <w:szCs w:val="28"/>
        </w:rPr>
      </w:pPr>
    </w:p>
    <w:p w:rsidR="00860CDC" w:rsidRDefault="00860CDC" w:rsidP="008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Мероприятия по разграничению государственной собственности на землю, целью которого является оформление прав, позволили пополнить районный бюджет за счет средств от  продажи и аренды земельных участков, находящихся в </w:t>
      </w:r>
      <w:r w:rsidR="00860177">
        <w:rPr>
          <w:sz w:val="28"/>
          <w:szCs w:val="28"/>
        </w:rPr>
        <w:t>муниципальной собственности и государственная собственность на которые не разграничена</w:t>
      </w:r>
      <w:r>
        <w:rPr>
          <w:sz w:val="28"/>
          <w:szCs w:val="28"/>
        </w:rPr>
        <w:t>.</w:t>
      </w:r>
    </w:p>
    <w:p w:rsidR="00860CDC" w:rsidRDefault="00860CDC" w:rsidP="008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дальнейшего оформления прав собственности </w:t>
      </w:r>
      <w:r w:rsidR="00860177">
        <w:rPr>
          <w:sz w:val="28"/>
          <w:szCs w:val="28"/>
        </w:rPr>
        <w:t>муниципального округа н</w:t>
      </w:r>
      <w:r>
        <w:rPr>
          <w:sz w:val="28"/>
          <w:szCs w:val="28"/>
        </w:rPr>
        <w:t xml:space="preserve">а земельные участки в целях пополнения бюджета,  и в целом для повышения эффективности управления и распоряжения имуществом </w:t>
      </w:r>
      <w:r w:rsidR="008601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необходимо продолжить осуществление соответствующих мероприятий.</w:t>
      </w:r>
    </w:p>
    <w:p w:rsidR="00860CDC" w:rsidRDefault="00860CDC" w:rsidP="008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важнейших целей программы, необходимой для создания условий устойчивого экономического развития Первомайского </w:t>
      </w:r>
      <w:r w:rsidR="008601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, является эффективное использование земли, вовлечение ее в оборот, стимулирование инвестиционной деятельности.</w:t>
      </w:r>
    </w:p>
    <w:p w:rsidR="00860CDC" w:rsidRDefault="00860CDC" w:rsidP="00860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 достижению указанной цели мешает неполнота сведений о земельных участках, подлежащих отнесению к государственной собственности неоформленные права на такие  земельные участки, а так же наличие современных автоматизированных систем и информационных технологий учета земельных участков.</w:t>
      </w:r>
    </w:p>
    <w:p w:rsidR="00860CDC" w:rsidRDefault="00860CDC" w:rsidP="00860CD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этих проблем даст возможность  реализовать конституционные нормы и гарантии права собственности на землю и иную недвижимость, активизировать вовлечение земли и иной недвижимости в гражданский оборот, создать основу для сохранения природных свойств и качеств земель в процессе их использования, сформировать базу экономически обоснованного налогообложения в части недвижимого имущества, а так же совершенствовать систему управления недвижимостью, находящейся в муниципальной собственности </w:t>
      </w:r>
      <w:r w:rsidR="00860177">
        <w:rPr>
          <w:sz w:val="28"/>
          <w:szCs w:val="28"/>
        </w:rPr>
        <w:t>муниципального</w:t>
      </w:r>
      <w:proofErr w:type="gramEnd"/>
      <w:r w:rsidR="00860177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. 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муниципального имущества Первомайского</w:t>
      </w:r>
      <w:r w:rsidR="0086017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Тамбовской области позволит продолжить работу по оптимизации структуры муниципальной собственности </w:t>
      </w:r>
      <w:r w:rsidR="0086017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стимулированию привлечения инвестиций в реальный сектор экономики и поступлению дополнительных доходов в бюджет </w:t>
      </w:r>
      <w:r w:rsidR="00860177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достижения этой цели необходимы затраты на предпродажную подготовку объектов к приватизации, в том числе: для оплаты информационного обеспечения процессов приватизации,  для проведения работ по оформлению земельных участков, изготовлению технических паспортов на объекты недвижимости казны, для рыночной оценки имущества.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необходимы затраты для определения рыночной оценки земли, имущества для передачи в аренду по рыночной стоимости</w:t>
      </w:r>
      <w:r w:rsidR="000269A8">
        <w:rPr>
          <w:sz w:val="28"/>
          <w:szCs w:val="28"/>
        </w:rPr>
        <w:t>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 проблем по финансовому обеспечению реализации планов и программ Первомайского </w:t>
      </w:r>
      <w:r w:rsidR="000269A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Тамбовской области по приватизации и сдачи в аренду объектов муниципальной собственности позволит оптимизировать структуру </w:t>
      </w:r>
      <w:r w:rsidR="000269A8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собственности, исходя из необходимости выполнения муниципальных функций, и привлечь дополнительные доходы в экономику Первомайского</w:t>
      </w:r>
      <w:r w:rsidR="000269A8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 качестве арендной платы и средств от продажи  имущества </w:t>
      </w:r>
      <w:r w:rsidR="000269A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  <w:proofErr w:type="gramEnd"/>
    </w:p>
    <w:p w:rsidR="00860CDC" w:rsidRDefault="00860CDC" w:rsidP="00860CDC">
      <w:pPr>
        <w:ind w:firstLine="567"/>
        <w:jc w:val="center"/>
        <w:rPr>
          <w:sz w:val="28"/>
          <w:szCs w:val="28"/>
        </w:rPr>
      </w:pPr>
    </w:p>
    <w:p w:rsidR="00860CDC" w:rsidRDefault="00860CDC" w:rsidP="00860CDC">
      <w:pPr>
        <w:jc w:val="center"/>
        <w:rPr>
          <w:b/>
          <w:sz w:val="28"/>
          <w:szCs w:val="28"/>
        </w:rPr>
      </w:pPr>
      <w:r w:rsidRPr="009E457F">
        <w:rPr>
          <w:b/>
          <w:sz w:val="28"/>
          <w:szCs w:val="28"/>
        </w:rPr>
        <w:t>2.Приоритеты, цели, задачи, сроки и этапы реализации программы</w:t>
      </w:r>
    </w:p>
    <w:p w:rsidR="00860CDC" w:rsidRPr="009E457F" w:rsidRDefault="00860CDC" w:rsidP="00860CDC">
      <w:pPr>
        <w:jc w:val="center"/>
        <w:rPr>
          <w:b/>
          <w:sz w:val="28"/>
          <w:szCs w:val="28"/>
        </w:rPr>
      </w:pPr>
    </w:p>
    <w:p w:rsidR="008733CD" w:rsidRPr="005E7994" w:rsidRDefault="000269A8" w:rsidP="000269A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       </w:t>
      </w:r>
      <w:r w:rsidR="00860CDC">
        <w:rPr>
          <w:color w:val="C0504D" w:themeColor="accent2"/>
          <w:sz w:val="28"/>
          <w:szCs w:val="28"/>
        </w:rPr>
        <w:t xml:space="preserve"> </w:t>
      </w:r>
      <w:proofErr w:type="gramStart"/>
      <w:r w:rsidR="008733CD" w:rsidRPr="00CB71C0">
        <w:rPr>
          <w:sz w:val="28"/>
          <w:szCs w:val="28"/>
        </w:rPr>
        <w:t xml:space="preserve">Приоритеты муниципальной политики в сфере реализации муниципальной программы </w:t>
      </w:r>
      <w:r w:rsidR="008733CD" w:rsidRPr="005E7994">
        <w:rPr>
          <w:sz w:val="28"/>
          <w:szCs w:val="28"/>
        </w:rPr>
        <w:t>на период до 2030 года сформированы с учетом целей и задач, поставленных в следующих документах федерального и регионального уровней:</w:t>
      </w:r>
      <w:proofErr w:type="gramEnd"/>
    </w:p>
    <w:p w:rsidR="008733CD" w:rsidRDefault="008733CD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Pr="005E7994">
        <w:rPr>
          <w:sz w:val="28"/>
          <w:szCs w:val="28"/>
        </w:rPr>
        <w:t>онцепция долгосрочного социально-экономического развития Российской Федерации на период до 2020 года (</w:t>
      </w:r>
      <w:hyperlink r:id="rId8" w:history="1">
        <w:r w:rsidRPr="008733CD">
          <w:rPr>
            <w:rStyle w:val="ac"/>
            <w:color w:val="auto"/>
            <w:sz w:val="28"/>
            <w:szCs w:val="28"/>
            <w:u w:val="none"/>
          </w:rPr>
          <w:t>Распоряжение Правительства Российской Федерации от 17.11.2008 N 1662-р</w:t>
        </w:r>
      </w:hyperlink>
      <w:r w:rsidRPr="005E7994">
        <w:rPr>
          <w:sz w:val="28"/>
          <w:szCs w:val="28"/>
        </w:rPr>
        <w:t>);</w:t>
      </w:r>
    </w:p>
    <w:p w:rsidR="008733CD" w:rsidRPr="007309D3" w:rsidRDefault="008733CD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Pr="005E7994">
        <w:rPr>
          <w:sz w:val="28"/>
          <w:szCs w:val="28"/>
        </w:rPr>
        <w:t>тратегия развития информационного общества в Российской Федерации на 2017 - 2030 годы (утверждена </w:t>
      </w:r>
      <w:hyperlink r:id="rId9" w:history="1">
        <w:r w:rsidRPr="008733CD">
          <w:rPr>
            <w:rStyle w:val="ac"/>
            <w:color w:val="auto"/>
            <w:sz w:val="28"/>
            <w:szCs w:val="28"/>
            <w:u w:val="none"/>
          </w:rPr>
          <w:t>Указом Президента Российской Федерации от 09.05.2017 N 203</w:t>
        </w:r>
      </w:hyperlink>
      <w:r w:rsidRPr="005E7994">
        <w:rPr>
          <w:sz w:val="28"/>
          <w:szCs w:val="28"/>
        </w:rPr>
        <w:t>);</w:t>
      </w:r>
    </w:p>
    <w:p w:rsidR="008733CD" w:rsidRDefault="00E87507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hyperlink r:id="rId10" w:anchor="6560IO" w:history="1">
        <w:r w:rsidR="008733CD" w:rsidRPr="00357893">
          <w:rPr>
            <w:rStyle w:val="ac"/>
            <w:color w:val="auto"/>
            <w:sz w:val="28"/>
            <w:szCs w:val="28"/>
            <w:u w:val="none"/>
          </w:rPr>
          <w:t>Стратегия национальной безопасности Российской Федерации</w:t>
        </w:r>
      </w:hyperlink>
      <w:r w:rsidR="008733CD" w:rsidRPr="007309D3">
        <w:rPr>
          <w:sz w:val="28"/>
          <w:szCs w:val="28"/>
        </w:rPr>
        <w:t> (утверждена </w:t>
      </w:r>
      <w:hyperlink r:id="rId11" w:history="1">
        <w:r w:rsidR="008733CD" w:rsidRPr="00357893">
          <w:rPr>
            <w:rStyle w:val="ac"/>
            <w:color w:val="auto"/>
            <w:sz w:val="28"/>
            <w:szCs w:val="28"/>
            <w:u w:val="none"/>
          </w:rPr>
          <w:t>Указом Президента Российской Федерации от 31.12.2015 N 683</w:t>
        </w:r>
      </w:hyperlink>
      <w:r w:rsidR="008733CD" w:rsidRPr="00357893">
        <w:rPr>
          <w:sz w:val="28"/>
          <w:szCs w:val="28"/>
        </w:rPr>
        <w:t>)</w:t>
      </w:r>
      <w:r w:rsidR="008733CD" w:rsidRPr="007309D3">
        <w:rPr>
          <w:sz w:val="28"/>
          <w:szCs w:val="28"/>
        </w:rPr>
        <w:t>;</w:t>
      </w:r>
    </w:p>
    <w:p w:rsidR="008733CD" w:rsidRPr="007309D3" w:rsidRDefault="008733CD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7309D3">
        <w:rPr>
          <w:sz w:val="28"/>
          <w:szCs w:val="28"/>
        </w:rPr>
        <w:t>тратегия социально-экономического развития Тамбовской области на период до 2020 года (</w:t>
      </w:r>
      <w:hyperlink r:id="rId12" w:history="1">
        <w:r w:rsidRPr="00357893">
          <w:rPr>
            <w:rStyle w:val="ac"/>
            <w:color w:val="auto"/>
            <w:sz w:val="28"/>
            <w:szCs w:val="28"/>
            <w:u w:val="none"/>
          </w:rPr>
          <w:t xml:space="preserve">Закон Тамбовской области от 29.04.2009 N 512-З </w:t>
        </w:r>
        <w:r w:rsidR="000110BE">
          <w:rPr>
            <w:rStyle w:val="ac"/>
            <w:color w:val="auto"/>
            <w:sz w:val="28"/>
            <w:szCs w:val="28"/>
            <w:u w:val="none"/>
          </w:rPr>
          <w:t xml:space="preserve">               «</w:t>
        </w:r>
        <w:r w:rsidRPr="00357893">
          <w:rPr>
            <w:rStyle w:val="ac"/>
            <w:color w:val="auto"/>
            <w:sz w:val="28"/>
            <w:szCs w:val="28"/>
            <w:u w:val="none"/>
          </w:rPr>
          <w:t>О Стратегии социально-экономического развития Тамбовской области на период до 2020 года</w:t>
        </w:r>
      </w:hyperlink>
      <w:r w:rsidR="000110BE">
        <w:rPr>
          <w:rStyle w:val="ac"/>
          <w:color w:val="auto"/>
          <w:sz w:val="28"/>
          <w:szCs w:val="28"/>
          <w:u w:val="none"/>
        </w:rPr>
        <w:t>»</w:t>
      </w:r>
      <w:r w:rsidRPr="007309D3">
        <w:rPr>
          <w:sz w:val="28"/>
          <w:szCs w:val="28"/>
        </w:rPr>
        <w:t>) и Стратегия социально-экономического развития Тамбовской области до 2035 года" (утверждена </w:t>
      </w:r>
      <w:hyperlink r:id="rId13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Законом Тамбовской области от 04.06.2018 </w:t>
        </w:r>
        <w:r w:rsidR="000110BE">
          <w:rPr>
            <w:rStyle w:val="ac"/>
            <w:color w:val="auto"/>
            <w:sz w:val="28"/>
            <w:szCs w:val="28"/>
            <w:u w:val="none"/>
          </w:rPr>
          <w:t xml:space="preserve">   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246-З</w:t>
        </w:r>
      </w:hyperlink>
      <w:r w:rsidRPr="007309D3">
        <w:rPr>
          <w:sz w:val="28"/>
          <w:szCs w:val="28"/>
        </w:rPr>
        <w:t>);</w:t>
      </w:r>
    </w:p>
    <w:p w:rsidR="008733CD" w:rsidRPr="00CA0EF5" w:rsidRDefault="008733CD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t xml:space="preserve">  </w:t>
      </w:r>
      <w:hyperlink r:id="rId14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Федеральный закон от 29.07.1998 </w:t>
        </w:r>
        <w:r w:rsidR="000110BE">
          <w:rPr>
            <w:rStyle w:val="ac"/>
            <w:color w:val="auto"/>
            <w:sz w:val="28"/>
            <w:szCs w:val="28"/>
            <w:u w:val="none"/>
          </w:rPr>
          <w:t>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135-ФЗ "Об оценочной деятельности"</w:t>
        </w:r>
      </w:hyperlink>
      <w:r w:rsidRPr="007309D3">
        <w:rPr>
          <w:sz w:val="28"/>
          <w:szCs w:val="28"/>
        </w:rPr>
        <w:t>;</w:t>
      </w:r>
    </w:p>
    <w:p w:rsidR="008733CD" w:rsidRPr="007309D3" w:rsidRDefault="008733CD" w:rsidP="008733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 xml:space="preserve">  </w:t>
      </w:r>
      <w:hyperlink r:id="rId15" w:anchor="7D20K3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Федеральный закон от 21.12.2001 </w:t>
        </w:r>
        <w:r w:rsidR="000110BE">
          <w:rPr>
            <w:rStyle w:val="ac"/>
            <w:color w:val="auto"/>
            <w:sz w:val="28"/>
            <w:szCs w:val="28"/>
            <w:u w:val="none"/>
          </w:rPr>
          <w:t>№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178-ФЗ "О приватизации государственного и муниципального имущества"</w:t>
        </w:r>
      </w:hyperlink>
      <w:r w:rsidRPr="007309D3">
        <w:rPr>
          <w:sz w:val="28"/>
          <w:szCs w:val="28"/>
        </w:rPr>
        <w:t>;</w:t>
      </w:r>
    </w:p>
    <w:p w:rsidR="008733CD" w:rsidRDefault="008733CD" w:rsidP="000110B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t xml:space="preserve">  </w:t>
      </w:r>
      <w:hyperlink r:id="rId16" w:history="1">
        <w:r w:rsidRPr="00D515BF">
          <w:rPr>
            <w:rStyle w:val="ac"/>
            <w:color w:val="auto"/>
            <w:sz w:val="28"/>
            <w:szCs w:val="28"/>
            <w:u w:val="none"/>
          </w:rPr>
          <w:t xml:space="preserve">Закон Тамбовской области от 05.12.2007 </w:t>
        </w:r>
        <w:r w:rsidR="000110BE">
          <w:rPr>
            <w:rStyle w:val="ac"/>
            <w:color w:val="auto"/>
            <w:sz w:val="28"/>
            <w:szCs w:val="28"/>
            <w:u w:val="none"/>
          </w:rPr>
          <w:t xml:space="preserve">№ </w:t>
        </w:r>
        <w:r w:rsidRPr="00D515BF">
          <w:rPr>
            <w:rStyle w:val="ac"/>
            <w:color w:val="auto"/>
            <w:sz w:val="28"/>
            <w:szCs w:val="28"/>
            <w:u w:val="none"/>
          </w:rPr>
          <w:t xml:space="preserve"> 316-З "О регулировании земельных отношений в Тамбовской области"</w:t>
        </w:r>
      </w:hyperlink>
      <w:r>
        <w:rPr>
          <w:sz w:val="28"/>
          <w:szCs w:val="28"/>
        </w:rPr>
        <w:t>.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приоритетами по реализации муниципальной программы являются:</w:t>
      </w:r>
    </w:p>
    <w:p w:rsidR="008733CD" w:rsidRPr="00CB71C0" w:rsidRDefault="008733CD" w:rsidP="008733CD">
      <w:pPr>
        <w:snapToGrid w:val="0"/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lastRenderedPageBreak/>
        <w:t>1) повышение эффективности управления и распоряжения муниципальным имуществом, земельными ресурсами, являющимися муниципальной собственностью Первомайского</w:t>
      </w:r>
      <w:r w:rsidR="000269A8"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>;</w:t>
      </w:r>
    </w:p>
    <w:p w:rsidR="008733CD" w:rsidRPr="00CB71C0" w:rsidRDefault="008733CD" w:rsidP="008733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B71C0">
        <w:rPr>
          <w:sz w:val="28"/>
          <w:szCs w:val="28"/>
        </w:rPr>
        <w:t xml:space="preserve"> 2)  увеличение поступлений  арендной платы за использование имущества, земельных участков.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proofErr w:type="gramStart"/>
      <w:r w:rsidRPr="00CB71C0">
        <w:rPr>
          <w:sz w:val="28"/>
          <w:szCs w:val="28"/>
        </w:rPr>
        <w:t>Исходя из обозначенных выше основных приоритетов  целью  настоящей муниципальной программы является</w:t>
      </w:r>
      <w:proofErr w:type="gramEnd"/>
      <w:r w:rsidRPr="00CB71C0">
        <w:rPr>
          <w:sz w:val="28"/>
          <w:szCs w:val="28"/>
        </w:rPr>
        <w:t xml:space="preserve"> эффективное использование земли, вовлечение ее в оборот, стимулирование инвестиционной деятельности.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задачами в рамках поставленной цели являются: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проведение мероприятий по оформлению права муниципальной собственности </w:t>
      </w:r>
      <w:r w:rsidR="00954953"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 на землю;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оснащение программно-техническим </w:t>
      </w:r>
      <w:proofErr w:type="gramStart"/>
      <w:r w:rsidRPr="00CB71C0">
        <w:rPr>
          <w:sz w:val="28"/>
          <w:szCs w:val="28"/>
        </w:rPr>
        <w:t>комплексом</w:t>
      </w:r>
      <w:proofErr w:type="gramEnd"/>
      <w:r w:rsidRPr="00CB71C0">
        <w:rPr>
          <w:sz w:val="28"/>
          <w:szCs w:val="28"/>
        </w:rPr>
        <w:t xml:space="preserve"> поддерживающим информационную базу данных по управлению и распоряжению земельными участками, находящимися в собственности Первомайского</w:t>
      </w:r>
      <w:r w:rsidR="00FA49AA"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 xml:space="preserve">, и прочно связанными с ними объектами недвижимости, по контролю за использованием земель и обеспечению поступлений платежей за землю в бюджет </w:t>
      </w:r>
      <w:r w:rsidR="00FA49AA"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. 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Второй целью муниципальной программы является поддержка муниципального имущества в надлежащем техническом состоянии, обеспечении реализации планов и программ Первомайского</w:t>
      </w:r>
      <w:r w:rsidR="00FA49AA"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 xml:space="preserve"> по приватизации и сдачи в аренду объектов </w:t>
      </w:r>
      <w:r w:rsidR="00FA49AA">
        <w:rPr>
          <w:sz w:val="28"/>
          <w:szCs w:val="28"/>
        </w:rPr>
        <w:t>муниципальной</w:t>
      </w:r>
      <w:r w:rsidRPr="00CB71C0">
        <w:rPr>
          <w:sz w:val="28"/>
          <w:szCs w:val="28"/>
        </w:rPr>
        <w:t xml:space="preserve"> собственности.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Основными задачами в рамках поставленной цели являются: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обеспечение поддержки муниципального имущества в надлежащем техническом состоянии;</w:t>
      </w:r>
    </w:p>
    <w:p w:rsidR="008733CD" w:rsidRPr="00CB71C0" w:rsidRDefault="008733CD" w:rsidP="008733CD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 xml:space="preserve">оптимизация структуры муниципальной собственности </w:t>
      </w:r>
      <w:r w:rsidR="00FA49AA">
        <w:rPr>
          <w:sz w:val="28"/>
          <w:szCs w:val="28"/>
        </w:rPr>
        <w:t>муниципального округа</w:t>
      </w:r>
      <w:r w:rsidRPr="00CB71C0">
        <w:rPr>
          <w:sz w:val="28"/>
          <w:szCs w:val="28"/>
        </w:rPr>
        <w:t xml:space="preserve"> и вовлечение в хозяйственный оборот объектов муниципальной собственности Первомайского</w:t>
      </w:r>
      <w:r w:rsidR="00FA49AA">
        <w:rPr>
          <w:sz w:val="28"/>
          <w:szCs w:val="28"/>
        </w:rPr>
        <w:t xml:space="preserve"> муниципального округа</w:t>
      </w:r>
      <w:r w:rsidRPr="00CB71C0">
        <w:rPr>
          <w:sz w:val="28"/>
          <w:szCs w:val="28"/>
        </w:rPr>
        <w:t>.</w:t>
      </w:r>
    </w:p>
    <w:p w:rsidR="008733CD" w:rsidRPr="00CA0EF5" w:rsidRDefault="008733CD" w:rsidP="00FA49AA">
      <w:pPr>
        <w:ind w:firstLine="709"/>
        <w:jc w:val="both"/>
        <w:rPr>
          <w:sz w:val="28"/>
          <w:szCs w:val="28"/>
        </w:rPr>
      </w:pPr>
      <w:r w:rsidRPr="00CB71C0">
        <w:rPr>
          <w:sz w:val="28"/>
          <w:szCs w:val="28"/>
        </w:rPr>
        <w:t>Установленные в муниципальной программе цели обеспечивают эффективное управление недвижимостью, в том числе земельными участками, на уровне муниципального образования – Первомайс</w:t>
      </w:r>
      <w:r>
        <w:rPr>
          <w:sz w:val="28"/>
          <w:szCs w:val="28"/>
        </w:rPr>
        <w:t xml:space="preserve">кого </w:t>
      </w:r>
      <w:r w:rsidR="00FA49A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 Тамбовской области.</w:t>
      </w:r>
      <w:r w:rsidRPr="00493524">
        <w:rPr>
          <w:sz w:val="28"/>
          <w:szCs w:val="28"/>
        </w:rPr>
        <w:t xml:space="preserve"> </w:t>
      </w:r>
    </w:p>
    <w:p w:rsidR="00860CDC" w:rsidRPr="00A242A2" w:rsidRDefault="008733CD" w:rsidP="008733CD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493524">
        <w:rPr>
          <w:sz w:val="28"/>
          <w:szCs w:val="28"/>
          <w:shd w:val="clear" w:color="auto" w:fill="FFFFFF"/>
        </w:rPr>
        <w:t xml:space="preserve">Сроки реализации муниципальной программы рассчитаны на </w:t>
      </w:r>
      <w:r w:rsidRPr="00A242A2">
        <w:rPr>
          <w:sz w:val="28"/>
          <w:szCs w:val="28"/>
          <w:shd w:val="clear" w:color="auto" w:fill="FFFFFF"/>
        </w:rPr>
        <w:t>20</w:t>
      </w:r>
      <w:r w:rsidR="00B74DB0" w:rsidRPr="00A242A2">
        <w:rPr>
          <w:sz w:val="28"/>
          <w:szCs w:val="28"/>
          <w:shd w:val="clear" w:color="auto" w:fill="FFFFFF"/>
        </w:rPr>
        <w:t>24-2030</w:t>
      </w:r>
      <w:r w:rsidRPr="00A242A2">
        <w:rPr>
          <w:sz w:val="28"/>
          <w:szCs w:val="28"/>
          <w:shd w:val="clear" w:color="auto" w:fill="FFFFFF"/>
        </w:rPr>
        <w:t xml:space="preserve"> </w:t>
      </w:r>
      <w:r w:rsidR="00B74DB0" w:rsidRPr="00A242A2">
        <w:rPr>
          <w:sz w:val="28"/>
          <w:szCs w:val="28"/>
          <w:shd w:val="clear" w:color="auto" w:fill="FFFFFF"/>
        </w:rPr>
        <w:t xml:space="preserve"> годы</w:t>
      </w:r>
      <w:r w:rsidRPr="00A242A2">
        <w:rPr>
          <w:sz w:val="28"/>
          <w:szCs w:val="28"/>
          <w:shd w:val="clear" w:color="auto" w:fill="FFFFFF"/>
        </w:rPr>
        <w:t>.</w:t>
      </w:r>
    </w:p>
    <w:p w:rsidR="008733CD" w:rsidRDefault="008733CD" w:rsidP="008733CD">
      <w:pPr>
        <w:shd w:val="clear" w:color="auto" w:fill="FFFFFF"/>
        <w:jc w:val="both"/>
        <w:rPr>
          <w:sz w:val="28"/>
          <w:szCs w:val="28"/>
        </w:rPr>
      </w:pPr>
    </w:p>
    <w:p w:rsidR="00860CDC" w:rsidRDefault="00860CDC" w:rsidP="00860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3.Показатели (индикаторы) достижения целей и решения задач, основные ожидаемые результаты муниципальной программы</w:t>
      </w:r>
    </w:p>
    <w:p w:rsidR="00860CDC" w:rsidRDefault="00860CDC" w:rsidP="00860CDC">
      <w:pPr>
        <w:jc w:val="center"/>
        <w:rPr>
          <w:b/>
          <w:sz w:val="28"/>
          <w:szCs w:val="28"/>
        </w:rPr>
      </w:pP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Показателями достижения целей и решения задач муниципальной программы станут: </w:t>
      </w:r>
    </w:p>
    <w:p w:rsidR="00860CDC" w:rsidRPr="00AD069A" w:rsidRDefault="00860CDC" w:rsidP="00860CDC">
      <w:pPr>
        <w:jc w:val="both"/>
        <w:rPr>
          <w:sz w:val="28"/>
          <w:szCs w:val="28"/>
        </w:rPr>
      </w:pPr>
      <w:r w:rsidRPr="00AD069A">
        <w:rPr>
          <w:sz w:val="28"/>
          <w:szCs w:val="28"/>
        </w:rPr>
        <w:t>Цель 1. Обеспечение эффективного использования земли, вовлечение ее в оборот</w:t>
      </w:r>
    </w:p>
    <w:p w:rsidR="00860CDC" w:rsidRPr="009E457F" w:rsidRDefault="00860CDC" w:rsidP="00860CDC">
      <w:pPr>
        <w:snapToGrid w:val="0"/>
        <w:ind w:firstLine="709"/>
        <w:jc w:val="both"/>
        <w:rPr>
          <w:sz w:val="28"/>
          <w:szCs w:val="28"/>
        </w:rPr>
      </w:pPr>
      <w:proofErr w:type="gramStart"/>
      <w:r w:rsidRPr="006C0C27">
        <w:rPr>
          <w:sz w:val="28"/>
          <w:szCs w:val="28"/>
        </w:rPr>
        <w:t>1)</w:t>
      </w:r>
      <w:r w:rsidRPr="004726D4">
        <w:rPr>
          <w:sz w:val="28"/>
          <w:szCs w:val="28"/>
        </w:rPr>
        <w:t xml:space="preserve"> </w:t>
      </w:r>
      <w:r w:rsidRPr="009E457F">
        <w:rPr>
          <w:sz w:val="28"/>
          <w:szCs w:val="28"/>
        </w:rPr>
        <w:t xml:space="preserve">Повышение эффективности управления   и </w:t>
      </w:r>
      <w:r>
        <w:rPr>
          <w:sz w:val="28"/>
          <w:szCs w:val="28"/>
        </w:rPr>
        <w:t>распоряжения</w:t>
      </w:r>
      <w:r w:rsidRPr="009E457F">
        <w:rPr>
          <w:sz w:val="28"/>
          <w:szCs w:val="28"/>
        </w:rPr>
        <w:t xml:space="preserve"> земельными ресурсами, являющимися муниципальной собственностью Первомайского </w:t>
      </w:r>
      <w:r w:rsidR="00EB180D">
        <w:rPr>
          <w:sz w:val="28"/>
          <w:szCs w:val="28"/>
        </w:rPr>
        <w:t>муниципального округа</w:t>
      </w:r>
      <w:r w:rsidRPr="009E457F">
        <w:rPr>
          <w:sz w:val="28"/>
          <w:szCs w:val="28"/>
        </w:rPr>
        <w:t xml:space="preserve"> позволит, прежде всего, увеличить доходную часть  бюджета</w:t>
      </w:r>
      <w:r w:rsidR="00EB180D"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за счет средств от продажи земельных участков и систематического поступления арендных платежей за землю на 4 %</w:t>
      </w:r>
      <w:r w:rsidR="00EB180D">
        <w:rPr>
          <w:sz w:val="28"/>
          <w:szCs w:val="28"/>
        </w:rPr>
        <w:t xml:space="preserve"> ежегодно</w:t>
      </w:r>
      <w:r w:rsidRPr="009E457F">
        <w:rPr>
          <w:sz w:val="28"/>
          <w:szCs w:val="28"/>
        </w:rPr>
        <w:t>.</w:t>
      </w:r>
      <w:proofErr w:type="gramEnd"/>
    </w:p>
    <w:p w:rsidR="00860CDC" w:rsidRPr="00AD069A" w:rsidRDefault="00860CDC" w:rsidP="00860CDC">
      <w:pPr>
        <w:jc w:val="both"/>
        <w:rPr>
          <w:sz w:val="28"/>
          <w:szCs w:val="28"/>
        </w:rPr>
      </w:pPr>
      <w:r w:rsidRPr="00AD069A">
        <w:rPr>
          <w:sz w:val="28"/>
          <w:szCs w:val="28"/>
        </w:rPr>
        <w:lastRenderedPageBreak/>
        <w:t xml:space="preserve">Цель 2. Поддержка муниципального имущества в надлежащем техническом состоянии, обеспечение реализации планов и программ Первомайского </w:t>
      </w:r>
      <w:r w:rsidR="00C56F17">
        <w:rPr>
          <w:sz w:val="28"/>
          <w:szCs w:val="28"/>
        </w:rPr>
        <w:t>муниципального округа</w:t>
      </w:r>
      <w:r w:rsidRPr="00AD069A">
        <w:rPr>
          <w:sz w:val="28"/>
          <w:szCs w:val="28"/>
        </w:rPr>
        <w:t xml:space="preserve"> по приватизации и сдачи в аренду объектов </w:t>
      </w:r>
      <w:r w:rsidR="00C56F17">
        <w:rPr>
          <w:sz w:val="28"/>
          <w:szCs w:val="28"/>
        </w:rPr>
        <w:t xml:space="preserve">муниципальной </w:t>
      </w:r>
      <w:r w:rsidRPr="00AD069A">
        <w:rPr>
          <w:sz w:val="28"/>
          <w:szCs w:val="28"/>
        </w:rPr>
        <w:t xml:space="preserve"> собственности.</w:t>
      </w:r>
    </w:p>
    <w:p w:rsidR="00860CDC" w:rsidRPr="009E457F" w:rsidRDefault="00860CDC" w:rsidP="00860CDC">
      <w:pPr>
        <w:ind w:firstLine="709"/>
        <w:jc w:val="both"/>
        <w:rPr>
          <w:sz w:val="28"/>
          <w:szCs w:val="28"/>
        </w:rPr>
      </w:pPr>
      <w:r w:rsidRPr="004726D4">
        <w:rPr>
          <w:sz w:val="28"/>
          <w:szCs w:val="28"/>
        </w:rPr>
        <w:t xml:space="preserve">1) </w:t>
      </w:r>
      <w:r w:rsidRPr="009E457F">
        <w:rPr>
          <w:sz w:val="28"/>
          <w:szCs w:val="28"/>
        </w:rPr>
        <w:t>Обеспечение поддержки муниципального имущества в надлежащем техническом состоянии позволит увеличить срок его эксплуатации, приведет к увеличению размера арендной платы за использование имущества, что будет способствовать увеличению неналоговых поступлений в  бюджет</w:t>
      </w:r>
      <w:r w:rsidR="00C56F17"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в виде арендной платы</w:t>
      </w:r>
      <w:r>
        <w:rPr>
          <w:sz w:val="28"/>
          <w:szCs w:val="28"/>
        </w:rPr>
        <w:t>, поступлений от продажи</w:t>
      </w:r>
      <w:r w:rsidRPr="009E457F">
        <w:rPr>
          <w:sz w:val="28"/>
          <w:szCs w:val="28"/>
        </w:rPr>
        <w:t xml:space="preserve"> на 2%</w:t>
      </w:r>
      <w:r w:rsidR="00C56F17">
        <w:rPr>
          <w:sz w:val="28"/>
          <w:szCs w:val="28"/>
        </w:rPr>
        <w:t xml:space="preserve"> ежегодно</w:t>
      </w:r>
      <w:r w:rsidRPr="009E457F">
        <w:rPr>
          <w:sz w:val="28"/>
          <w:szCs w:val="28"/>
        </w:rPr>
        <w:t>.</w:t>
      </w:r>
    </w:p>
    <w:p w:rsidR="00860CDC" w:rsidRPr="0086703F" w:rsidRDefault="00860CDC" w:rsidP="00860CDC">
      <w:pPr>
        <w:ind w:firstLine="567"/>
        <w:jc w:val="both"/>
        <w:rPr>
          <w:color w:val="F79646"/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9E457F">
        <w:rPr>
          <w:sz w:val="28"/>
          <w:szCs w:val="28"/>
        </w:rPr>
        <w:t xml:space="preserve">Обеспечение реализации планов и программ Первомайского </w:t>
      </w:r>
      <w:r w:rsidR="00C56F17">
        <w:rPr>
          <w:sz w:val="28"/>
          <w:szCs w:val="28"/>
        </w:rPr>
        <w:t>муниципального округа</w:t>
      </w:r>
      <w:r w:rsidRPr="009E457F">
        <w:rPr>
          <w:sz w:val="28"/>
          <w:szCs w:val="28"/>
        </w:rPr>
        <w:t xml:space="preserve"> по приватизации и сдачи в аренду объектов</w:t>
      </w:r>
      <w:r w:rsidR="00C56F17">
        <w:rPr>
          <w:sz w:val="28"/>
          <w:szCs w:val="28"/>
        </w:rPr>
        <w:t xml:space="preserve"> муниципальной</w:t>
      </w:r>
      <w:r w:rsidRPr="009E457F">
        <w:rPr>
          <w:sz w:val="28"/>
          <w:szCs w:val="28"/>
        </w:rPr>
        <w:t xml:space="preserve"> собственности позволит оптимизировать структуру</w:t>
      </w:r>
      <w:r w:rsidR="00C56F17">
        <w:rPr>
          <w:sz w:val="28"/>
          <w:szCs w:val="28"/>
        </w:rPr>
        <w:t xml:space="preserve"> муниципальной</w:t>
      </w:r>
      <w:r w:rsidRPr="009E457F">
        <w:rPr>
          <w:sz w:val="28"/>
          <w:szCs w:val="28"/>
        </w:rPr>
        <w:t xml:space="preserve"> собственности и привлечь дополнительные доходы в экономику Первомайского</w:t>
      </w:r>
      <w:r w:rsidR="00C56F17">
        <w:rPr>
          <w:sz w:val="28"/>
          <w:szCs w:val="28"/>
        </w:rPr>
        <w:t xml:space="preserve"> муниципального округа</w:t>
      </w:r>
      <w:r w:rsidRPr="009E457F">
        <w:rPr>
          <w:sz w:val="28"/>
          <w:szCs w:val="28"/>
        </w:rPr>
        <w:t xml:space="preserve"> в качестве арендной платы в размере </w:t>
      </w:r>
      <w:r>
        <w:rPr>
          <w:sz w:val="28"/>
          <w:szCs w:val="28"/>
        </w:rPr>
        <w:t xml:space="preserve">     6</w:t>
      </w:r>
      <w:r w:rsidR="001730AC">
        <w:rPr>
          <w:sz w:val="28"/>
          <w:szCs w:val="28"/>
        </w:rPr>
        <w:t>9</w:t>
      </w:r>
      <w:r w:rsidRPr="009E457F">
        <w:rPr>
          <w:sz w:val="28"/>
          <w:szCs w:val="28"/>
        </w:rPr>
        <w:t xml:space="preserve"> тыс</w:t>
      </w:r>
      <w:proofErr w:type="gramStart"/>
      <w:r w:rsidRPr="009E457F">
        <w:rPr>
          <w:sz w:val="28"/>
          <w:szCs w:val="28"/>
        </w:rPr>
        <w:t>.р</w:t>
      </w:r>
      <w:proofErr w:type="gramEnd"/>
      <w:r w:rsidRPr="009E457F">
        <w:rPr>
          <w:sz w:val="28"/>
          <w:szCs w:val="28"/>
        </w:rPr>
        <w:t>ублей</w:t>
      </w:r>
      <w:r w:rsidR="00C56F17">
        <w:rPr>
          <w:sz w:val="28"/>
          <w:szCs w:val="28"/>
        </w:rPr>
        <w:t>-7</w:t>
      </w:r>
      <w:r w:rsidR="001730AC">
        <w:rPr>
          <w:sz w:val="28"/>
          <w:szCs w:val="28"/>
        </w:rPr>
        <w:t>4</w:t>
      </w:r>
      <w:r w:rsidR="00C56F17">
        <w:rPr>
          <w:sz w:val="28"/>
          <w:szCs w:val="28"/>
        </w:rPr>
        <w:t xml:space="preserve"> </w:t>
      </w:r>
      <w:proofErr w:type="spellStart"/>
      <w:r w:rsidR="00C56F17">
        <w:rPr>
          <w:sz w:val="28"/>
          <w:szCs w:val="28"/>
        </w:rPr>
        <w:t>тыс.рублей</w:t>
      </w:r>
      <w:proofErr w:type="spellEnd"/>
      <w:r w:rsidR="00C56F17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AD069A" w:rsidRDefault="00AD069A" w:rsidP="00860CDC">
      <w:pPr>
        <w:ind w:firstLine="567"/>
        <w:jc w:val="both"/>
        <w:rPr>
          <w:rFonts w:eastAsiaTheme="minorEastAsia"/>
          <w:bCs/>
          <w:sz w:val="28"/>
          <w:szCs w:val="28"/>
          <w:lang w:eastAsia="ru-RU"/>
        </w:rPr>
      </w:pPr>
      <w:r w:rsidRPr="001939C9">
        <w:rPr>
          <w:rFonts w:eastAsiaTheme="minorEastAsia"/>
          <w:bCs/>
          <w:sz w:val="28"/>
          <w:szCs w:val="28"/>
          <w:lang w:eastAsia="ru-RU"/>
        </w:rPr>
        <w:t>Более подробная информация по показателям (индикаторам) достижения целей и решения задач, основным ожидаемым результатам муниципальной программы на период до 2030 года представлена  в приложени</w:t>
      </w:r>
      <w:r w:rsidR="00CD6DBA">
        <w:rPr>
          <w:rFonts w:eastAsiaTheme="minorEastAsia"/>
          <w:bCs/>
          <w:sz w:val="28"/>
          <w:szCs w:val="28"/>
          <w:lang w:eastAsia="ru-RU"/>
        </w:rPr>
        <w:t>и</w:t>
      </w:r>
      <w:r w:rsidRPr="001939C9">
        <w:rPr>
          <w:rFonts w:eastAsiaTheme="minorEastAsia"/>
          <w:bCs/>
          <w:sz w:val="28"/>
          <w:szCs w:val="28"/>
          <w:lang w:eastAsia="ru-RU"/>
        </w:rPr>
        <w:t xml:space="preserve"> № </w:t>
      </w:r>
      <w:r>
        <w:rPr>
          <w:rFonts w:eastAsiaTheme="minorEastAsia"/>
          <w:bCs/>
          <w:sz w:val="28"/>
          <w:szCs w:val="28"/>
          <w:lang w:eastAsia="ru-RU"/>
        </w:rPr>
        <w:t>1</w:t>
      </w:r>
      <w:r w:rsidR="00CD6DBA">
        <w:rPr>
          <w:rFonts w:eastAsiaTheme="minorEastAsia"/>
          <w:bCs/>
          <w:sz w:val="28"/>
          <w:szCs w:val="28"/>
          <w:lang w:eastAsia="ru-RU"/>
        </w:rPr>
        <w:t>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муниципальной программы обеспечивается путем реализации и основного мероприятия: «Совершенствование и повышение эффективности использования недвижимости».</w:t>
      </w:r>
    </w:p>
    <w:p w:rsidR="00860CDC" w:rsidRPr="0086703F" w:rsidRDefault="00860CDC" w:rsidP="00860CDC">
      <w:pPr>
        <w:jc w:val="center"/>
        <w:rPr>
          <w:b/>
          <w:color w:val="F79646"/>
          <w:sz w:val="28"/>
          <w:szCs w:val="28"/>
        </w:rPr>
      </w:pPr>
    </w:p>
    <w:p w:rsidR="00860CDC" w:rsidRPr="00AD3AD6" w:rsidRDefault="00860CDC" w:rsidP="00860CDC">
      <w:pPr>
        <w:jc w:val="center"/>
        <w:rPr>
          <w:b/>
          <w:sz w:val="28"/>
          <w:szCs w:val="28"/>
        </w:rPr>
      </w:pPr>
      <w:r w:rsidRPr="00AD3AD6">
        <w:rPr>
          <w:b/>
          <w:sz w:val="28"/>
          <w:szCs w:val="28"/>
        </w:rPr>
        <w:t>4.Прогноз сводных показателей муниципальных заданий в рамках реализации муниципальной п</w:t>
      </w:r>
      <w:r>
        <w:rPr>
          <w:b/>
          <w:sz w:val="28"/>
          <w:szCs w:val="28"/>
        </w:rPr>
        <w:t>р</w:t>
      </w:r>
      <w:r w:rsidRPr="00AD3AD6">
        <w:rPr>
          <w:b/>
          <w:sz w:val="28"/>
          <w:szCs w:val="28"/>
        </w:rPr>
        <w:t>ограммы</w:t>
      </w:r>
    </w:p>
    <w:p w:rsidR="00860CDC" w:rsidRPr="00AD3AD6" w:rsidRDefault="00860CDC" w:rsidP="00860CDC">
      <w:pPr>
        <w:jc w:val="center"/>
        <w:rPr>
          <w:b/>
          <w:sz w:val="28"/>
          <w:szCs w:val="28"/>
        </w:rPr>
      </w:pPr>
    </w:p>
    <w:p w:rsidR="00860CDC" w:rsidRPr="003E3DAC" w:rsidRDefault="00860CDC" w:rsidP="00860CDC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Социально экономическими последствиями реализации муниципальной программы  будут:</w:t>
      </w:r>
    </w:p>
    <w:p w:rsidR="00860CDC" w:rsidRPr="003E3DAC" w:rsidRDefault="00860CDC" w:rsidP="00860CDC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-инвентаризация муниципальных земель и земель, государственная собственность на которые не разграничена, что обеспечит полное описание и структурирование налогооблагаемой базы в сфере земельных платежей и учет плательщиков земельного налога и арендной платы;</w:t>
      </w:r>
    </w:p>
    <w:p w:rsidR="00860CDC" w:rsidRPr="003E3DAC" w:rsidRDefault="00860CDC" w:rsidP="00860CDC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-повышение квалификации управленческих кадров, что обеспечит достижение качественно нового уровня управления недвижимостью;</w:t>
      </w:r>
    </w:p>
    <w:p w:rsidR="00860CDC" w:rsidRPr="003E3DAC" w:rsidRDefault="00860CDC" w:rsidP="00860CDC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-улучшение технического состояния объектов недвижимости, являющихся муниципальной собственностью района, и увеличение срока их эксплуатации;</w:t>
      </w:r>
    </w:p>
    <w:p w:rsidR="00860CDC" w:rsidRPr="003E3DAC" w:rsidRDefault="00860CDC" w:rsidP="00860CDC">
      <w:pPr>
        <w:ind w:firstLine="567"/>
        <w:jc w:val="both"/>
        <w:rPr>
          <w:sz w:val="28"/>
          <w:szCs w:val="28"/>
        </w:rPr>
      </w:pPr>
      <w:r w:rsidRPr="003E3DAC">
        <w:rPr>
          <w:sz w:val="28"/>
          <w:szCs w:val="28"/>
        </w:rPr>
        <w:t>-оптимизация структуры  собственности</w:t>
      </w:r>
      <w:r w:rsidR="00CD6DBA">
        <w:rPr>
          <w:sz w:val="28"/>
          <w:szCs w:val="28"/>
        </w:rPr>
        <w:t xml:space="preserve"> муниципального округа</w:t>
      </w:r>
      <w:r w:rsidRPr="003E3DAC">
        <w:rPr>
          <w:sz w:val="28"/>
          <w:szCs w:val="28"/>
        </w:rPr>
        <w:t xml:space="preserve">, исходя из необходимости выполнения муниципальных функций, вовлечение в хозяйственный оборот неиспользуемого имущества и как следствие создание новых рабочих мест в Первомайском </w:t>
      </w:r>
      <w:r w:rsidR="00CD6DBA">
        <w:rPr>
          <w:sz w:val="28"/>
          <w:szCs w:val="28"/>
        </w:rPr>
        <w:t>муниципальном округе</w:t>
      </w:r>
      <w:r w:rsidRPr="003E3DAC">
        <w:rPr>
          <w:sz w:val="28"/>
          <w:szCs w:val="28"/>
        </w:rPr>
        <w:t>.</w:t>
      </w:r>
    </w:p>
    <w:p w:rsidR="00860CDC" w:rsidRPr="0086703F" w:rsidRDefault="00860CDC" w:rsidP="00860CDC">
      <w:pPr>
        <w:ind w:firstLine="567"/>
        <w:jc w:val="center"/>
        <w:rPr>
          <w:b/>
          <w:color w:val="F79646"/>
          <w:sz w:val="28"/>
          <w:szCs w:val="28"/>
        </w:rPr>
      </w:pPr>
    </w:p>
    <w:p w:rsidR="00860CDC" w:rsidRPr="00B50BEC" w:rsidRDefault="00860CDC" w:rsidP="00860CDC">
      <w:pPr>
        <w:ind w:firstLine="567"/>
        <w:jc w:val="center"/>
        <w:rPr>
          <w:b/>
          <w:sz w:val="28"/>
          <w:szCs w:val="28"/>
        </w:rPr>
      </w:pPr>
      <w:r w:rsidRPr="00B50BEC">
        <w:rPr>
          <w:b/>
          <w:sz w:val="28"/>
          <w:szCs w:val="28"/>
        </w:rPr>
        <w:t>5. Обоснование объёма финансовых ресурсов, необходимых для реализации</w:t>
      </w:r>
      <w:r>
        <w:rPr>
          <w:b/>
          <w:sz w:val="28"/>
          <w:szCs w:val="28"/>
        </w:rPr>
        <w:t xml:space="preserve"> </w:t>
      </w:r>
      <w:r w:rsidRPr="00B50BEC">
        <w:rPr>
          <w:b/>
          <w:sz w:val="28"/>
          <w:szCs w:val="28"/>
        </w:rPr>
        <w:t>муниципальной программы</w:t>
      </w:r>
    </w:p>
    <w:p w:rsidR="00D00EFD" w:rsidRPr="005E6D51" w:rsidRDefault="00D00EFD" w:rsidP="00D00EFD">
      <w:pPr>
        <w:ind w:firstLine="709"/>
        <w:jc w:val="both"/>
        <w:rPr>
          <w:sz w:val="28"/>
          <w:szCs w:val="28"/>
        </w:rPr>
      </w:pPr>
      <w:r w:rsidRPr="005E6D51">
        <w:rPr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</w:t>
      </w:r>
      <w:r w:rsidR="00CD6DBA">
        <w:rPr>
          <w:sz w:val="28"/>
          <w:szCs w:val="28"/>
        </w:rPr>
        <w:t>бюджета муниципального округа</w:t>
      </w:r>
      <w:r w:rsidRPr="005E6D51">
        <w:rPr>
          <w:sz w:val="28"/>
          <w:szCs w:val="28"/>
        </w:rPr>
        <w:t>.</w:t>
      </w:r>
    </w:p>
    <w:p w:rsidR="00D00EFD" w:rsidRPr="005E6D51" w:rsidRDefault="00D00EFD" w:rsidP="00D00EFD">
      <w:pPr>
        <w:ind w:firstLine="709"/>
        <w:jc w:val="both"/>
        <w:rPr>
          <w:sz w:val="28"/>
          <w:szCs w:val="28"/>
        </w:rPr>
      </w:pPr>
      <w:r w:rsidRPr="00063211">
        <w:rPr>
          <w:sz w:val="28"/>
          <w:szCs w:val="28"/>
        </w:rPr>
        <w:lastRenderedPageBreak/>
        <w:t xml:space="preserve">Объем финансирования муниципальной программы за счет средств бюджета  </w:t>
      </w:r>
      <w:r w:rsidR="00CD6DBA">
        <w:rPr>
          <w:sz w:val="28"/>
          <w:szCs w:val="28"/>
        </w:rPr>
        <w:t xml:space="preserve">муниципального округа </w:t>
      </w:r>
      <w:r w:rsidRPr="00063211">
        <w:rPr>
          <w:sz w:val="28"/>
          <w:szCs w:val="28"/>
        </w:rPr>
        <w:t>составит</w:t>
      </w:r>
      <w:r w:rsidR="00CD6DBA">
        <w:rPr>
          <w:sz w:val="28"/>
          <w:szCs w:val="28"/>
        </w:rPr>
        <w:t xml:space="preserve"> </w:t>
      </w:r>
      <w:r w:rsidRPr="00063211">
        <w:rPr>
          <w:sz w:val="28"/>
          <w:szCs w:val="28"/>
        </w:rPr>
        <w:t xml:space="preserve"> </w:t>
      </w:r>
      <w:r w:rsidR="004B40DE">
        <w:rPr>
          <w:sz w:val="28"/>
          <w:szCs w:val="28"/>
        </w:rPr>
        <w:t>42811,4</w:t>
      </w:r>
      <w:r w:rsidRPr="00063211">
        <w:rPr>
          <w:sz w:val="28"/>
          <w:szCs w:val="28"/>
        </w:rPr>
        <w:t>тыс</w:t>
      </w:r>
      <w:proofErr w:type="gramStart"/>
      <w:r w:rsidRPr="00063211">
        <w:rPr>
          <w:sz w:val="28"/>
          <w:szCs w:val="28"/>
        </w:rPr>
        <w:t>.р</w:t>
      </w:r>
      <w:proofErr w:type="gramEnd"/>
      <w:r w:rsidRPr="00063211">
        <w:rPr>
          <w:sz w:val="28"/>
          <w:szCs w:val="28"/>
        </w:rPr>
        <w:t>ублей.</w:t>
      </w:r>
    </w:p>
    <w:p w:rsidR="00D00EFD" w:rsidRPr="005E6D51" w:rsidRDefault="00D00EFD" w:rsidP="00D00EFD">
      <w:pPr>
        <w:ind w:firstLine="709"/>
        <w:jc w:val="both"/>
        <w:rPr>
          <w:sz w:val="28"/>
          <w:szCs w:val="28"/>
        </w:rPr>
      </w:pPr>
      <w:r w:rsidRPr="005E6D51">
        <w:rPr>
          <w:sz w:val="28"/>
          <w:szCs w:val="28"/>
        </w:rPr>
        <w:t>Объемы бюджетных ассигнований уточняются ежегодно при формировании  бюджета</w:t>
      </w:r>
      <w:r w:rsidR="00CD6DBA">
        <w:rPr>
          <w:sz w:val="28"/>
          <w:szCs w:val="28"/>
        </w:rPr>
        <w:t xml:space="preserve"> муниципального округа </w:t>
      </w:r>
      <w:r w:rsidRPr="005E6D51">
        <w:rPr>
          <w:sz w:val="28"/>
          <w:szCs w:val="28"/>
        </w:rPr>
        <w:t xml:space="preserve"> на очередной финансовый год и на плановый период.</w:t>
      </w:r>
    </w:p>
    <w:p w:rsidR="00D00EFD" w:rsidRPr="000F40C4" w:rsidRDefault="00D00EFD" w:rsidP="00D00EFD">
      <w:pPr>
        <w:ind w:firstLine="709"/>
        <w:jc w:val="both"/>
        <w:rPr>
          <w:sz w:val="28"/>
          <w:szCs w:val="28"/>
        </w:rPr>
      </w:pPr>
      <w:r w:rsidRPr="000F40C4">
        <w:rPr>
          <w:sz w:val="28"/>
          <w:szCs w:val="28"/>
        </w:rPr>
        <w:t>Более подробная информация по ресурсному  обеспечению реализации мероприятий программы и прогнозной оценки на период до 2030 года представлена в приложени</w:t>
      </w:r>
      <w:r w:rsidR="0087243C">
        <w:rPr>
          <w:sz w:val="28"/>
          <w:szCs w:val="28"/>
        </w:rPr>
        <w:t>и</w:t>
      </w:r>
      <w:r w:rsidRPr="000F40C4">
        <w:rPr>
          <w:sz w:val="28"/>
          <w:szCs w:val="28"/>
        </w:rPr>
        <w:t xml:space="preserve"> № 2.</w:t>
      </w:r>
    </w:p>
    <w:p w:rsidR="00860CDC" w:rsidRPr="00AC78AB" w:rsidRDefault="00860CDC" w:rsidP="00860CDC">
      <w:pPr>
        <w:ind w:firstLine="567"/>
        <w:jc w:val="both"/>
        <w:rPr>
          <w:color w:val="C0504D" w:themeColor="accent2"/>
          <w:sz w:val="28"/>
          <w:szCs w:val="28"/>
        </w:rPr>
      </w:pPr>
      <w:r w:rsidRPr="00AC78AB">
        <w:rPr>
          <w:color w:val="C0504D" w:themeColor="accent2"/>
          <w:sz w:val="28"/>
          <w:szCs w:val="28"/>
        </w:rPr>
        <w:t>.</w:t>
      </w:r>
    </w:p>
    <w:p w:rsidR="00860CDC" w:rsidRPr="00B26A8D" w:rsidRDefault="00860CDC" w:rsidP="00860CDC">
      <w:pPr>
        <w:ind w:firstLine="567"/>
        <w:jc w:val="center"/>
        <w:rPr>
          <w:b/>
          <w:sz w:val="28"/>
          <w:szCs w:val="28"/>
        </w:rPr>
      </w:pPr>
      <w:r w:rsidRPr="00B26A8D">
        <w:rPr>
          <w:b/>
          <w:sz w:val="28"/>
          <w:szCs w:val="28"/>
        </w:rPr>
        <w:t>6.Механизмы реализации муниципальной программы</w:t>
      </w:r>
    </w:p>
    <w:p w:rsidR="00860CDC" w:rsidRPr="0086703F" w:rsidRDefault="00860CDC" w:rsidP="00860CDC">
      <w:pPr>
        <w:ind w:firstLine="567"/>
        <w:jc w:val="both"/>
        <w:rPr>
          <w:color w:val="F79646"/>
          <w:sz w:val="28"/>
          <w:szCs w:val="28"/>
        </w:rPr>
      </w:pPr>
    </w:p>
    <w:p w:rsidR="00860CDC" w:rsidRPr="00F5305B" w:rsidRDefault="00860CDC" w:rsidP="00860CDC">
      <w:pPr>
        <w:ind w:firstLine="567"/>
        <w:jc w:val="both"/>
        <w:rPr>
          <w:sz w:val="28"/>
          <w:szCs w:val="28"/>
        </w:rPr>
      </w:pPr>
      <w:r w:rsidRPr="005C279C">
        <w:rPr>
          <w:sz w:val="28"/>
          <w:szCs w:val="28"/>
        </w:rPr>
        <w:t xml:space="preserve">Реализация муниципальной программы осуществляется ответственным исполнителем </w:t>
      </w:r>
      <w:r w:rsidRPr="00F5305B">
        <w:rPr>
          <w:sz w:val="28"/>
          <w:szCs w:val="28"/>
        </w:rPr>
        <w:t xml:space="preserve">в порядке, установленном постановлением администрации </w:t>
      </w:r>
      <w:r w:rsidR="00514314" w:rsidRPr="00F5305B">
        <w:rPr>
          <w:sz w:val="28"/>
          <w:szCs w:val="28"/>
        </w:rPr>
        <w:t>муниципального округа</w:t>
      </w:r>
      <w:r w:rsidR="00F5305B" w:rsidRPr="00F5305B">
        <w:rPr>
          <w:sz w:val="28"/>
          <w:szCs w:val="28"/>
        </w:rPr>
        <w:t xml:space="preserve"> от 09.01.2024 № 10 «Об утверждении Порядка разработки, утверждения и реализации муниципальных программ Первомайского муниципального округа</w:t>
      </w:r>
      <w:r w:rsidR="00F5305B">
        <w:rPr>
          <w:sz w:val="28"/>
          <w:szCs w:val="28"/>
        </w:rPr>
        <w:t>»</w:t>
      </w:r>
      <w:r w:rsidRPr="00F5305B">
        <w:rPr>
          <w:sz w:val="28"/>
          <w:szCs w:val="28"/>
        </w:rPr>
        <w:t>.</w:t>
      </w:r>
    </w:p>
    <w:p w:rsidR="00860CDC" w:rsidRPr="00A242A2" w:rsidRDefault="00860CDC" w:rsidP="00860CDC">
      <w:pPr>
        <w:ind w:firstLine="567"/>
        <w:jc w:val="both"/>
        <w:rPr>
          <w:sz w:val="28"/>
          <w:szCs w:val="28"/>
        </w:rPr>
      </w:pPr>
      <w:r w:rsidRPr="00A242A2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A242A2" w:rsidRPr="00A242A2">
        <w:rPr>
          <w:sz w:val="28"/>
          <w:szCs w:val="28"/>
        </w:rPr>
        <w:t>к</w:t>
      </w:r>
      <w:r w:rsidRPr="00A242A2">
        <w:rPr>
          <w:sz w:val="28"/>
          <w:szCs w:val="28"/>
        </w:rPr>
        <w:t>о</w:t>
      </w:r>
      <w:r w:rsidR="00A242A2" w:rsidRPr="00A242A2">
        <w:rPr>
          <w:sz w:val="28"/>
          <w:szCs w:val="28"/>
        </w:rPr>
        <w:t>митет</w:t>
      </w:r>
      <w:r w:rsidRPr="00A242A2">
        <w:rPr>
          <w:sz w:val="28"/>
          <w:szCs w:val="28"/>
        </w:rPr>
        <w:t xml:space="preserve"> по управлению имуществом и землеустройству администрации Первомайского </w:t>
      </w:r>
      <w:r w:rsidR="00A04888" w:rsidRPr="00A242A2">
        <w:rPr>
          <w:sz w:val="28"/>
          <w:szCs w:val="28"/>
        </w:rPr>
        <w:t>муниципального округа</w:t>
      </w:r>
      <w:r w:rsidR="00514314" w:rsidRPr="00A242A2">
        <w:rPr>
          <w:sz w:val="28"/>
          <w:szCs w:val="28"/>
        </w:rPr>
        <w:t xml:space="preserve"> Тамбовской области, </w:t>
      </w:r>
      <w:proofErr w:type="gramStart"/>
      <w:r w:rsidR="00514314" w:rsidRPr="00A242A2">
        <w:rPr>
          <w:sz w:val="28"/>
          <w:szCs w:val="28"/>
        </w:rPr>
        <w:t>соисполнителями-отдел</w:t>
      </w:r>
      <w:proofErr w:type="gramEnd"/>
      <w:r w:rsidR="00514314" w:rsidRPr="00A242A2">
        <w:rPr>
          <w:sz w:val="28"/>
          <w:szCs w:val="28"/>
        </w:rPr>
        <w:t xml:space="preserve"> строительства, архитектуры и жилищно-коммунального хозяйства администрации Первомайского муниципального округа, отдел бухгалтерского учета и отчетности администрации Первомайского муниципального округа.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 w:rsidRPr="000F60D0">
        <w:rPr>
          <w:sz w:val="28"/>
          <w:szCs w:val="28"/>
        </w:rPr>
        <w:t>Программа предусматривает персональную ответственность исполнителей за реализацию закрепленных за ними мероприятий.</w:t>
      </w:r>
      <w:r>
        <w:rPr>
          <w:sz w:val="28"/>
          <w:szCs w:val="28"/>
        </w:rPr>
        <w:t xml:space="preserve"> 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исполнитель: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F60D0">
        <w:rPr>
          <w:sz w:val="28"/>
          <w:szCs w:val="28"/>
        </w:rPr>
        <w:t xml:space="preserve">рганизует реализацию программы, </w:t>
      </w:r>
      <w:proofErr w:type="gramStart"/>
      <w:r w:rsidRPr="000F60D0">
        <w:rPr>
          <w:sz w:val="28"/>
          <w:szCs w:val="28"/>
        </w:rPr>
        <w:t>вносит предложение о внесении изменений в программу и несет</w:t>
      </w:r>
      <w:proofErr w:type="gramEnd"/>
      <w:r w:rsidRPr="000F60D0">
        <w:rPr>
          <w:sz w:val="28"/>
          <w:szCs w:val="28"/>
        </w:rPr>
        <w:t xml:space="preserve"> ответственность за достижение показателей (индикаторов) программы в целом, а также проводит мониторинг и оценку эффективности программы</w:t>
      </w:r>
      <w:r>
        <w:rPr>
          <w:sz w:val="28"/>
          <w:szCs w:val="28"/>
        </w:rPr>
        <w:t>;</w:t>
      </w:r>
    </w:p>
    <w:p w:rsidR="00860CDC" w:rsidRPr="00A242A2" w:rsidRDefault="00860CDC" w:rsidP="00860CDC">
      <w:pPr>
        <w:ind w:firstLine="567"/>
        <w:jc w:val="both"/>
        <w:rPr>
          <w:sz w:val="28"/>
          <w:szCs w:val="28"/>
        </w:rPr>
      </w:pPr>
      <w:r w:rsidRPr="00A242A2">
        <w:rPr>
          <w:sz w:val="28"/>
          <w:szCs w:val="28"/>
        </w:rPr>
        <w:t>-</w:t>
      </w:r>
      <w:proofErr w:type="gramStart"/>
      <w:r w:rsidRPr="00A242A2">
        <w:rPr>
          <w:sz w:val="28"/>
          <w:szCs w:val="28"/>
        </w:rPr>
        <w:t>готовит годовой отчет и представляет</w:t>
      </w:r>
      <w:proofErr w:type="gramEnd"/>
      <w:r w:rsidRPr="00A242A2">
        <w:rPr>
          <w:sz w:val="28"/>
          <w:szCs w:val="28"/>
        </w:rPr>
        <w:t xml:space="preserve"> его в отдел экономики, труда, сферы услуг и защиты прав потребителей администрации </w:t>
      </w:r>
      <w:r w:rsidR="00A04888" w:rsidRPr="00A242A2">
        <w:rPr>
          <w:sz w:val="28"/>
          <w:szCs w:val="28"/>
        </w:rPr>
        <w:t>муниципального округа</w:t>
      </w:r>
      <w:r w:rsidRPr="00A242A2">
        <w:rPr>
          <w:sz w:val="28"/>
          <w:szCs w:val="28"/>
        </w:rPr>
        <w:t>.</w:t>
      </w:r>
    </w:p>
    <w:p w:rsidR="00860CDC" w:rsidRDefault="00860CDC" w:rsidP="00860CDC">
      <w:pPr>
        <w:ind w:firstLine="567"/>
        <w:jc w:val="both"/>
        <w:rPr>
          <w:sz w:val="28"/>
          <w:szCs w:val="28"/>
        </w:rPr>
      </w:pPr>
      <w:r w:rsidRPr="000F60D0">
        <w:rPr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администрации </w:t>
      </w:r>
      <w:r w:rsidR="00A04888">
        <w:rPr>
          <w:sz w:val="28"/>
          <w:szCs w:val="28"/>
        </w:rPr>
        <w:t>муниципального округа</w:t>
      </w:r>
      <w:r w:rsidRPr="000F60D0">
        <w:rPr>
          <w:sz w:val="28"/>
          <w:szCs w:val="28"/>
        </w:rPr>
        <w:t xml:space="preserve">, в том числе с учетом </w:t>
      </w:r>
      <w:proofErr w:type="gramStart"/>
      <w:r w:rsidRPr="000F60D0">
        <w:rPr>
          <w:sz w:val="28"/>
          <w:szCs w:val="28"/>
        </w:rPr>
        <w:t>результатов оценки эффективности реализации программы</w:t>
      </w:r>
      <w:proofErr w:type="gramEnd"/>
      <w:r w:rsidRPr="000F60D0">
        <w:rPr>
          <w:sz w:val="28"/>
          <w:szCs w:val="28"/>
        </w:rPr>
        <w:t>.</w:t>
      </w:r>
    </w:p>
    <w:p w:rsidR="00860CDC" w:rsidRPr="005C279C" w:rsidRDefault="00860CDC" w:rsidP="00860CDC">
      <w:pPr>
        <w:ind w:firstLine="567"/>
        <w:jc w:val="both"/>
        <w:rPr>
          <w:sz w:val="28"/>
          <w:szCs w:val="28"/>
        </w:rPr>
      </w:pPr>
      <w:r w:rsidRPr="005C279C">
        <w:rPr>
          <w:sz w:val="28"/>
          <w:szCs w:val="28"/>
        </w:rPr>
        <w:t xml:space="preserve">Ответственный исполнитель размещает на сайте «Тамбовского областного портала» в информационно-телекоммуникационной сети «Интернет» </w:t>
      </w:r>
      <w:hyperlink r:id="rId17" w:history="1"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0F3487">
          <w:rPr>
            <w:rStyle w:val="ac"/>
            <w:color w:val="auto"/>
            <w:sz w:val="28"/>
            <w:szCs w:val="28"/>
            <w:u w:val="none"/>
          </w:rPr>
          <w:t>.</w:t>
        </w:r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top</w:t>
        </w:r>
        <w:r w:rsidRPr="000F3487">
          <w:rPr>
            <w:rStyle w:val="ac"/>
            <w:color w:val="auto"/>
            <w:sz w:val="28"/>
            <w:szCs w:val="28"/>
            <w:u w:val="none"/>
          </w:rPr>
          <w:t>68.</w:t>
        </w:r>
        <w:proofErr w:type="spellStart"/>
        <w:r w:rsidRPr="000F3487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C279C">
        <w:rPr>
          <w:sz w:val="28"/>
          <w:szCs w:val="28"/>
        </w:rPr>
        <w:t xml:space="preserve"> информацию о ходе реализации программы, достижении значений показателей (индикаторов) программы, степени выполнения мероприятий программы.</w:t>
      </w:r>
    </w:p>
    <w:p w:rsidR="00860CDC" w:rsidRDefault="00860CDC" w:rsidP="00860CDC"/>
    <w:p w:rsidR="00860CDC" w:rsidRDefault="00860CDC" w:rsidP="00860CDC">
      <w:pPr>
        <w:jc w:val="center"/>
        <w:rPr>
          <w:sz w:val="28"/>
          <w:szCs w:val="28"/>
        </w:rPr>
      </w:pPr>
    </w:p>
    <w:p w:rsidR="00860CDC" w:rsidRDefault="00860CDC" w:rsidP="00860CDC">
      <w:pPr>
        <w:jc w:val="center"/>
        <w:rPr>
          <w:sz w:val="28"/>
          <w:szCs w:val="28"/>
        </w:rPr>
      </w:pPr>
    </w:p>
    <w:p w:rsidR="00860CDC" w:rsidRDefault="00860CDC" w:rsidP="00860CDC">
      <w:pPr>
        <w:jc w:val="center"/>
        <w:rPr>
          <w:sz w:val="28"/>
          <w:szCs w:val="28"/>
        </w:rPr>
      </w:pPr>
    </w:p>
    <w:p w:rsidR="00860CDC" w:rsidRDefault="00860CDC" w:rsidP="00860CDC">
      <w:pPr>
        <w:rPr>
          <w:sz w:val="28"/>
          <w:szCs w:val="28"/>
        </w:rPr>
      </w:pPr>
    </w:p>
    <w:p w:rsidR="00860CDC" w:rsidRDefault="00860CDC" w:rsidP="00860CDC">
      <w:pPr>
        <w:shd w:val="clear" w:color="auto" w:fill="FFFFFF"/>
        <w:spacing w:line="322" w:lineRule="exact"/>
        <w:jc w:val="center"/>
        <w:rPr>
          <w:sz w:val="28"/>
          <w:szCs w:val="28"/>
        </w:rPr>
        <w:sectPr w:rsidR="00860CDC" w:rsidSect="000110BE">
          <w:headerReference w:type="default" r:id="rId18"/>
          <w:pgSz w:w="11909" w:h="16834"/>
          <w:pgMar w:top="851" w:right="397" w:bottom="851" w:left="1701" w:header="720" w:footer="720" w:gutter="0"/>
          <w:cols w:space="720"/>
          <w:titlePg/>
          <w:docGrid w:linePitch="326"/>
        </w:sectPr>
      </w:pPr>
    </w:p>
    <w:p w:rsidR="00044163" w:rsidRDefault="00044163" w:rsidP="00044163">
      <w:pPr>
        <w:shd w:val="clear" w:color="auto" w:fill="FFFFFF"/>
        <w:tabs>
          <w:tab w:val="left" w:pos="9336"/>
          <w:tab w:val="left" w:pos="10646"/>
          <w:tab w:val="left" w:pos="12706"/>
        </w:tabs>
        <w:spacing w:line="240" w:lineRule="exact"/>
        <w:ind w:left="7536" w:firstLine="2174"/>
        <w:rPr>
          <w:sz w:val="28"/>
          <w:szCs w:val="28"/>
        </w:rPr>
      </w:pPr>
    </w:p>
    <w:sectPr w:rsidR="00044163" w:rsidSect="00DF605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9" w:orient="landscape"/>
      <w:pgMar w:top="1134" w:right="567" w:bottom="62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507" w:rsidRDefault="00E87507">
      <w:r>
        <w:separator/>
      </w:r>
    </w:p>
  </w:endnote>
  <w:endnote w:type="continuationSeparator" w:id="0">
    <w:p w:rsidR="00E87507" w:rsidRDefault="00E8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507" w:rsidRDefault="00E87507">
      <w:r>
        <w:separator/>
      </w:r>
    </w:p>
  </w:footnote>
  <w:footnote w:type="continuationSeparator" w:id="0">
    <w:p w:rsidR="00E87507" w:rsidRDefault="00E8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C61E3">
      <w:rPr>
        <w:noProof/>
      </w:rPr>
      <w:t>7</w:t>
    </w:r>
    <w:r>
      <w:fldChar w:fldCharType="end"/>
    </w:r>
  </w:p>
  <w:p w:rsidR="000110BE" w:rsidRDefault="000110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F6055">
      <w:rPr>
        <w:noProof/>
      </w:rPr>
      <w:t>13</w:t>
    </w:r>
    <w:r>
      <w:fldChar w:fldCharType="end"/>
    </w:r>
  </w:p>
  <w:p w:rsidR="000110BE" w:rsidRDefault="000110B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BE" w:rsidRDefault="00011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0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B95A93"/>
    <w:multiLevelType w:val="hybridMultilevel"/>
    <w:tmpl w:val="1DA82680"/>
    <w:lvl w:ilvl="0" w:tplc="F37EBE06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7DA232F"/>
    <w:multiLevelType w:val="hybridMultilevel"/>
    <w:tmpl w:val="11B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52DC"/>
    <w:multiLevelType w:val="hybridMultilevel"/>
    <w:tmpl w:val="DC70315A"/>
    <w:lvl w:ilvl="0" w:tplc="ADFE53F8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C4C7CA9"/>
    <w:multiLevelType w:val="hybridMultilevel"/>
    <w:tmpl w:val="52B0A2A2"/>
    <w:lvl w:ilvl="0" w:tplc="DDA81DAA">
      <w:start w:val="2015"/>
      <w:numFmt w:val="decimal"/>
      <w:lvlText w:val="%1"/>
      <w:lvlJc w:val="left"/>
      <w:pPr>
        <w:ind w:left="136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90"/>
    <w:rsid w:val="000110BE"/>
    <w:rsid w:val="000229EC"/>
    <w:rsid w:val="000230E4"/>
    <w:rsid w:val="00025971"/>
    <w:rsid w:val="000269A8"/>
    <w:rsid w:val="000420F1"/>
    <w:rsid w:val="00044163"/>
    <w:rsid w:val="000747E8"/>
    <w:rsid w:val="00075C32"/>
    <w:rsid w:val="00090325"/>
    <w:rsid w:val="00090FF7"/>
    <w:rsid w:val="000B2D20"/>
    <w:rsid w:val="000D6804"/>
    <w:rsid w:val="000F3487"/>
    <w:rsid w:val="00107FC8"/>
    <w:rsid w:val="00125B4D"/>
    <w:rsid w:val="00141780"/>
    <w:rsid w:val="00146D36"/>
    <w:rsid w:val="00156B32"/>
    <w:rsid w:val="00172BB4"/>
    <w:rsid w:val="001730AC"/>
    <w:rsid w:val="0018269A"/>
    <w:rsid w:val="00195BA9"/>
    <w:rsid w:val="001A46DE"/>
    <w:rsid w:val="001D4703"/>
    <w:rsid w:val="00236B9F"/>
    <w:rsid w:val="00252D96"/>
    <w:rsid w:val="00270CC3"/>
    <w:rsid w:val="002826B1"/>
    <w:rsid w:val="00292203"/>
    <w:rsid w:val="00295CCB"/>
    <w:rsid w:val="002B517F"/>
    <w:rsid w:val="002F51B7"/>
    <w:rsid w:val="0031003A"/>
    <w:rsid w:val="0032721A"/>
    <w:rsid w:val="00342E9D"/>
    <w:rsid w:val="00357893"/>
    <w:rsid w:val="00367B57"/>
    <w:rsid w:val="003A3956"/>
    <w:rsid w:val="003B571A"/>
    <w:rsid w:val="003E566D"/>
    <w:rsid w:val="003F614D"/>
    <w:rsid w:val="00456659"/>
    <w:rsid w:val="004863B9"/>
    <w:rsid w:val="004948B1"/>
    <w:rsid w:val="004B40DE"/>
    <w:rsid w:val="004C61E3"/>
    <w:rsid w:val="004E058A"/>
    <w:rsid w:val="004E1E37"/>
    <w:rsid w:val="00514314"/>
    <w:rsid w:val="00516C03"/>
    <w:rsid w:val="005225CB"/>
    <w:rsid w:val="00523AE2"/>
    <w:rsid w:val="00530D4F"/>
    <w:rsid w:val="005A3D69"/>
    <w:rsid w:val="005D231F"/>
    <w:rsid w:val="005D673D"/>
    <w:rsid w:val="005D6F7F"/>
    <w:rsid w:val="005E1F38"/>
    <w:rsid w:val="00610C20"/>
    <w:rsid w:val="00613C66"/>
    <w:rsid w:val="00620401"/>
    <w:rsid w:val="00640557"/>
    <w:rsid w:val="0064636C"/>
    <w:rsid w:val="00661A1D"/>
    <w:rsid w:val="00671427"/>
    <w:rsid w:val="00675BB0"/>
    <w:rsid w:val="006857B6"/>
    <w:rsid w:val="006A3234"/>
    <w:rsid w:val="006F7A17"/>
    <w:rsid w:val="00705640"/>
    <w:rsid w:val="007071AF"/>
    <w:rsid w:val="00725196"/>
    <w:rsid w:val="007A3DFF"/>
    <w:rsid w:val="007D4DE2"/>
    <w:rsid w:val="00812320"/>
    <w:rsid w:val="00837D52"/>
    <w:rsid w:val="00853570"/>
    <w:rsid w:val="00853AFE"/>
    <w:rsid w:val="00860177"/>
    <w:rsid w:val="00860CDC"/>
    <w:rsid w:val="00866115"/>
    <w:rsid w:val="0087243C"/>
    <w:rsid w:val="008733CD"/>
    <w:rsid w:val="008838E7"/>
    <w:rsid w:val="00896EAC"/>
    <w:rsid w:val="008A268E"/>
    <w:rsid w:val="008A4E4E"/>
    <w:rsid w:val="008C424A"/>
    <w:rsid w:val="008D2200"/>
    <w:rsid w:val="008F5BC2"/>
    <w:rsid w:val="00914CC8"/>
    <w:rsid w:val="00954953"/>
    <w:rsid w:val="00980436"/>
    <w:rsid w:val="009816AC"/>
    <w:rsid w:val="00994717"/>
    <w:rsid w:val="009D0DA4"/>
    <w:rsid w:val="009F266E"/>
    <w:rsid w:val="00A04888"/>
    <w:rsid w:val="00A12587"/>
    <w:rsid w:val="00A13888"/>
    <w:rsid w:val="00A242A2"/>
    <w:rsid w:val="00A24B47"/>
    <w:rsid w:val="00A24E79"/>
    <w:rsid w:val="00A34BE8"/>
    <w:rsid w:val="00A47229"/>
    <w:rsid w:val="00A47D59"/>
    <w:rsid w:val="00A67582"/>
    <w:rsid w:val="00A84248"/>
    <w:rsid w:val="00A93E0D"/>
    <w:rsid w:val="00AA715D"/>
    <w:rsid w:val="00AB28B5"/>
    <w:rsid w:val="00AC78AB"/>
    <w:rsid w:val="00AD069A"/>
    <w:rsid w:val="00B74DB0"/>
    <w:rsid w:val="00B84D83"/>
    <w:rsid w:val="00BA4953"/>
    <w:rsid w:val="00BB7619"/>
    <w:rsid w:val="00BC6FFB"/>
    <w:rsid w:val="00BE2901"/>
    <w:rsid w:val="00BE62DE"/>
    <w:rsid w:val="00BF3E90"/>
    <w:rsid w:val="00C13ACB"/>
    <w:rsid w:val="00C33091"/>
    <w:rsid w:val="00C42C9A"/>
    <w:rsid w:val="00C54E05"/>
    <w:rsid w:val="00C56F17"/>
    <w:rsid w:val="00C64DEC"/>
    <w:rsid w:val="00C91548"/>
    <w:rsid w:val="00C9209B"/>
    <w:rsid w:val="00CA63D7"/>
    <w:rsid w:val="00CB4B1D"/>
    <w:rsid w:val="00CB4F15"/>
    <w:rsid w:val="00CB5150"/>
    <w:rsid w:val="00CC28AE"/>
    <w:rsid w:val="00CC6EA7"/>
    <w:rsid w:val="00CD6DBA"/>
    <w:rsid w:val="00CF2F7A"/>
    <w:rsid w:val="00D00EFD"/>
    <w:rsid w:val="00D05940"/>
    <w:rsid w:val="00D06200"/>
    <w:rsid w:val="00D26E8D"/>
    <w:rsid w:val="00D515BF"/>
    <w:rsid w:val="00D52A62"/>
    <w:rsid w:val="00D670FB"/>
    <w:rsid w:val="00D7555F"/>
    <w:rsid w:val="00D904A8"/>
    <w:rsid w:val="00D945DE"/>
    <w:rsid w:val="00D94E96"/>
    <w:rsid w:val="00DB25B4"/>
    <w:rsid w:val="00DE0A9F"/>
    <w:rsid w:val="00DE471C"/>
    <w:rsid w:val="00DE52EF"/>
    <w:rsid w:val="00DF6055"/>
    <w:rsid w:val="00E86B8F"/>
    <w:rsid w:val="00E87507"/>
    <w:rsid w:val="00EA1ED0"/>
    <w:rsid w:val="00EB180D"/>
    <w:rsid w:val="00EC5D03"/>
    <w:rsid w:val="00ED0968"/>
    <w:rsid w:val="00EE2A37"/>
    <w:rsid w:val="00EF19B4"/>
    <w:rsid w:val="00F00FAF"/>
    <w:rsid w:val="00F03B0A"/>
    <w:rsid w:val="00F163E9"/>
    <w:rsid w:val="00F41270"/>
    <w:rsid w:val="00F5305B"/>
    <w:rsid w:val="00F6105D"/>
    <w:rsid w:val="00F87143"/>
    <w:rsid w:val="00FA49AA"/>
    <w:rsid w:val="00FC12FB"/>
    <w:rsid w:val="00FD4D0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0343" TargetMode="External"/><Relationship Id="rId13" Type="http://schemas.openxmlformats.org/officeDocument/2006/relationships/hyperlink" Target="https://docs.cntd.ru/document/550113760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48006690" TargetMode="External"/><Relationship Id="rId17" Type="http://schemas.openxmlformats.org/officeDocument/2006/relationships/hyperlink" Target="http://www.top68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48004860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20327289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09128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docs.cntd.ru/document/420327289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97755" TargetMode="External"/><Relationship Id="rId14" Type="http://schemas.openxmlformats.org/officeDocument/2006/relationships/hyperlink" Target="https://docs.cntd.ru/document/90171361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Пользователь Windows</cp:lastModifiedBy>
  <cp:revision>152</cp:revision>
  <cp:lastPrinted>2024-01-18T11:42:00Z</cp:lastPrinted>
  <dcterms:created xsi:type="dcterms:W3CDTF">2018-11-12T11:05:00Z</dcterms:created>
  <dcterms:modified xsi:type="dcterms:W3CDTF">2024-01-22T08:26:00Z</dcterms:modified>
</cp:coreProperties>
</file>