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8AB9" w14:textId="77777777" w:rsidR="008E3B0F" w:rsidRPr="007027EA" w:rsidRDefault="00F23E12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object w:dxaOrig="1440" w:dyaOrig="1440" w14:anchorId="4917D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0;width:55pt;height:1in;z-index:251659264">
            <v:imagedata r:id="rId6" o:title=""/>
            <w10:wrap type="square" side="left"/>
          </v:shape>
          <o:OLEObject Type="Embed" ProgID="Imaging.Document" ShapeID="_x0000_s1028" DrawAspect="Content" ObjectID="_1731919424" r:id="rId7"/>
        </w:object>
      </w:r>
    </w:p>
    <w:p w14:paraId="2EBEA19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0A7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03BA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2CBAB01E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3358F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РАЙОНА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13.03.</w:t>
      </w: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р.п. Первомайский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B9741" w14:textId="5223B331" w:rsidR="008E3B0F" w:rsidRPr="00E328F9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Первомайского района Тамбовской области </w:t>
      </w:r>
      <w:r w:rsidRPr="00E328F9">
        <w:rPr>
          <w:rFonts w:ascii="Times New Roman" w:hAnsi="Times New Roman" w:cs="Times New Roman"/>
          <w:sz w:val="28"/>
          <w:szCs w:val="28"/>
          <w:lang w:eastAsia="ru-RU"/>
        </w:rPr>
        <w:t xml:space="preserve">«Энергосбережение и повышение </w:t>
      </w:r>
      <w:r w:rsidRPr="00E328F9">
        <w:rPr>
          <w:rFonts w:ascii="Times New Roman" w:hAnsi="Times New Roman" w:cs="Times New Roman"/>
          <w:sz w:val="28"/>
          <w:szCs w:val="28"/>
        </w:rPr>
        <w:t>энергетической эффективности Первомайского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от 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1072, 27.11.2018 №1116, 20.12.20219 №1200, 21.01.2021 №45, </w:t>
      </w:r>
      <w:r w:rsidRPr="0057717C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04.02.2022 №106</w:t>
      </w:r>
      <w:r w:rsidR="00A05C07">
        <w:rPr>
          <w:rFonts w:ascii="Times New Roman" w:eastAsia="Times New Roman" w:hAnsi="Times New Roman" w:cs="Times New Roman"/>
          <w:sz w:val="28"/>
          <w:szCs w:val="28"/>
          <w:lang w:eastAsia="ru-RU"/>
        </w:rPr>
        <w:t>, 01.12.2022 № 989</w:t>
      </w:r>
      <w:bookmarkStart w:id="0" w:name="_GoBack"/>
      <w:bookmarkEnd w:id="0"/>
      <w:r w:rsidRPr="00E3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0CE685CA" w14:textId="77777777" w:rsidR="008E3B0F" w:rsidRPr="00E328F9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73C73" w14:textId="77777777" w:rsidR="008E3B0F" w:rsidRPr="00074E8A" w:rsidRDefault="008E3B0F" w:rsidP="008E3B0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E8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E8A">
        <w:rPr>
          <w:rFonts w:ascii="Times New Roman" w:hAnsi="Times New Roman" w:cs="Times New Roman"/>
          <w:sz w:val="28"/>
          <w:szCs w:val="28"/>
        </w:rPr>
        <w:t>(с изменениями от 02.07.2013), постановлением администрации Первомайского района от 19.08.2013 № 1104 «Об утверждении Порядка разработки, утверждения и реализации муниципальных программ Первомайского района» (с изменениями от 02.10.2013 № 1326), руководствуясь статьями 28,29,33 Устава Первомайского района Тамбовской области, решением Первомайского районного Совета народных депутатов от 14.02.2014 № 75 «О назначении временно исполняющим обязанности главы администрации Первомайского района на период проведения конкурса на замещение должности главы администрации района», администрация района ПОСТАНОВЛЯЕТ:</w:t>
      </w:r>
    </w:p>
    <w:p w14:paraId="64C6C5BE" w14:textId="77777777" w:rsidR="008E3B0F" w:rsidRPr="00074E8A" w:rsidRDefault="008E3B0F" w:rsidP="008E3B0F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4E8A">
        <w:rPr>
          <w:rFonts w:ascii="Times New Roman" w:hAnsi="Times New Roman" w:cs="Times New Roman"/>
          <w:sz w:val="28"/>
          <w:szCs w:val="28"/>
        </w:rPr>
        <w:t>1.Утвердить муниципальную программу Первомайского района «Энергосбережение и повышение энергетической эффективности  Первомайского района Тамбовской области» согласно приложению.</w:t>
      </w:r>
    </w:p>
    <w:p w14:paraId="389CEC2F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  <w:r w:rsidRPr="00074E8A">
        <w:rPr>
          <w:szCs w:val="28"/>
        </w:rPr>
        <w:t xml:space="preserve">       2.Контроль за исполнением настоящего постановления возложить на первого заместителя главы администрации района С.В.Федорову.</w:t>
      </w:r>
    </w:p>
    <w:p w14:paraId="771D8F9A" w14:textId="77777777" w:rsidR="008E3B0F" w:rsidRPr="00074E8A" w:rsidRDefault="008E3B0F" w:rsidP="008E3B0F">
      <w:pPr>
        <w:pStyle w:val="a5"/>
        <w:tabs>
          <w:tab w:val="left" w:pos="540"/>
          <w:tab w:val="left" w:pos="765"/>
          <w:tab w:val="left" w:pos="1395"/>
          <w:tab w:val="left" w:pos="2085"/>
        </w:tabs>
        <w:ind w:firstLine="0"/>
        <w:rPr>
          <w:szCs w:val="28"/>
        </w:rPr>
      </w:pPr>
      <w:r w:rsidRPr="00074E8A">
        <w:rPr>
          <w:szCs w:val="28"/>
        </w:rPr>
        <w:t xml:space="preserve">       3.Разместить (опубликовать) настоящее постановление на сайте сетевого издания «ТОП 68» Тамбовский областной портал» ( </w:t>
      </w:r>
      <w:hyperlink r:id="rId8" w:history="1">
        <w:r w:rsidRPr="00074E8A">
          <w:rPr>
            <w:rStyle w:val="a7"/>
            <w:szCs w:val="28"/>
            <w:lang w:val="en-US"/>
          </w:rPr>
          <w:t>www</w:t>
        </w:r>
        <w:r w:rsidRPr="00074E8A">
          <w:rPr>
            <w:rStyle w:val="a7"/>
            <w:szCs w:val="28"/>
          </w:rPr>
          <w:t>.</w:t>
        </w:r>
        <w:r w:rsidRPr="00074E8A">
          <w:rPr>
            <w:rStyle w:val="a7"/>
            <w:szCs w:val="28"/>
            <w:lang w:val="en-US"/>
          </w:rPr>
          <w:t>top</w:t>
        </w:r>
        <w:r w:rsidRPr="00074E8A">
          <w:rPr>
            <w:rStyle w:val="a7"/>
            <w:szCs w:val="28"/>
          </w:rPr>
          <w:t>68.</w:t>
        </w:r>
        <w:r w:rsidRPr="00074E8A">
          <w:rPr>
            <w:rStyle w:val="a7"/>
            <w:szCs w:val="28"/>
            <w:lang w:val="en-US"/>
          </w:rPr>
          <w:t>ru</w:t>
        </w:r>
      </w:hyperlink>
      <w:r w:rsidRPr="00074E8A">
        <w:rPr>
          <w:szCs w:val="28"/>
        </w:rPr>
        <w:t>).</w:t>
      </w:r>
    </w:p>
    <w:p w14:paraId="441B008E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  <w:r w:rsidRPr="00074E8A">
        <w:rPr>
          <w:szCs w:val="28"/>
        </w:rPr>
        <w:t xml:space="preserve">       4.Настоящее постановление вступает в силу со дня его размещения (опубликования) на сайте.</w:t>
      </w:r>
    </w:p>
    <w:p w14:paraId="5AF119EE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</w:p>
    <w:p w14:paraId="6E7CB133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</w:p>
    <w:p w14:paraId="40A6E764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  <w:r w:rsidRPr="00074E8A">
        <w:rPr>
          <w:szCs w:val="28"/>
        </w:rPr>
        <w:t>Врио главы администрации</w:t>
      </w:r>
    </w:p>
    <w:p w14:paraId="5E07B687" w14:textId="77777777" w:rsidR="008E3B0F" w:rsidRPr="00074E8A" w:rsidRDefault="008E3B0F" w:rsidP="008E3B0F">
      <w:pPr>
        <w:pStyle w:val="a5"/>
        <w:tabs>
          <w:tab w:val="left" w:pos="540"/>
        </w:tabs>
        <w:ind w:firstLine="0"/>
        <w:rPr>
          <w:szCs w:val="28"/>
        </w:rPr>
      </w:pPr>
      <w:r w:rsidRPr="00074E8A">
        <w:rPr>
          <w:szCs w:val="28"/>
        </w:rPr>
        <w:t>района                                                                                                     А.С.Труба</w:t>
      </w:r>
    </w:p>
    <w:p w14:paraId="68F232A8" w14:textId="77777777" w:rsidR="008E3B0F" w:rsidRPr="006068B3" w:rsidRDefault="008E3B0F" w:rsidP="008E3B0F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53C6080E" w14:textId="77777777" w:rsidR="006D5546" w:rsidRDefault="006D5546"/>
    <w:sectPr w:rsidR="006D5546" w:rsidSect="00946D93">
      <w:headerReference w:type="default" r:id="rId9"/>
      <w:pgSz w:w="11906" w:h="16838"/>
      <w:pgMar w:top="719" w:right="56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17101" w14:textId="77777777" w:rsidR="00F23E12" w:rsidRDefault="00F23E12">
      <w:pPr>
        <w:spacing w:after="0" w:line="240" w:lineRule="auto"/>
      </w:pPr>
      <w:r>
        <w:separator/>
      </w:r>
    </w:p>
  </w:endnote>
  <w:endnote w:type="continuationSeparator" w:id="0">
    <w:p w14:paraId="37F038AB" w14:textId="77777777" w:rsidR="00F23E12" w:rsidRDefault="00F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3D7D4" w14:textId="77777777" w:rsidR="00F23E12" w:rsidRDefault="00F23E12">
      <w:pPr>
        <w:spacing w:after="0" w:line="240" w:lineRule="auto"/>
      </w:pPr>
      <w:r>
        <w:separator/>
      </w:r>
    </w:p>
  </w:footnote>
  <w:footnote w:type="continuationSeparator" w:id="0">
    <w:p w14:paraId="4A52ADA4" w14:textId="77777777" w:rsidR="00F23E12" w:rsidRDefault="00F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4626730"/>
      <w:docPartObj>
        <w:docPartGallery w:val="Page Numbers (Top of Page)"/>
        <w:docPartUnique/>
      </w:docPartObj>
    </w:sdtPr>
    <w:sdtEndPr/>
    <w:sdtContent>
      <w:p w14:paraId="4984536A" w14:textId="77777777" w:rsidR="00074E8A" w:rsidRDefault="00366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80DBDA" w14:textId="77777777" w:rsidR="00074E8A" w:rsidRDefault="00F23E12">
    <w:pPr>
      <w:pStyle w:val="a3"/>
    </w:pPr>
  </w:p>
  <w:p w14:paraId="0E7F2BF1" w14:textId="77777777" w:rsidR="00074E8A" w:rsidRDefault="00F23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A8"/>
    <w:rsid w:val="002F1BA8"/>
    <w:rsid w:val="00366E64"/>
    <w:rsid w:val="00520EC6"/>
    <w:rsid w:val="006D5546"/>
    <w:rsid w:val="008E3B0F"/>
    <w:rsid w:val="00A05C07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E09FCE"/>
  <w15:chartTrackingRefBased/>
  <w15:docId w15:val="{8C7739AC-6C3C-4032-9596-4AA63121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2022-12-07T08:33:00Z</dcterms:created>
  <dcterms:modified xsi:type="dcterms:W3CDTF">2022-12-07T08:57:00Z</dcterms:modified>
</cp:coreProperties>
</file>