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60D" w:rsidRPr="002F52D7" w:rsidRDefault="00243366" w:rsidP="00A60F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 реализации</w:t>
      </w:r>
      <w:r w:rsidR="00A60F71" w:rsidRPr="002F52D7">
        <w:rPr>
          <w:rFonts w:ascii="Times New Roman" w:hAnsi="Times New Roman" w:cs="Times New Roman"/>
          <w:b/>
          <w:sz w:val="28"/>
          <w:szCs w:val="28"/>
        </w:rPr>
        <w:t xml:space="preserve"> муниципальных программ </w:t>
      </w:r>
      <w:r>
        <w:rPr>
          <w:rFonts w:ascii="Times New Roman" w:hAnsi="Times New Roman" w:cs="Times New Roman"/>
          <w:b/>
          <w:sz w:val="28"/>
          <w:szCs w:val="28"/>
        </w:rPr>
        <w:t>по итогам</w:t>
      </w:r>
      <w:r w:rsidR="00A60F71" w:rsidRPr="002F52D7">
        <w:rPr>
          <w:rFonts w:ascii="Times New Roman" w:hAnsi="Times New Roman" w:cs="Times New Roman"/>
          <w:b/>
          <w:sz w:val="28"/>
          <w:szCs w:val="28"/>
        </w:rPr>
        <w:t xml:space="preserve"> 2024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917BCF" w:rsidRDefault="00A60F71" w:rsidP="00917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52D7">
        <w:rPr>
          <w:rFonts w:ascii="Times New Roman" w:hAnsi="Times New Roman" w:cs="Times New Roman"/>
          <w:sz w:val="28"/>
          <w:szCs w:val="28"/>
        </w:rPr>
        <w:t xml:space="preserve">Оценка  эффективности реализации муниципальных программ Первомайского </w:t>
      </w:r>
      <w:r w:rsidR="00BB1E02">
        <w:rPr>
          <w:rFonts w:ascii="Times New Roman" w:hAnsi="Times New Roman" w:cs="Times New Roman"/>
          <w:sz w:val="28"/>
          <w:szCs w:val="28"/>
        </w:rPr>
        <w:t xml:space="preserve"> </w:t>
      </w:r>
      <w:r w:rsidRPr="002F52D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2F52D7" w:rsidRPr="002F52D7">
        <w:rPr>
          <w:rFonts w:ascii="Times New Roman" w:hAnsi="Times New Roman" w:cs="Times New Roman"/>
          <w:sz w:val="28"/>
          <w:szCs w:val="28"/>
        </w:rPr>
        <w:t xml:space="preserve"> за 2024 год проведена в соответствии с требованиями Порядка </w:t>
      </w:r>
      <w:r w:rsidR="002F52D7">
        <w:rPr>
          <w:rFonts w:ascii="Times New Roman" w:hAnsi="Times New Roman" w:cs="Times New Roman"/>
          <w:sz w:val="28"/>
          <w:szCs w:val="28"/>
        </w:rPr>
        <w:t xml:space="preserve">разработки, утверждения и реализации муниципальных программ Первомайского муниципального округа, утвержденного постановлением администрации округа от 09.01.2024 №10 </w:t>
      </w:r>
      <w:r w:rsidR="00917BCF">
        <w:rPr>
          <w:rFonts w:ascii="Times New Roman" w:hAnsi="Times New Roman" w:cs="Times New Roman"/>
          <w:sz w:val="28"/>
          <w:szCs w:val="28"/>
        </w:rPr>
        <w:t xml:space="preserve">и </w:t>
      </w:r>
      <w:r w:rsidR="002F52D7" w:rsidRPr="002F52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F52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F52D7" w:rsidRPr="00917BCF">
        <w:rPr>
          <w:rFonts w:ascii="Times New Roman" w:hAnsi="Times New Roman" w:cs="Times New Roman"/>
          <w:sz w:val="28"/>
          <w:szCs w:val="28"/>
        </w:rPr>
        <w:t>Положения о порядке проведения оценки эффективности реализации муниципальных программ Первомайского муниципального округа Тамбовской области от 26.12.2024 №2378</w:t>
      </w:r>
      <w:r w:rsidR="00917BCF" w:rsidRPr="00917BC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B738F" w:rsidRDefault="00917BCF" w:rsidP="006372E2">
      <w:pPr>
        <w:pStyle w:val="a4"/>
        <w:tabs>
          <w:tab w:val="left" w:pos="709"/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7BCF">
        <w:rPr>
          <w:sz w:val="28"/>
          <w:szCs w:val="28"/>
        </w:rPr>
        <w:t xml:space="preserve">Оценка  </w:t>
      </w:r>
      <w:r w:rsidR="00DB738F">
        <w:rPr>
          <w:sz w:val="28"/>
          <w:szCs w:val="28"/>
        </w:rPr>
        <w:t xml:space="preserve"> </w:t>
      </w:r>
      <w:r w:rsidRPr="00917BCF">
        <w:rPr>
          <w:sz w:val="28"/>
          <w:szCs w:val="28"/>
        </w:rPr>
        <w:t xml:space="preserve">эффективности </w:t>
      </w:r>
      <w:r w:rsidR="00DB738F">
        <w:rPr>
          <w:sz w:val="28"/>
          <w:szCs w:val="28"/>
        </w:rPr>
        <w:t xml:space="preserve"> </w:t>
      </w:r>
      <w:r w:rsidRPr="00917BCF">
        <w:rPr>
          <w:sz w:val="28"/>
          <w:szCs w:val="28"/>
        </w:rPr>
        <w:t xml:space="preserve">реализации </w:t>
      </w:r>
      <w:r w:rsidR="00DB738F">
        <w:rPr>
          <w:sz w:val="28"/>
          <w:szCs w:val="28"/>
        </w:rPr>
        <w:t xml:space="preserve"> </w:t>
      </w:r>
      <w:r w:rsidRPr="00917BCF">
        <w:rPr>
          <w:sz w:val="28"/>
          <w:szCs w:val="28"/>
        </w:rPr>
        <w:t xml:space="preserve">муниципальных </w:t>
      </w:r>
      <w:r w:rsidR="00DB738F">
        <w:rPr>
          <w:sz w:val="28"/>
          <w:szCs w:val="28"/>
        </w:rPr>
        <w:t xml:space="preserve"> </w:t>
      </w:r>
      <w:r w:rsidRPr="00917BCF">
        <w:rPr>
          <w:sz w:val="28"/>
          <w:szCs w:val="28"/>
        </w:rPr>
        <w:t xml:space="preserve">программ </w:t>
      </w:r>
      <w:r w:rsidR="00DB738F">
        <w:rPr>
          <w:sz w:val="28"/>
          <w:szCs w:val="28"/>
        </w:rPr>
        <w:t xml:space="preserve"> </w:t>
      </w:r>
      <w:r w:rsidRPr="00917BCF">
        <w:rPr>
          <w:sz w:val="28"/>
          <w:szCs w:val="28"/>
        </w:rPr>
        <w:t xml:space="preserve">за </w:t>
      </w:r>
      <w:r w:rsidR="00DB738F">
        <w:rPr>
          <w:sz w:val="28"/>
          <w:szCs w:val="28"/>
        </w:rPr>
        <w:t xml:space="preserve">2024  год </w:t>
      </w:r>
      <w:r w:rsidRPr="00917BCF">
        <w:rPr>
          <w:sz w:val="28"/>
          <w:szCs w:val="28"/>
        </w:rPr>
        <w:t xml:space="preserve"> </w:t>
      </w:r>
      <w:r w:rsidR="00DB738F">
        <w:rPr>
          <w:sz w:val="28"/>
          <w:szCs w:val="28"/>
        </w:rPr>
        <w:t xml:space="preserve"> </w:t>
      </w:r>
      <w:r w:rsidRPr="00917BCF">
        <w:rPr>
          <w:sz w:val="28"/>
          <w:szCs w:val="28"/>
        </w:rPr>
        <w:t xml:space="preserve">проведена </w:t>
      </w:r>
      <w:r w:rsidR="00DB738F">
        <w:rPr>
          <w:sz w:val="28"/>
          <w:szCs w:val="28"/>
        </w:rPr>
        <w:t xml:space="preserve">  </w:t>
      </w:r>
      <w:r w:rsidRPr="00917BCF">
        <w:rPr>
          <w:sz w:val="28"/>
          <w:szCs w:val="28"/>
        </w:rPr>
        <w:t xml:space="preserve">на </w:t>
      </w:r>
      <w:r w:rsidR="00DB738F">
        <w:rPr>
          <w:sz w:val="28"/>
          <w:szCs w:val="28"/>
        </w:rPr>
        <w:t xml:space="preserve">  </w:t>
      </w:r>
      <w:r w:rsidRPr="00917BCF">
        <w:rPr>
          <w:sz w:val="28"/>
          <w:szCs w:val="28"/>
        </w:rPr>
        <w:t>основе</w:t>
      </w:r>
      <w:r w:rsidR="00DB738F">
        <w:rPr>
          <w:sz w:val="28"/>
          <w:szCs w:val="28"/>
        </w:rPr>
        <w:t xml:space="preserve">   </w:t>
      </w:r>
      <w:r w:rsidRPr="00917BCF">
        <w:rPr>
          <w:sz w:val="28"/>
          <w:szCs w:val="28"/>
        </w:rPr>
        <w:t xml:space="preserve"> данных </w:t>
      </w:r>
      <w:r w:rsidR="00DB738F">
        <w:rPr>
          <w:sz w:val="28"/>
          <w:szCs w:val="28"/>
        </w:rPr>
        <w:t xml:space="preserve">   </w:t>
      </w:r>
      <w:r w:rsidRPr="00917BCF">
        <w:rPr>
          <w:sz w:val="28"/>
          <w:szCs w:val="28"/>
        </w:rPr>
        <w:t>ответственных</w:t>
      </w:r>
      <w:r w:rsidR="00DB738F">
        <w:rPr>
          <w:sz w:val="28"/>
          <w:szCs w:val="28"/>
        </w:rPr>
        <w:t xml:space="preserve">  </w:t>
      </w:r>
      <w:r w:rsidR="00A60F71" w:rsidRPr="00917BCF">
        <w:rPr>
          <w:sz w:val="28"/>
          <w:szCs w:val="28"/>
        </w:rPr>
        <w:t xml:space="preserve"> </w:t>
      </w:r>
      <w:r w:rsidR="00DB738F">
        <w:rPr>
          <w:sz w:val="28"/>
          <w:szCs w:val="28"/>
        </w:rPr>
        <w:t xml:space="preserve"> </w:t>
      </w:r>
      <w:r w:rsidR="00A60F71" w:rsidRPr="00917BCF">
        <w:rPr>
          <w:sz w:val="28"/>
          <w:szCs w:val="28"/>
        </w:rPr>
        <w:t>исполнител</w:t>
      </w:r>
      <w:r w:rsidRPr="00917BCF">
        <w:rPr>
          <w:sz w:val="28"/>
          <w:szCs w:val="28"/>
        </w:rPr>
        <w:t>ей</w:t>
      </w:r>
      <w:r w:rsidR="00A60F71" w:rsidRPr="00917BCF">
        <w:rPr>
          <w:sz w:val="28"/>
          <w:szCs w:val="28"/>
        </w:rPr>
        <w:t xml:space="preserve"> </w:t>
      </w:r>
      <w:r w:rsidR="00DB738F">
        <w:rPr>
          <w:sz w:val="28"/>
          <w:szCs w:val="28"/>
        </w:rPr>
        <w:t xml:space="preserve">  </w:t>
      </w:r>
    </w:p>
    <w:p w:rsidR="00917BCF" w:rsidRDefault="00C02624" w:rsidP="00DB738F">
      <w:pPr>
        <w:pStyle w:val="a4"/>
        <w:tabs>
          <w:tab w:val="left" w:pos="709"/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 </w:t>
      </w:r>
      <w:r w:rsidR="00A60F71" w:rsidRPr="00917BCF">
        <w:rPr>
          <w:sz w:val="28"/>
          <w:szCs w:val="28"/>
        </w:rPr>
        <w:t>муниципальных программ</w:t>
      </w:r>
      <w:r w:rsidR="00917BCF" w:rsidRPr="00917BCF">
        <w:rPr>
          <w:sz w:val="28"/>
          <w:szCs w:val="28"/>
        </w:rPr>
        <w:t>.</w:t>
      </w:r>
    </w:p>
    <w:p w:rsidR="00D70C3B" w:rsidRPr="002E2788" w:rsidRDefault="006220F6" w:rsidP="006220F6">
      <w:pPr>
        <w:tabs>
          <w:tab w:val="left" w:pos="709"/>
          <w:tab w:val="left" w:pos="851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проведенной </w:t>
      </w:r>
      <w:r w:rsidR="002A1FB8" w:rsidRPr="00BB1E02">
        <w:rPr>
          <w:rFonts w:ascii="Times New Roman" w:hAnsi="Times New Roman" w:cs="Times New Roman"/>
          <w:sz w:val="28"/>
          <w:szCs w:val="28"/>
        </w:rPr>
        <w:t>оценки эффективности реализации муниципальных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показал, что по итогам</w:t>
      </w:r>
      <w:r w:rsidR="002A1FB8" w:rsidRPr="00BB1E02">
        <w:rPr>
          <w:rFonts w:ascii="Times New Roman" w:hAnsi="Times New Roman" w:cs="Times New Roman"/>
          <w:sz w:val="28"/>
          <w:szCs w:val="28"/>
        </w:rPr>
        <w:t xml:space="preserve"> 2024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A1FB8" w:rsidRPr="00BB1E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достигнуто эффективное исполнение следующих программ (8), </w:t>
      </w:r>
      <w:r w:rsidR="002E2788" w:rsidRPr="002E2788">
        <w:rPr>
          <w:rFonts w:ascii="Times New Roman" w:hAnsi="Times New Roman" w:cs="Times New Roman"/>
          <w:sz w:val="28"/>
          <w:szCs w:val="28"/>
        </w:rPr>
        <w:t xml:space="preserve"> (F&gt;=8):</w:t>
      </w:r>
      <w:r w:rsidR="00861460" w:rsidRPr="002E278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03F05" w:rsidRPr="002E27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61460" w:rsidRPr="002E27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C02624" w:rsidRPr="002E27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26B" w:rsidRDefault="00CA726B" w:rsidP="00CA726B">
      <w:pPr>
        <w:tabs>
          <w:tab w:val="left" w:pos="851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726B">
        <w:rPr>
          <w:rFonts w:ascii="Times New Roman" w:hAnsi="Times New Roman" w:cs="Times New Roman"/>
          <w:sz w:val="28"/>
          <w:szCs w:val="28"/>
        </w:rPr>
        <w:t>-Обеспечение безопасности населения Первомайского муниципального округа Тамбовской области и про</w:t>
      </w:r>
      <w:r>
        <w:rPr>
          <w:rFonts w:ascii="Times New Roman" w:hAnsi="Times New Roman" w:cs="Times New Roman"/>
          <w:sz w:val="28"/>
          <w:szCs w:val="28"/>
        </w:rPr>
        <w:t>тиводействие преступности – 9,2;</w:t>
      </w:r>
    </w:p>
    <w:p w:rsidR="009D7982" w:rsidRPr="009D7982" w:rsidRDefault="009D7982" w:rsidP="009D7982">
      <w:pPr>
        <w:tabs>
          <w:tab w:val="left" w:pos="851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7982">
        <w:rPr>
          <w:rFonts w:ascii="Times New Roman" w:hAnsi="Times New Roman" w:cs="Times New Roman"/>
          <w:sz w:val="28"/>
          <w:szCs w:val="28"/>
        </w:rPr>
        <w:t>-Развитие образования Первомайского муниципального округа – 9,2;</w:t>
      </w:r>
    </w:p>
    <w:p w:rsidR="00CA726B" w:rsidRDefault="00CA726B" w:rsidP="00CA726B">
      <w:pPr>
        <w:tabs>
          <w:tab w:val="left" w:pos="851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современной городской среды на территории Первомайского муниципального округа Тамбовской области</w:t>
      </w:r>
      <w:r w:rsidR="00AA3FFB">
        <w:rPr>
          <w:rFonts w:ascii="Times New Roman" w:hAnsi="Times New Roman" w:cs="Times New Roman"/>
          <w:sz w:val="28"/>
          <w:szCs w:val="28"/>
        </w:rPr>
        <w:t xml:space="preserve"> – 9,15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726B" w:rsidRDefault="00CA726B" w:rsidP="00CA726B">
      <w:pPr>
        <w:snapToGri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726B">
        <w:rPr>
          <w:rFonts w:ascii="Times New Roman" w:hAnsi="Times New Roman" w:cs="Times New Roman"/>
          <w:sz w:val="28"/>
          <w:szCs w:val="28"/>
        </w:rPr>
        <w:t>-Развитие транспортной системы и дорожного хозяйства Первомайского муниципального округа Тамбовской области – 9,0;</w:t>
      </w:r>
    </w:p>
    <w:p w:rsidR="0066231E" w:rsidRPr="0066231E" w:rsidRDefault="0066231E" w:rsidP="0066231E">
      <w:pPr>
        <w:tabs>
          <w:tab w:val="left" w:pos="851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31E">
        <w:rPr>
          <w:rFonts w:ascii="Times New Roman" w:hAnsi="Times New Roman" w:cs="Times New Roman"/>
          <w:sz w:val="28"/>
          <w:szCs w:val="28"/>
        </w:rPr>
        <w:t>-Социальная поддержка граждан - 8,78;</w:t>
      </w:r>
    </w:p>
    <w:p w:rsidR="00CA726B" w:rsidRPr="008023A6" w:rsidRDefault="0051727D" w:rsidP="00CA726B">
      <w:pPr>
        <w:tabs>
          <w:tab w:val="left" w:pos="851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726B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CA726B" w:rsidRPr="008023A6">
        <w:rPr>
          <w:rFonts w:ascii="Times New Roman" w:hAnsi="Times New Roman" w:cs="Times New Roman"/>
          <w:sz w:val="28"/>
          <w:szCs w:val="28"/>
        </w:rPr>
        <w:t>Экономическое</w:t>
      </w:r>
      <w:proofErr w:type="gramEnd"/>
      <w:r w:rsidR="00CA726B" w:rsidRPr="008023A6">
        <w:rPr>
          <w:rFonts w:ascii="Times New Roman" w:hAnsi="Times New Roman" w:cs="Times New Roman"/>
          <w:sz w:val="28"/>
          <w:szCs w:val="28"/>
        </w:rPr>
        <w:t xml:space="preserve"> развитие и инновационная экономика – 8,475;</w:t>
      </w:r>
    </w:p>
    <w:p w:rsidR="00D70C3B" w:rsidRDefault="00D70C3B" w:rsidP="00CA726B">
      <w:pPr>
        <w:tabs>
          <w:tab w:val="left" w:pos="851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726B">
        <w:rPr>
          <w:rFonts w:ascii="Times New Roman" w:hAnsi="Times New Roman" w:cs="Times New Roman"/>
          <w:sz w:val="28"/>
          <w:szCs w:val="28"/>
        </w:rPr>
        <w:t xml:space="preserve">-Эффективное управление финансами и оптимизация муниципального долга - </w:t>
      </w:r>
      <w:r w:rsidR="00AF0159">
        <w:rPr>
          <w:rFonts w:ascii="Times New Roman" w:hAnsi="Times New Roman" w:cs="Times New Roman"/>
          <w:sz w:val="28"/>
          <w:szCs w:val="28"/>
        </w:rPr>
        <w:t>8,35</w:t>
      </w:r>
      <w:r w:rsidRPr="00CA726B">
        <w:rPr>
          <w:rFonts w:ascii="Times New Roman" w:hAnsi="Times New Roman" w:cs="Times New Roman"/>
          <w:sz w:val="28"/>
          <w:szCs w:val="28"/>
        </w:rPr>
        <w:t>5;</w:t>
      </w:r>
    </w:p>
    <w:p w:rsidR="00AF0159" w:rsidRPr="000F0D2C" w:rsidRDefault="0066231E" w:rsidP="00AF0159">
      <w:pPr>
        <w:tabs>
          <w:tab w:val="left" w:pos="851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культуры – 8,355.</w:t>
      </w:r>
    </w:p>
    <w:p w:rsidR="00D70C3B" w:rsidRPr="00B14263" w:rsidRDefault="00D70C3B" w:rsidP="006372E2">
      <w:pPr>
        <w:tabs>
          <w:tab w:val="left" w:pos="851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0C3B">
        <w:rPr>
          <w:rFonts w:ascii="Times New Roman" w:hAnsi="Times New Roman" w:cs="Times New Roman"/>
          <w:bCs/>
          <w:sz w:val="28"/>
          <w:szCs w:val="28"/>
        </w:rPr>
        <w:t>Из-за</w:t>
      </w:r>
      <w:r w:rsidRPr="00D70C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0C3B">
        <w:rPr>
          <w:rFonts w:ascii="Times New Roman" w:hAnsi="Times New Roman" w:cs="Times New Roman"/>
          <w:spacing w:val="-5"/>
          <w:sz w:val="28"/>
          <w:szCs w:val="28"/>
        </w:rPr>
        <w:t>недостаточного привлечения средств федерального, областного бюджетов и внебюджетных источников, не</w:t>
      </w:r>
      <w:r w:rsidRPr="00D70C3B">
        <w:rPr>
          <w:rFonts w:ascii="Times New Roman" w:hAnsi="Times New Roman" w:cs="Times New Roman"/>
          <w:sz w:val="28"/>
          <w:szCs w:val="28"/>
        </w:rPr>
        <w:t xml:space="preserve">полного выполнения показателей результативности индикаторов и программных мероприятий, </w:t>
      </w:r>
      <w:r w:rsidR="00DF7BF0" w:rsidRPr="00DF7BF0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Pr="00DF7BF0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муниципальных программ имеют удовлетворительное исполнен</w:t>
      </w:r>
      <w:r w:rsidRPr="00B14263">
        <w:rPr>
          <w:rFonts w:ascii="Times New Roman" w:hAnsi="Times New Roman" w:cs="Times New Roman"/>
          <w:b/>
          <w:bCs/>
          <w:sz w:val="28"/>
          <w:szCs w:val="28"/>
        </w:rPr>
        <w:t>ие (5&lt;=</w:t>
      </w:r>
      <w:r w:rsidRPr="00B14263">
        <w:rPr>
          <w:rFonts w:ascii="Times New Roman" w:hAnsi="Times New Roman" w:cs="Times New Roman"/>
          <w:b/>
          <w:bCs/>
          <w:sz w:val="28"/>
          <w:szCs w:val="28"/>
          <w:lang w:val="en-US"/>
        </w:rPr>
        <w:t>F</w:t>
      </w:r>
      <w:r w:rsidRPr="00B14263">
        <w:rPr>
          <w:rFonts w:ascii="Times New Roman" w:hAnsi="Times New Roman" w:cs="Times New Roman"/>
          <w:b/>
          <w:bCs/>
          <w:sz w:val="28"/>
          <w:szCs w:val="28"/>
        </w:rPr>
        <w:t>&lt;8)</w:t>
      </w:r>
      <w:r w:rsidRPr="00B14263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3607B4" w:rsidRPr="003607B4" w:rsidRDefault="003607B4" w:rsidP="003607B4">
      <w:pPr>
        <w:tabs>
          <w:tab w:val="left" w:pos="851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07B4">
        <w:rPr>
          <w:rFonts w:ascii="Times New Roman" w:hAnsi="Times New Roman" w:cs="Times New Roman"/>
          <w:sz w:val="28"/>
          <w:szCs w:val="28"/>
        </w:rPr>
        <w:t>-Муниципальная программа развития сельского хозяйства и регулирования рынков сельскохозяйственной продукции, сырья и продовольствия Первомайского муниципального округа – 7,93;</w:t>
      </w:r>
    </w:p>
    <w:p w:rsidR="00D65FAE" w:rsidRPr="00D939DF" w:rsidRDefault="00D65FAE" w:rsidP="00D65FAE">
      <w:pPr>
        <w:tabs>
          <w:tab w:val="left" w:pos="851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39DF">
        <w:rPr>
          <w:rFonts w:ascii="Times New Roman" w:hAnsi="Times New Roman" w:cs="Times New Roman"/>
          <w:sz w:val="28"/>
          <w:szCs w:val="28"/>
        </w:rPr>
        <w:t>-Обеспечение доступным, комфортным жильем и коммунальными услугами граждан Первомайского муниципального округа Тамбовской области – 7,855;</w:t>
      </w:r>
    </w:p>
    <w:p w:rsidR="00D70C3B" w:rsidRPr="00751E80" w:rsidRDefault="00D70C3B" w:rsidP="00CA726B">
      <w:pPr>
        <w:tabs>
          <w:tab w:val="left" w:pos="851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1E80">
        <w:rPr>
          <w:rFonts w:ascii="Times New Roman" w:hAnsi="Times New Roman" w:cs="Times New Roman"/>
          <w:sz w:val="28"/>
          <w:szCs w:val="28"/>
        </w:rPr>
        <w:t>-</w:t>
      </w:r>
      <w:r w:rsidR="00B51249" w:rsidRPr="00751E80">
        <w:rPr>
          <w:rFonts w:ascii="Times New Roman" w:hAnsi="Times New Roman" w:cs="Times New Roman"/>
          <w:sz w:val="28"/>
          <w:szCs w:val="28"/>
        </w:rPr>
        <w:t>Информационное общество - 7,84</w:t>
      </w:r>
      <w:r w:rsidRPr="00751E80">
        <w:rPr>
          <w:rFonts w:ascii="Times New Roman" w:hAnsi="Times New Roman" w:cs="Times New Roman"/>
          <w:sz w:val="28"/>
          <w:szCs w:val="28"/>
        </w:rPr>
        <w:t>;</w:t>
      </w:r>
    </w:p>
    <w:p w:rsidR="00D70C3B" w:rsidRPr="00172872" w:rsidRDefault="00D70C3B" w:rsidP="00CA726B">
      <w:pPr>
        <w:tabs>
          <w:tab w:val="left" w:pos="851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2872">
        <w:rPr>
          <w:rFonts w:ascii="Times New Roman" w:hAnsi="Times New Roman" w:cs="Times New Roman"/>
          <w:sz w:val="28"/>
          <w:szCs w:val="28"/>
        </w:rPr>
        <w:t>-Защита населения и территорий от чрезвычайных ситуаций, обеспечение пожарной безопасности и безопасности людей на водных объектах в Первомайском муниципальном округ</w:t>
      </w:r>
      <w:r w:rsidR="00172872" w:rsidRPr="00172872">
        <w:rPr>
          <w:rFonts w:ascii="Times New Roman" w:hAnsi="Times New Roman" w:cs="Times New Roman"/>
          <w:sz w:val="28"/>
          <w:szCs w:val="28"/>
        </w:rPr>
        <w:t>е Тамбовской области – 7,7</w:t>
      </w:r>
      <w:r w:rsidRPr="00172872">
        <w:rPr>
          <w:rFonts w:ascii="Times New Roman" w:hAnsi="Times New Roman" w:cs="Times New Roman"/>
          <w:sz w:val="28"/>
          <w:szCs w:val="28"/>
        </w:rPr>
        <w:t>2;</w:t>
      </w:r>
    </w:p>
    <w:p w:rsidR="007E3FD9" w:rsidRPr="007E3FD9" w:rsidRDefault="007E3FD9" w:rsidP="007E3FD9">
      <w:pPr>
        <w:tabs>
          <w:tab w:val="left" w:pos="851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3FD9">
        <w:rPr>
          <w:rFonts w:ascii="Times New Roman" w:hAnsi="Times New Roman" w:cs="Times New Roman"/>
          <w:sz w:val="28"/>
          <w:szCs w:val="28"/>
        </w:rPr>
        <w:t>-Развитие физической культуры, спорта и туризма – 7,72;</w:t>
      </w:r>
    </w:p>
    <w:p w:rsidR="00C516BD" w:rsidRPr="00C516BD" w:rsidRDefault="00C516BD" w:rsidP="00C516BD">
      <w:pPr>
        <w:tabs>
          <w:tab w:val="left" w:pos="851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16BD">
        <w:rPr>
          <w:rFonts w:ascii="Times New Roman" w:hAnsi="Times New Roman" w:cs="Times New Roman"/>
          <w:bCs/>
          <w:sz w:val="28"/>
          <w:szCs w:val="28"/>
        </w:rPr>
        <w:lastRenderedPageBreak/>
        <w:t>-</w:t>
      </w:r>
      <w:r w:rsidRPr="00C516BD">
        <w:rPr>
          <w:rFonts w:ascii="Times New Roman" w:hAnsi="Times New Roman" w:cs="Times New Roman"/>
          <w:sz w:val="28"/>
          <w:szCs w:val="28"/>
        </w:rPr>
        <w:t>Охрана окружающей среды, воспроизводства и использование природных ресурсов Первомайского муниципального округа  Тамбовской области</w:t>
      </w:r>
      <w:r w:rsidRPr="00C516BD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C516BD">
        <w:rPr>
          <w:rFonts w:ascii="Times New Roman" w:hAnsi="Times New Roman" w:cs="Times New Roman"/>
          <w:sz w:val="28"/>
          <w:szCs w:val="28"/>
        </w:rPr>
        <w:t xml:space="preserve"> 7,42;</w:t>
      </w:r>
    </w:p>
    <w:p w:rsidR="000F5AC0" w:rsidRPr="000F5AC0" w:rsidRDefault="000F5AC0" w:rsidP="000F5AC0">
      <w:pPr>
        <w:snapToGri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5AC0">
        <w:rPr>
          <w:rFonts w:ascii="Times New Roman" w:hAnsi="Times New Roman" w:cs="Times New Roman"/>
          <w:sz w:val="28"/>
          <w:szCs w:val="28"/>
        </w:rPr>
        <w:t>-Информационное обеспечение управления недвижимостью, реформирования  и регулирования земельных и имущественных отношений в Первомайском муниципальном округе – 7,09;</w:t>
      </w:r>
    </w:p>
    <w:p w:rsidR="0088149F" w:rsidRPr="0088149F" w:rsidRDefault="0088149F" w:rsidP="0088149F">
      <w:pPr>
        <w:tabs>
          <w:tab w:val="left" w:pos="851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149F">
        <w:rPr>
          <w:rFonts w:ascii="Times New Roman" w:hAnsi="Times New Roman" w:cs="Times New Roman"/>
          <w:sz w:val="28"/>
          <w:szCs w:val="28"/>
        </w:rPr>
        <w:t xml:space="preserve">-Патриотическое воспитание населения Первомайского муниципального округа Тамбовской области – </w:t>
      </w:r>
      <w:r>
        <w:rPr>
          <w:rFonts w:ascii="Times New Roman" w:hAnsi="Times New Roman" w:cs="Times New Roman"/>
          <w:sz w:val="28"/>
          <w:szCs w:val="28"/>
        </w:rPr>
        <w:t>6,97</w:t>
      </w:r>
      <w:r w:rsidRPr="0088149F">
        <w:rPr>
          <w:rFonts w:ascii="Times New Roman" w:hAnsi="Times New Roman" w:cs="Times New Roman"/>
          <w:sz w:val="28"/>
          <w:szCs w:val="28"/>
        </w:rPr>
        <w:t>;</w:t>
      </w:r>
    </w:p>
    <w:p w:rsidR="00BD696C" w:rsidRPr="008D3E0B" w:rsidRDefault="00BD696C" w:rsidP="00BD696C">
      <w:pPr>
        <w:tabs>
          <w:tab w:val="left" w:pos="851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E0B">
        <w:rPr>
          <w:rFonts w:ascii="Times New Roman" w:hAnsi="Times New Roman" w:cs="Times New Roman"/>
          <w:sz w:val="28"/>
          <w:szCs w:val="28"/>
        </w:rPr>
        <w:t>-Укрепление общественного здоровья в Первомайском муниципальном округе Тамбовской области – 6,77;</w:t>
      </w:r>
    </w:p>
    <w:p w:rsidR="00BF58FA" w:rsidRPr="00BF58FA" w:rsidRDefault="00BF58FA" w:rsidP="00BF58FA">
      <w:pPr>
        <w:snapToGri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58FA">
        <w:rPr>
          <w:rFonts w:ascii="Times New Roman" w:hAnsi="Times New Roman" w:cs="Times New Roman"/>
          <w:sz w:val="28"/>
          <w:szCs w:val="28"/>
        </w:rPr>
        <w:t>-Доступная среда – 6,77;</w:t>
      </w:r>
    </w:p>
    <w:p w:rsidR="008644B5" w:rsidRPr="008644B5" w:rsidRDefault="008644B5" w:rsidP="008644B5">
      <w:pPr>
        <w:tabs>
          <w:tab w:val="left" w:pos="851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4B5">
        <w:rPr>
          <w:rFonts w:ascii="Times New Roman" w:hAnsi="Times New Roman" w:cs="Times New Roman"/>
          <w:sz w:val="28"/>
          <w:szCs w:val="28"/>
        </w:rPr>
        <w:t>-Муниципальная программа по укреплению здоровья, увеличению периода активного долголетия и продолжительности здоровой жизни граждан старшего поколения в Первомайском муниципальном округе Тамбовской области – 6,77;</w:t>
      </w:r>
    </w:p>
    <w:p w:rsidR="00B520CD" w:rsidRPr="00B520CD" w:rsidRDefault="00B520CD" w:rsidP="00B520CD">
      <w:pPr>
        <w:tabs>
          <w:tab w:val="left" w:pos="851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20CD">
        <w:rPr>
          <w:rFonts w:ascii="Times New Roman" w:hAnsi="Times New Roman" w:cs="Times New Roman"/>
          <w:sz w:val="28"/>
          <w:szCs w:val="28"/>
        </w:rPr>
        <w:t>-Комплексное развитие систем коммунальной инфраструктуры Первомайского муниципального округа  на 2024-2030 годы – 5,98;</w:t>
      </w:r>
    </w:p>
    <w:p w:rsidR="00EC4B0D" w:rsidRDefault="00EC4B0D" w:rsidP="00E1313E">
      <w:pPr>
        <w:tabs>
          <w:tab w:val="left" w:pos="851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4B0D">
        <w:rPr>
          <w:rFonts w:ascii="Times New Roman" w:hAnsi="Times New Roman" w:cs="Times New Roman"/>
          <w:sz w:val="28"/>
          <w:szCs w:val="28"/>
        </w:rPr>
        <w:t>-Муниципальная  программа комплексного развития сельских территорий Первомайского муниципального округа Тамбовской области – 5,85;</w:t>
      </w:r>
    </w:p>
    <w:p w:rsidR="00E1313E" w:rsidRPr="00E1313E" w:rsidRDefault="00E1313E" w:rsidP="00E1313E">
      <w:pPr>
        <w:tabs>
          <w:tab w:val="left" w:pos="851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313E">
        <w:rPr>
          <w:rFonts w:ascii="Times New Roman" w:hAnsi="Times New Roman" w:cs="Times New Roman"/>
          <w:sz w:val="28"/>
          <w:szCs w:val="28"/>
        </w:rPr>
        <w:t>-Энергосбережение и повышение энергетической эффективности Первомайского муниципального округа Тамбовской области – 5,85.</w:t>
      </w:r>
    </w:p>
    <w:p w:rsidR="006220F6" w:rsidRDefault="006220F6" w:rsidP="006220F6">
      <w:pPr>
        <w:tabs>
          <w:tab w:val="left" w:pos="709"/>
          <w:tab w:val="left" w:pos="851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E02">
        <w:rPr>
          <w:rFonts w:ascii="Times New Roman" w:hAnsi="Times New Roman" w:cs="Times New Roman"/>
          <w:sz w:val="28"/>
          <w:szCs w:val="28"/>
        </w:rPr>
        <w:t xml:space="preserve">1 программа считается </w:t>
      </w:r>
      <w:r w:rsidRPr="00BB1E02">
        <w:rPr>
          <w:rFonts w:ascii="Times New Roman" w:hAnsi="Times New Roman" w:cs="Times New Roman"/>
          <w:b/>
          <w:sz w:val="28"/>
          <w:szCs w:val="28"/>
        </w:rPr>
        <w:t xml:space="preserve">низкоэффективная (исполнение </w:t>
      </w:r>
      <w:r w:rsidRPr="00BB1E02">
        <w:rPr>
          <w:rFonts w:ascii="Times New Roman" w:hAnsi="Times New Roman" w:cs="Times New Roman"/>
          <w:b/>
          <w:bCs/>
          <w:sz w:val="28"/>
          <w:szCs w:val="28"/>
          <w:lang w:val="en-US"/>
        </w:rPr>
        <w:t>F</w:t>
      </w:r>
      <w:r w:rsidRPr="00BB1E02">
        <w:rPr>
          <w:rFonts w:ascii="Times New Roman" w:hAnsi="Times New Roman" w:cs="Times New Roman"/>
          <w:b/>
          <w:bCs/>
          <w:sz w:val="28"/>
          <w:szCs w:val="28"/>
        </w:rPr>
        <w:t xml:space="preserve">&lt;5) </w:t>
      </w:r>
      <w:r w:rsidRPr="00BB1E02">
        <w:rPr>
          <w:rFonts w:ascii="Times New Roman" w:hAnsi="Times New Roman" w:cs="Times New Roman"/>
          <w:sz w:val="28"/>
          <w:szCs w:val="28"/>
        </w:rPr>
        <w:t>- Оказание содействия добровольному переселению соотечественников, проживающих за рубежом – 2,57</w:t>
      </w:r>
      <w:r w:rsidR="00D57087">
        <w:rPr>
          <w:rFonts w:ascii="Times New Roman" w:hAnsi="Times New Roman" w:cs="Times New Roman"/>
          <w:sz w:val="28"/>
          <w:szCs w:val="28"/>
        </w:rPr>
        <w:t>.</w:t>
      </w:r>
    </w:p>
    <w:p w:rsidR="000323D4" w:rsidRPr="008478CD" w:rsidRDefault="000323D4" w:rsidP="00CA72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62D2">
        <w:rPr>
          <w:rFonts w:ascii="Times New Roman" w:hAnsi="Times New Roman" w:cs="Times New Roman"/>
          <w:sz w:val="28"/>
          <w:szCs w:val="28"/>
        </w:rPr>
        <w:t>Интегральный (итоговый) показатель рейтинга муниципальных   программ</w:t>
      </w:r>
      <w:r w:rsidR="00D33031">
        <w:rPr>
          <w:rFonts w:ascii="Times New Roman" w:hAnsi="Times New Roman" w:cs="Times New Roman"/>
          <w:sz w:val="28"/>
          <w:szCs w:val="28"/>
        </w:rPr>
        <w:t xml:space="preserve"> </w:t>
      </w:r>
      <w:r w:rsidRPr="00A262D2">
        <w:rPr>
          <w:rFonts w:ascii="Times New Roman" w:hAnsi="Times New Roman" w:cs="Times New Roman"/>
          <w:sz w:val="28"/>
          <w:szCs w:val="28"/>
        </w:rPr>
        <w:t xml:space="preserve"> за </w:t>
      </w:r>
      <w:r w:rsidR="00D33031">
        <w:rPr>
          <w:rFonts w:ascii="Times New Roman" w:hAnsi="Times New Roman" w:cs="Times New Roman"/>
          <w:sz w:val="28"/>
          <w:szCs w:val="28"/>
        </w:rPr>
        <w:t xml:space="preserve"> </w:t>
      </w:r>
      <w:r w:rsidR="00A262D2" w:rsidRPr="00A262D2">
        <w:rPr>
          <w:rFonts w:ascii="Times New Roman" w:hAnsi="Times New Roman" w:cs="Times New Roman"/>
          <w:sz w:val="28"/>
          <w:szCs w:val="28"/>
        </w:rPr>
        <w:t>2024 год</w:t>
      </w:r>
      <w:r w:rsidRPr="00A262D2">
        <w:rPr>
          <w:rFonts w:ascii="Times New Roman" w:hAnsi="Times New Roman" w:cs="Times New Roman"/>
          <w:sz w:val="28"/>
          <w:szCs w:val="28"/>
        </w:rPr>
        <w:t xml:space="preserve"> </w:t>
      </w:r>
      <w:r w:rsidRPr="008478CD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D8025E" w:rsidRPr="008478CD">
        <w:rPr>
          <w:rFonts w:ascii="Times New Roman" w:hAnsi="Times New Roman" w:cs="Times New Roman"/>
          <w:sz w:val="28"/>
          <w:szCs w:val="28"/>
        </w:rPr>
        <w:t>7,462</w:t>
      </w:r>
      <w:r w:rsidR="00D33031">
        <w:rPr>
          <w:rFonts w:ascii="Times New Roman" w:hAnsi="Times New Roman" w:cs="Times New Roman"/>
          <w:sz w:val="28"/>
          <w:szCs w:val="28"/>
        </w:rPr>
        <w:t xml:space="preserve"> </w:t>
      </w:r>
      <w:r w:rsidR="00D8025E" w:rsidRPr="008478CD">
        <w:rPr>
          <w:rFonts w:ascii="Times New Roman" w:hAnsi="Times New Roman" w:cs="Times New Roman"/>
          <w:sz w:val="28"/>
          <w:szCs w:val="28"/>
        </w:rPr>
        <w:t xml:space="preserve"> </w:t>
      </w:r>
      <w:r w:rsidR="00D33031">
        <w:rPr>
          <w:rFonts w:ascii="Times New Roman" w:hAnsi="Times New Roman" w:cs="Times New Roman"/>
          <w:sz w:val="28"/>
          <w:szCs w:val="28"/>
        </w:rPr>
        <w:t>(</w:t>
      </w:r>
      <w:r w:rsidR="00D8025E" w:rsidRPr="008478CD">
        <w:rPr>
          <w:rFonts w:ascii="Times New Roman" w:hAnsi="Times New Roman" w:cs="Times New Roman"/>
          <w:sz w:val="28"/>
          <w:szCs w:val="28"/>
        </w:rPr>
        <w:t>81,1</w:t>
      </w:r>
      <w:r w:rsidR="00D33031">
        <w:rPr>
          <w:rFonts w:ascii="Times New Roman" w:hAnsi="Times New Roman" w:cs="Times New Roman"/>
          <w:sz w:val="28"/>
          <w:szCs w:val="28"/>
        </w:rPr>
        <w:t>%)</w:t>
      </w:r>
      <w:r w:rsidRPr="008478CD">
        <w:rPr>
          <w:rFonts w:ascii="Times New Roman" w:hAnsi="Times New Roman" w:cs="Times New Roman"/>
          <w:sz w:val="28"/>
          <w:szCs w:val="28"/>
        </w:rPr>
        <w:t xml:space="preserve"> </w:t>
      </w:r>
      <w:r w:rsidR="00D33031">
        <w:rPr>
          <w:rFonts w:ascii="Times New Roman" w:hAnsi="Times New Roman" w:cs="Times New Roman"/>
          <w:sz w:val="28"/>
          <w:szCs w:val="28"/>
        </w:rPr>
        <w:t xml:space="preserve"> </w:t>
      </w:r>
      <w:r w:rsidRPr="008478CD">
        <w:rPr>
          <w:rFonts w:ascii="Times New Roman" w:hAnsi="Times New Roman" w:cs="Times New Roman"/>
          <w:sz w:val="28"/>
          <w:szCs w:val="28"/>
        </w:rPr>
        <w:t>при   максимальном   значении   9,2.</w:t>
      </w:r>
    </w:p>
    <w:p w:rsidR="000323D4" w:rsidRPr="00BB2E84" w:rsidRDefault="000323D4" w:rsidP="0009603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2E84">
        <w:rPr>
          <w:rFonts w:ascii="Times New Roman" w:hAnsi="Times New Roman" w:cs="Times New Roman"/>
          <w:sz w:val="28"/>
          <w:szCs w:val="28"/>
        </w:rPr>
        <w:t>Среднее   значение   критериев   оценки  по  программам  составило:</w:t>
      </w:r>
    </w:p>
    <w:p w:rsidR="000323D4" w:rsidRPr="00D42998" w:rsidRDefault="000323D4" w:rsidP="00096038">
      <w:pPr>
        <w:shd w:val="clear" w:color="auto" w:fill="FFFFFF"/>
        <w:tabs>
          <w:tab w:val="left" w:pos="494"/>
          <w:tab w:val="left" w:pos="851"/>
          <w:tab w:val="left" w:pos="1560"/>
          <w:tab w:val="left" w:pos="1843"/>
        </w:tabs>
        <w:spacing w:after="0" w:line="240" w:lineRule="auto"/>
        <w:ind w:left="307" w:right="389" w:firstLine="54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2998">
        <w:rPr>
          <w:rFonts w:ascii="Times New Roman" w:hAnsi="Times New Roman" w:cs="Times New Roman"/>
          <w:sz w:val="28"/>
          <w:szCs w:val="28"/>
        </w:rPr>
        <w:t>-</w:t>
      </w:r>
      <w:r w:rsidR="00096038">
        <w:rPr>
          <w:rFonts w:ascii="Times New Roman" w:hAnsi="Times New Roman" w:cs="Times New Roman"/>
          <w:sz w:val="28"/>
          <w:szCs w:val="28"/>
        </w:rPr>
        <w:t xml:space="preserve"> </w:t>
      </w:r>
      <w:r w:rsidR="007103E6">
        <w:rPr>
          <w:rFonts w:ascii="Times New Roman" w:hAnsi="Times New Roman" w:cs="Times New Roman"/>
          <w:sz w:val="28"/>
          <w:szCs w:val="28"/>
        </w:rPr>
        <w:t xml:space="preserve"> </w:t>
      </w:r>
      <w:r w:rsidRPr="00D42998">
        <w:rPr>
          <w:rFonts w:ascii="Times New Roman" w:hAnsi="Times New Roman" w:cs="Times New Roman"/>
          <w:sz w:val="28"/>
          <w:szCs w:val="28"/>
        </w:rPr>
        <w:t xml:space="preserve">К-1  достижение </w:t>
      </w:r>
      <w:r w:rsidR="00096038">
        <w:rPr>
          <w:rFonts w:ascii="Times New Roman" w:hAnsi="Times New Roman" w:cs="Times New Roman"/>
          <w:sz w:val="28"/>
          <w:szCs w:val="28"/>
        </w:rPr>
        <w:t xml:space="preserve"> </w:t>
      </w:r>
      <w:r w:rsidRPr="00D42998">
        <w:rPr>
          <w:rFonts w:ascii="Times New Roman" w:hAnsi="Times New Roman" w:cs="Times New Roman"/>
          <w:sz w:val="28"/>
          <w:szCs w:val="28"/>
        </w:rPr>
        <w:t xml:space="preserve"> результатов, </w:t>
      </w:r>
      <w:r w:rsidR="00096038">
        <w:rPr>
          <w:rFonts w:ascii="Times New Roman" w:hAnsi="Times New Roman" w:cs="Times New Roman"/>
          <w:sz w:val="28"/>
          <w:szCs w:val="28"/>
        </w:rPr>
        <w:t xml:space="preserve">  </w:t>
      </w:r>
      <w:r w:rsidRPr="00D42998">
        <w:rPr>
          <w:rFonts w:ascii="Times New Roman" w:hAnsi="Times New Roman" w:cs="Times New Roman"/>
          <w:sz w:val="28"/>
          <w:szCs w:val="28"/>
        </w:rPr>
        <w:t xml:space="preserve">целей </w:t>
      </w:r>
      <w:r w:rsidR="00096038">
        <w:rPr>
          <w:rFonts w:ascii="Times New Roman" w:hAnsi="Times New Roman" w:cs="Times New Roman"/>
          <w:sz w:val="28"/>
          <w:szCs w:val="28"/>
        </w:rPr>
        <w:t xml:space="preserve">  </w:t>
      </w:r>
      <w:r w:rsidRPr="00D42998">
        <w:rPr>
          <w:rFonts w:ascii="Times New Roman" w:hAnsi="Times New Roman" w:cs="Times New Roman"/>
          <w:sz w:val="28"/>
          <w:szCs w:val="28"/>
        </w:rPr>
        <w:t xml:space="preserve">и </w:t>
      </w:r>
      <w:r w:rsidR="00096038">
        <w:rPr>
          <w:rFonts w:ascii="Times New Roman" w:hAnsi="Times New Roman" w:cs="Times New Roman"/>
          <w:sz w:val="28"/>
          <w:szCs w:val="28"/>
        </w:rPr>
        <w:t xml:space="preserve">  </w:t>
      </w:r>
      <w:r w:rsidRPr="00D42998">
        <w:rPr>
          <w:rFonts w:ascii="Times New Roman" w:hAnsi="Times New Roman" w:cs="Times New Roman"/>
          <w:sz w:val="28"/>
          <w:szCs w:val="28"/>
        </w:rPr>
        <w:t xml:space="preserve">задач </w:t>
      </w:r>
      <w:r w:rsidR="00096038">
        <w:rPr>
          <w:rFonts w:ascii="Times New Roman" w:hAnsi="Times New Roman" w:cs="Times New Roman"/>
          <w:sz w:val="28"/>
          <w:szCs w:val="28"/>
        </w:rPr>
        <w:t xml:space="preserve">  </w:t>
      </w:r>
      <w:r w:rsidRPr="00D42998">
        <w:rPr>
          <w:rFonts w:ascii="Times New Roman" w:hAnsi="Times New Roman" w:cs="Times New Roman"/>
          <w:sz w:val="28"/>
          <w:szCs w:val="28"/>
        </w:rPr>
        <w:t>муниципальной программы, подпрограмм муниципальной программы 4</w:t>
      </w:r>
      <w:r w:rsidR="00D33031" w:rsidRPr="00D42998">
        <w:rPr>
          <w:rFonts w:ascii="Times New Roman" w:hAnsi="Times New Roman" w:cs="Times New Roman"/>
          <w:sz w:val="28"/>
          <w:szCs w:val="28"/>
        </w:rPr>
        <w:t>,</w:t>
      </w:r>
      <w:r w:rsidRPr="00D42998">
        <w:rPr>
          <w:rFonts w:ascii="Times New Roman" w:hAnsi="Times New Roman" w:cs="Times New Roman"/>
          <w:sz w:val="28"/>
          <w:szCs w:val="28"/>
        </w:rPr>
        <w:t>2</w:t>
      </w:r>
      <w:r w:rsidR="00D33031" w:rsidRPr="00D42998">
        <w:rPr>
          <w:rFonts w:ascii="Times New Roman" w:hAnsi="Times New Roman" w:cs="Times New Roman"/>
          <w:sz w:val="28"/>
          <w:szCs w:val="28"/>
        </w:rPr>
        <w:t>1</w:t>
      </w:r>
      <w:r w:rsidR="002005E7" w:rsidRPr="00D42998">
        <w:rPr>
          <w:rFonts w:ascii="Times New Roman" w:hAnsi="Times New Roman" w:cs="Times New Roman"/>
          <w:sz w:val="28"/>
          <w:szCs w:val="28"/>
        </w:rPr>
        <w:t xml:space="preserve"> (93,6%)</w:t>
      </w:r>
      <w:r w:rsidRPr="00D42998">
        <w:rPr>
          <w:rFonts w:ascii="Times New Roman" w:hAnsi="Times New Roman" w:cs="Times New Roman"/>
          <w:sz w:val="28"/>
          <w:szCs w:val="28"/>
        </w:rPr>
        <w:t xml:space="preserve"> при </w:t>
      </w:r>
      <w:r w:rsidR="002005E7" w:rsidRPr="00D42998">
        <w:rPr>
          <w:rFonts w:ascii="Times New Roman" w:hAnsi="Times New Roman" w:cs="Times New Roman"/>
          <w:sz w:val="28"/>
          <w:szCs w:val="28"/>
        </w:rPr>
        <w:t xml:space="preserve"> максимальном значении 4,5</w:t>
      </w:r>
      <w:r w:rsidRPr="00D42998">
        <w:rPr>
          <w:rFonts w:ascii="Times New Roman" w:hAnsi="Times New Roman" w:cs="Times New Roman"/>
          <w:sz w:val="28"/>
          <w:szCs w:val="28"/>
        </w:rPr>
        <w:t>;</w:t>
      </w:r>
    </w:p>
    <w:p w:rsidR="000323D4" w:rsidRPr="00112664" w:rsidRDefault="000323D4" w:rsidP="002A792D">
      <w:pPr>
        <w:shd w:val="clear" w:color="auto" w:fill="FFFFFF"/>
        <w:tabs>
          <w:tab w:val="left" w:pos="494"/>
          <w:tab w:val="left" w:pos="851"/>
          <w:tab w:val="left" w:pos="1560"/>
          <w:tab w:val="left" w:pos="1843"/>
        </w:tabs>
        <w:spacing w:after="0" w:line="240" w:lineRule="auto"/>
        <w:ind w:left="307" w:right="-1" w:firstLine="544"/>
        <w:jc w:val="both"/>
        <w:rPr>
          <w:rFonts w:ascii="Times New Roman" w:hAnsi="Times New Roman" w:cs="Times New Roman"/>
          <w:sz w:val="28"/>
          <w:szCs w:val="28"/>
        </w:rPr>
      </w:pPr>
      <w:r w:rsidRPr="00112664">
        <w:rPr>
          <w:rFonts w:ascii="Times New Roman" w:hAnsi="Times New Roman" w:cs="Times New Roman"/>
          <w:sz w:val="28"/>
          <w:szCs w:val="28"/>
        </w:rPr>
        <w:t>-</w:t>
      </w:r>
      <w:r w:rsidR="007103E6" w:rsidRPr="00112664">
        <w:rPr>
          <w:rFonts w:ascii="Times New Roman" w:hAnsi="Times New Roman" w:cs="Times New Roman"/>
          <w:sz w:val="28"/>
          <w:szCs w:val="28"/>
        </w:rPr>
        <w:t xml:space="preserve"> </w:t>
      </w:r>
      <w:r w:rsidRPr="00112664">
        <w:rPr>
          <w:rFonts w:ascii="Times New Roman" w:hAnsi="Times New Roman" w:cs="Times New Roman"/>
          <w:sz w:val="28"/>
          <w:szCs w:val="28"/>
        </w:rPr>
        <w:t xml:space="preserve">К-2 качество управления финансовыми ресурсами </w:t>
      </w:r>
      <w:r w:rsidR="009659FD" w:rsidRPr="00112664">
        <w:rPr>
          <w:rFonts w:ascii="Times New Roman" w:hAnsi="Times New Roman" w:cs="Times New Roman"/>
          <w:sz w:val="28"/>
          <w:szCs w:val="28"/>
        </w:rPr>
        <w:t>по муниципальной  программе 0,55</w:t>
      </w:r>
      <w:r w:rsidRPr="00112664">
        <w:rPr>
          <w:rFonts w:ascii="Times New Roman" w:hAnsi="Times New Roman" w:cs="Times New Roman"/>
          <w:sz w:val="28"/>
          <w:szCs w:val="28"/>
        </w:rPr>
        <w:t xml:space="preserve"> </w:t>
      </w:r>
      <w:r w:rsidR="009659FD" w:rsidRPr="00112664">
        <w:rPr>
          <w:rFonts w:ascii="Times New Roman" w:hAnsi="Times New Roman" w:cs="Times New Roman"/>
          <w:sz w:val="28"/>
          <w:szCs w:val="28"/>
        </w:rPr>
        <w:t>(</w:t>
      </w:r>
      <w:r w:rsidR="002A792D" w:rsidRPr="00112664">
        <w:rPr>
          <w:rFonts w:ascii="Times New Roman" w:hAnsi="Times New Roman" w:cs="Times New Roman"/>
          <w:sz w:val="28"/>
          <w:szCs w:val="28"/>
        </w:rPr>
        <w:t>45,8%</w:t>
      </w:r>
      <w:r w:rsidR="009659FD" w:rsidRPr="00112664">
        <w:rPr>
          <w:rFonts w:ascii="Times New Roman" w:hAnsi="Times New Roman" w:cs="Times New Roman"/>
          <w:sz w:val="28"/>
          <w:szCs w:val="28"/>
        </w:rPr>
        <w:t xml:space="preserve">) </w:t>
      </w:r>
      <w:r w:rsidR="002A792D" w:rsidRPr="00112664">
        <w:rPr>
          <w:rFonts w:ascii="Times New Roman" w:hAnsi="Times New Roman" w:cs="Times New Roman"/>
          <w:sz w:val="28"/>
          <w:szCs w:val="28"/>
        </w:rPr>
        <w:t>при максимальном значении 1,2</w:t>
      </w:r>
      <w:r w:rsidRPr="00112664">
        <w:rPr>
          <w:rFonts w:ascii="Times New Roman" w:hAnsi="Times New Roman" w:cs="Times New Roman"/>
          <w:sz w:val="28"/>
          <w:szCs w:val="28"/>
        </w:rPr>
        <w:t>;</w:t>
      </w:r>
    </w:p>
    <w:p w:rsidR="000323D4" w:rsidRPr="0078112B" w:rsidRDefault="000323D4" w:rsidP="00096038">
      <w:pPr>
        <w:shd w:val="clear" w:color="auto" w:fill="FFFFFF"/>
        <w:tabs>
          <w:tab w:val="left" w:pos="494"/>
          <w:tab w:val="left" w:pos="851"/>
        </w:tabs>
        <w:spacing w:after="0" w:line="240" w:lineRule="auto"/>
        <w:ind w:left="307" w:right="370" w:firstLine="544"/>
        <w:jc w:val="both"/>
        <w:rPr>
          <w:rFonts w:ascii="Times New Roman" w:hAnsi="Times New Roman" w:cs="Times New Roman"/>
          <w:sz w:val="28"/>
          <w:szCs w:val="28"/>
        </w:rPr>
      </w:pPr>
      <w:r w:rsidRPr="0078112B">
        <w:rPr>
          <w:rFonts w:ascii="Times New Roman" w:hAnsi="Times New Roman" w:cs="Times New Roman"/>
          <w:sz w:val="28"/>
          <w:szCs w:val="28"/>
        </w:rPr>
        <w:t>-</w:t>
      </w:r>
      <w:r w:rsidR="00096038" w:rsidRPr="0078112B">
        <w:rPr>
          <w:rFonts w:ascii="Times New Roman" w:hAnsi="Times New Roman" w:cs="Times New Roman"/>
          <w:sz w:val="28"/>
          <w:szCs w:val="28"/>
        </w:rPr>
        <w:t xml:space="preserve">    </w:t>
      </w:r>
      <w:r w:rsidRPr="0078112B">
        <w:rPr>
          <w:rFonts w:ascii="Times New Roman" w:hAnsi="Times New Roman" w:cs="Times New Roman"/>
          <w:sz w:val="28"/>
          <w:szCs w:val="28"/>
        </w:rPr>
        <w:t>К-3   эффективность расходования  средств  по муниципальной программе  составила 1,</w:t>
      </w:r>
      <w:r w:rsidR="00513826" w:rsidRPr="0078112B">
        <w:rPr>
          <w:rFonts w:ascii="Times New Roman" w:hAnsi="Times New Roman" w:cs="Times New Roman"/>
          <w:sz w:val="28"/>
          <w:szCs w:val="28"/>
        </w:rPr>
        <w:t>2</w:t>
      </w:r>
      <w:r w:rsidRPr="0078112B">
        <w:rPr>
          <w:rFonts w:ascii="Times New Roman" w:hAnsi="Times New Roman" w:cs="Times New Roman"/>
          <w:sz w:val="28"/>
          <w:szCs w:val="28"/>
        </w:rPr>
        <w:t>09</w:t>
      </w:r>
      <w:r w:rsidR="00513826" w:rsidRPr="0078112B">
        <w:rPr>
          <w:rFonts w:ascii="Times New Roman" w:hAnsi="Times New Roman" w:cs="Times New Roman"/>
          <w:sz w:val="28"/>
          <w:szCs w:val="28"/>
        </w:rPr>
        <w:t xml:space="preserve"> (60,5%)</w:t>
      </w:r>
      <w:r w:rsidRPr="0078112B">
        <w:rPr>
          <w:rFonts w:ascii="Times New Roman" w:hAnsi="Times New Roman" w:cs="Times New Roman"/>
          <w:sz w:val="28"/>
          <w:szCs w:val="28"/>
        </w:rPr>
        <w:t xml:space="preserve"> при максимальном значении 2,0;</w:t>
      </w:r>
    </w:p>
    <w:p w:rsidR="000323D4" w:rsidRPr="00585C3B" w:rsidRDefault="000323D4" w:rsidP="00096038">
      <w:pPr>
        <w:shd w:val="clear" w:color="auto" w:fill="FFFFFF"/>
        <w:tabs>
          <w:tab w:val="left" w:pos="494"/>
          <w:tab w:val="left" w:pos="851"/>
          <w:tab w:val="left" w:pos="1276"/>
          <w:tab w:val="left" w:pos="1701"/>
        </w:tabs>
        <w:spacing w:after="0" w:line="240" w:lineRule="auto"/>
        <w:ind w:left="307" w:firstLine="54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85C3B">
        <w:rPr>
          <w:rFonts w:ascii="Times New Roman" w:hAnsi="Times New Roman" w:cs="Times New Roman"/>
          <w:sz w:val="28"/>
          <w:szCs w:val="28"/>
        </w:rPr>
        <w:t>-</w:t>
      </w:r>
      <w:r w:rsidR="00096038" w:rsidRPr="00585C3B">
        <w:rPr>
          <w:rFonts w:ascii="Times New Roman" w:hAnsi="Times New Roman" w:cs="Times New Roman"/>
          <w:sz w:val="28"/>
          <w:szCs w:val="28"/>
        </w:rPr>
        <w:t xml:space="preserve">  </w:t>
      </w:r>
      <w:r w:rsidRPr="00585C3B">
        <w:rPr>
          <w:rFonts w:ascii="Times New Roman" w:hAnsi="Times New Roman" w:cs="Times New Roman"/>
          <w:sz w:val="28"/>
          <w:szCs w:val="28"/>
        </w:rPr>
        <w:t>К-4 качество администрирования муниципальной программы, подпрограммы муницип</w:t>
      </w:r>
      <w:r w:rsidR="00BB4B16" w:rsidRPr="00585C3B">
        <w:rPr>
          <w:rFonts w:ascii="Times New Roman" w:hAnsi="Times New Roman" w:cs="Times New Roman"/>
          <w:sz w:val="28"/>
          <w:szCs w:val="28"/>
        </w:rPr>
        <w:t>альной программы составило 1,487 (</w:t>
      </w:r>
      <w:r w:rsidR="00A42A0A" w:rsidRPr="00585C3B">
        <w:rPr>
          <w:rFonts w:ascii="Times New Roman" w:hAnsi="Times New Roman" w:cs="Times New Roman"/>
          <w:sz w:val="28"/>
          <w:szCs w:val="28"/>
        </w:rPr>
        <w:t>82,6</w:t>
      </w:r>
      <w:r w:rsidR="00BB4B16" w:rsidRPr="00585C3B">
        <w:rPr>
          <w:rFonts w:ascii="Times New Roman" w:hAnsi="Times New Roman" w:cs="Times New Roman"/>
          <w:sz w:val="28"/>
          <w:szCs w:val="28"/>
        </w:rPr>
        <w:t>%)</w:t>
      </w:r>
      <w:r w:rsidR="00A42A0A" w:rsidRPr="00585C3B">
        <w:rPr>
          <w:rFonts w:ascii="Times New Roman" w:hAnsi="Times New Roman" w:cs="Times New Roman"/>
          <w:sz w:val="28"/>
          <w:szCs w:val="28"/>
        </w:rPr>
        <w:t xml:space="preserve"> при максимальном значении 1,8</w:t>
      </w:r>
      <w:r w:rsidRPr="00585C3B">
        <w:rPr>
          <w:rFonts w:ascii="Times New Roman" w:hAnsi="Times New Roman" w:cs="Times New Roman"/>
          <w:sz w:val="28"/>
          <w:szCs w:val="28"/>
        </w:rPr>
        <w:t>.</w:t>
      </w:r>
      <w:r w:rsidRPr="00585C3B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</w:p>
    <w:p w:rsidR="000323D4" w:rsidRPr="000323D4" w:rsidRDefault="000323D4" w:rsidP="00CA726B">
      <w:pPr>
        <w:pStyle w:val="a4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0323D4">
        <w:rPr>
          <w:color w:val="FF0000"/>
          <w:sz w:val="28"/>
          <w:szCs w:val="28"/>
        </w:rPr>
        <w:t xml:space="preserve">  </w:t>
      </w:r>
      <w:r w:rsidRPr="000323D4">
        <w:rPr>
          <w:sz w:val="28"/>
          <w:szCs w:val="28"/>
        </w:rPr>
        <w:t>Анализ эффективности реализации муниципальных программ Перво</w:t>
      </w:r>
      <w:r w:rsidR="00F37D6D">
        <w:rPr>
          <w:sz w:val="28"/>
          <w:szCs w:val="28"/>
        </w:rPr>
        <w:t>майского муниципального округа</w:t>
      </w:r>
      <w:r w:rsidR="000D7110">
        <w:rPr>
          <w:sz w:val="28"/>
          <w:szCs w:val="28"/>
        </w:rPr>
        <w:t xml:space="preserve"> показал</w:t>
      </w:r>
      <w:r w:rsidRPr="000323D4">
        <w:rPr>
          <w:sz w:val="28"/>
          <w:szCs w:val="28"/>
        </w:rPr>
        <w:t xml:space="preserve">, что </w:t>
      </w:r>
      <w:r w:rsidR="00F37D6D">
        <w:rPr>
          <w:sz w:val="28"/>
          <w:szCs w:val="28"/>
        </w:rPr>
        <w:t>в 2024 году плановое значение</w:t>
      </w:r>
      <w:r w:rsidRPr="000323D4">
        <w:rPr>
          <w:sz w:val="28"/>
          <w:szCs w:val="28"/>
        </w:rPr>
        <w:t xml:space="preserve"> индикатор</w:t>
      </w:r>
      <w:r w:rsidR="00F37D6D">
        <w:rPr>
          <w:sz w:val="28"/>
          <w:szCs w:val="28"/>
        </w:rPr>
        <w:t>ов (показателей) целей и</w:t>
      </w:r>
      <w:r w:rsidR="00920463">
        <w:rPr>
          <w:sz w:val="28"/>
          <w:szCs w:val="28"/>
        </w:rPr>
        <w:t xml:space="preserve"> мероприятий</w:t>
      </w:r>
      <w:r w:rsidRPr="000323D4">
        <w:rPr>
          <w:sz w:val="28"/>
          <w:szCs w:val="28"/>
        </w:rPr>
        <w:t xml:space="preserve"> муниципальных программ </w:t>
      </w:r>
      <w:r w:rsidR="00365F81">
        <w:rPr>
          <w:sz w:val="28"/>
          <w:szCs w:val="28"/>
        </w:rPr>
        <w:t xml:space="preserve">в среднем </w:t>
      </w:r>
      <w:r w:rsidR="005031AF" w:rsidRPr="000323D4">
        <w:rPr>
          <w:sz w:val="28"/>
          <w:szCs w:val="28"/>
        </w:rPr>
        <w:t>выполнен</w:t>
      </w:r>
      <w:r w:rsidR="005031AF">
        <w:rPr>
          <w:sz w:val="28"/>
          <w:szCs w:val="28"/>
        </w:rPr>
        <w:t>о более чем на 90</w:t>
      </w:r>
      <w:r w:rsidRPr="00ED394D">
        <w:rPr>
          <w:sz w:val="28"/>
          <w:szCs w:val="28"/>
        </w:rPr>
        <w:t xml:space="preserve"> %.</w:t>
      </w:r>
    </w:p>
    <w:p w:rsidR="00401853" w:rsidRPr="000323D4" w:rsidRDefault="00401853" w:rsidP="00401853">
      <w:pPr>
        <w:pStyle w:val="a4"/>
        <w:tabs>
          <w:tab w:val="left" w:pos="709"/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23D4">
        <w:rPr>
          <w:sz w:val="28"/>
          <w:szCs w:val="28"/>
        </w:rPr>
        <w:t xml:space="preserve">На реализацию мероприятий муниципальных программ Первомайского муниципального округа в 2024 году из всех бюджетов освоено более 1,1 </w:t>
      </w:r>
      <w:r w:rsidRPr="000323D4">
        <w:rPr>
          <w:sz w:val="28"/>
          <w:szCs w:val="28"/>
        </w:rPr>
        <w:lastRenderedPageBreak/>
        <w:t>млрд. руб., что составило 98,5% от запланированных бюджетных ассигнований.</w:t>
      </w:r>
    </w:p>
    <w:p w:rsidR="0089386F" w:rsidRDefault="0089386F" w:rsidP="00CA726B">
      <w:pPr>
        <w:pStyle w:val="a4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оценки эффективности реализации муниципальных программ используются в целях принятия объективных решений по составу программ и подпрограмм, предлагаемых к финансированию на очередной финансовый год и плановый период, и распределения средств по муниципальным программам с учетом хода их реализации. </w:t>
      </w:r>
    </w:p>
    <w:p w:rsidR="000323D4" w:rsidRPr="000323D4" w:rsidRDefault="000323D4" w:rsidP="00CA726B">
      <w:pPr>
        <w:pStyle w:val="a4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23D4">
        <w:rPr>
          <w:sz w:val="28"/>
          <w:szCs w:val="28"/>
        </w:rPr>
        <w:t>В целях выполнения</w:t>
      </w:r>
      <w:r w:rsidRPr="000323D4">
        <w:rPr>
          <w:i/>
          <w:iCs/>
          <w:sz w:val="28"/>
          <w:szCs w:val="28"/>
        </w:rPr>
        <w:t xml:space="preserve"> </w:t>
      </w:r>
      <w:r w:rsidRPr="000323D4">
        <w:rPr>
          <w:iCs/>
          <w:sz w:val="28"/>
          <w:szCs w:val="28"/>
        </w:rPr>
        <w:t>намеченных показателей результативности</w:t>
      </w:r>
      <w:r w:rsidRPr="000323D4">
        <w:rPr>
          <w:sz w:val="28"/>
          <w:szCs w:val="28"/>
        </w:rPr>
        <w:t xml:space="preserve"> индикаторов и программных мероприятий в 2025 году руководителям структурных подразделений администрации округа </w:t>
      </w:r>
      <w:r w:rsidRPr="000323D4">
        <w:rPr>
          <w:spacing w:val="-5"/>
          <w:sz w:val="28"/>
          <w:szCs w:val="28"/>
        </w:rPr>
        <w:t>(ответственным разработчикам муниципальных программ) необходимо</w:t>
      </w:r>
      <w:r w:rsidRPr="000323D4">
        <w:rPr>
          <w:spacing w:val="-4"/>
          <w:sz w:val="28"/>
          <w:szCs w:val="28"/>
        </w:rPr>
        <w:t xml:space="preserve"> увязать программные мероприятия с объемом финансирования </w:t>
      </w:r>
      <w:r w:rsidRPr="000323D4">
        <w:rPr>
          <w:sz w:val="28"/>
          <w:szCs w:val="28"/>
        </w:rPr>
        <w:t>и внести изменения.</w:t>
      </w:r>
    </w:p>
    <w:p w:rsidR="000323D4" w:rsidRPr="000323D4" w:rsidRDefault="000323D4" w:rsidP="00CA726B">
      <w:pPr>
        <w:pStyle w:val="a4"/>
        <w:tabs>
          <w:tab w:val="left" w:pos="709"/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23D4">
        <w:rPr>
          <w:sz w:val="28"/>
          <w:szCs w:val="28"/>
        </w:rPr>
        <w:t xml:space="preserve">  </w:t>
      </w:r>
    </w:p>
    <w:p w:rsidR="000323D4" w:rsidRPr="000323D4" w:rsidRDefault="000323D4" w:rsidP="00CA726B">
      <w:pPr>
        <w:shd w:val="clear" w:color="auto" w:fill="FFFFFF"/>
        <w:spacing w:after="0" w:line="240" w:lineRule="auto"/>
        <w:ind w:left="379"/>
        <w:jc w:val="both"/>
        <w:rPr>
          <w:rFonts w:ascii="Times New Roman" w:hAnsi="Times New Roman" w:cs="Times New Roman"/>
          <w:sz w:val="28"/>
          <w:szCs w:val="28"/>
        </w:rPr>
      </w:pPr>
    </w:p>
    <w:sectPr w:rsidR="000323D4" w:rsidRPr="000323D4" w:rsidSect="003C48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F71"/>
    <w:rsid w:val="00007E8B"/>
    <w:rsid w:val="000323D4"/>
    <w:rsid w:val="00096038"/>
    <w:rsid w:val="000D7110"/>
    <w:rsid w:val="000F0D2C"/>
    <w:rsid w:val="000F5AC0"/>
    <w:rsid w:val="00112664"/>
    <w:rsid w:val="00172872"/>
    <w:rsid w:val="002005E7"/>
    <w:rsid w:val="00243366"/>
    <w:rsid w:val="00245DF4"/>
    <w:rsid w:val="002A1FB8"/>
    <w:rsid w:val="002A792D"/>
    <w:rsid w:val="002E2788"/>
    <w:rsid w:val="002F52D7"/>
    <w:rsid w:val="003607B4"/>
    <w:rsid w:val="00365F81"/>
    <w:rsid w:val="00374FEB"/>
    <w:rsid w:val="003C487E"/>
    <w:rsid w:val="00401853"/>
    <w:rsid w:val="004B6DA5"/>
    <w:rsid w:val="005031AF"/>
    <w:rsid w:val="00513826"/>
    <w:rsid w:val="0051727D"/>
    <w:rsid w:val="00547643"/>
    <w:rsid w:val="00585C3B"/>
    <w:rsid w:val="005903FE"/>
    <w:rsid w:val="006220F6"/>
    <w:rsid w:val="006372E2"/>
    <w:rsid w:val="0066231E"/>
    <w:rsid w:val="006908DB"/>
    <w:rsid w:val="007103E6"/>
    <w:rsid w:val="00751E80"/>
    <w:rsid w:val="0078112B"/>
    <w:rsid w:val="007E3FD9"/>
    <w:rsid w:val="008023A6"/>
    <w:rsid w:val="0084060D"/>
    <w:rsid w:val="008478CD"/>
    <w:rsid w:val="00861460"/>
    <w:rsid w:val="008644B5"/>
    <w:rsid w:val="0088149F"/>
    <w:rsid w:val="0089386F"/>
    <w:rsid w:val="008D3E0B"/>
    <w:rsid w:val="00917BCF"/>
    <w:rsid w:val="00920463"/>
    <w:rsid w:val="009659FD"/>
    <w:rsid w:val="009D7982"/>
    <w:rsid w:val="00A03F05"/>
    <w:rsid w:val="00A262D2"/>
    <w:rsid w:val="00A42A0A"/>
    <w:rsid w:val="00A60F71"/>
    <w:rsid w:val="00A6781B"/>
    <w:rsid w:val="00A71991"/>
    <w:rsid w:val="00AA3FFB"/>
    <w:rsid w:val="00AF0159"/>
    <w:rsid w:val="00B14263"/>
    <w:rsid w:val="00B51249"/>
    <w:rsid w:val="00B520CD"/>
    <w:rsid w:val="00BB1E02"/>
    <w:rsid w:val="00BB2E84"/>
    <w:rsid w:val="00BB4B16"/>
    <w:rsid w:val="00BD696C"/>
    <w:rsid w:val="00BE36FA"/>
    <w:rsid w:val="00BF58FA"/>
    <w:rsid w:val="00C02624"/>
    <w:rsid w:val="00C323AC"/>
    <w:rsid w:val="00C516BD"/>
    <w:rsid w:val="00CA1196"/>
    <w:rsid w:val="00CA726B"/>
    <w:rsid w:val="00D07C0A"/>
    <w:rsid w:val="00D33031"/>
    <w:rsid w:val="00D41223"/>
    <w:rsid w:val="00D42998"/>
    <w:rsid w:val="00D57087"/>
    <w:rsid w:val="00D65FAE"/>
    <w:rsid w:val="00D70C3B"/>
    <w:rsid w:val="00D8025E"/>
    <w:rsid w:val="00D939DF"/>
    <w:rsid w:val="00DB738F"/>
    <w:rsid w:val="00DF7BF0"/>
    <w:rsid w:val="00E01DFC"/>
    <w:rsid w:val="00E1313E"/>
    <w:rsid w:val="00EC4B0D"/>
    <w:rsid w:val="00ED394D"/>
    <w:rsid w:val="00F3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BB1E0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Normal (Web)"/>
    <w:basedOn w:val="a"/>
    <w:rsid w:val="00D70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BB1E0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Normal (Web)"/>
    <w:basedOn w:val="a"/>
    <w:rsid w:val="00D70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2025-03-10T13:25:00Z</cp:lastPrinted>
  <dcterms:created xsi:type="dcterms:W3CDTF">2025-06-23T06:47:00Z</dcterms:created>
  <dcterms:modified xsi:type="dcterms:W3CDTF">2025-06-23T06:47:00Z</dcterms:modified>
</cp:coreProperties>
</file>